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DB16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514CBDE5" w14:textId="14EF679F" w:rsidR="002F51F4" w:rsidRDefault="008E6512" w:rsidP="00DD0996">
      <w:pPr>
        <w:pStyle w:val="Title"/>
      </w:pPr>
      <w:r>
        <w:t>Semaine</w:t>
      </w:r>
      <w:r w:rsidR="003938F1">
        <w:t> </w:t>
      </w:r>
      <w:bookmarkEnd w:id="0"/>
      <w:r w:rsidR="00E4478A">
        <w:t>13</w:t>
      </w:r>
    </w:p>
    <w:p w14:paraId="523331CC" w14:textId="29550168" w:rsidR="00FB2A02" w:rsidRDefault="00FB2A02" w:rsidP="00DD0996">
      <w:pPr>
        <w:pStyle w:val="Heading1"/>
      </w:pPr>
      <w:r>
        <w:t>Travail effectué</w:t>
      </w:r>
    </w:p>
    <w:p w14:paraId="1F2A9CEB" w14:textId="6ADFA1C0" w:rsidR="007B28C4" w:rsidRPr="00FB2A02" w:rsidRDefault="00FB2A02" w:rsidP="007B28C4">
      <w:r>
        <w:t xml:space="preserve">Cf. </w:t>
      </w:r>
      <w:hyperlink r:id="rId8" w:history="1">
        <w:r w:rsidRPr="00FB2A02">
          <w:rPr>
            <w:rStyle w:val="Hyperlink"/>
          </w:rPr>
          <w:t>rapport de travail</w:t>
        </w:r>
      </w:hyperlink>
    </w:p>
    <w:p w14:paraId="4936FA67" w14:textId="25D40792" w:rsidR="002F51F4" w:rsidRDefault="002F51F4" w:rsidP="00DD0996">
      <w:pPr>
        <w:pStyle w:val="Heading1"/>
      </w:pPr>
      <w:r>
        <w:t>Recherche</w:t>
      </w:r>
      <w:r w:rsidR="00DD0996">
        <w:t xml:space="preserve"> dans la littérature</w:t>
      </w:r>
    </w:p>
    <w:p w14:paraId="090EFB15" w14:textId="6469F803" w:rsidR="00DD0996" w:rsidRDefault="00DD0996" w:rsidP="00FB2A02">
      <w:pPr>
        <w:pStyle w:val="ListParagraph"/>
      </w:pPr>
      <w:r>
        <w:t>Recherche d</w:t>
      </w:r>
      <w:r>
        <w:t xml:space="preserve">e méthode </w:t>
      </w:r>
      <w:r>
        <w:t>d’AD s</w:t>
      </w:r>
      <w:r w:rsidR="002F51F4">
        <w:t>pécifique industrie</w:t>
      </w:r>
    </w:p>
    <w:p w14:paraId="2EFAAA66" w14:textId="77777777" w:rsidR="00FB2A02" w:rsidRDefault="00FB2A02" w:rsidP="00FB2A02">
      <w:pPr>
        <w:pStyle w:val="Heading1"/>
      </w:pPr>
      <w:r>
        <w:t>Organisation</w:t>
      </w:r>
    </w:p>
    <w:p w14:paraId="3C39013F" w14:textId="2A80EC6C" w:rsidR="00FB2A02" w:rsidRDefault="00FB2A02" w:rsidP="00FB2A02">
      <w:pPr>
        <w:pStyle w:val="Heading2"/>
      </w:pPr>
      <w:r>
        <w:t>Rapport de travail</w:t>
      </w:r>
    </w:p>
    <w:p w14:paraId="074D4839" w14:textId="085E9584" w:rsidR="00FB2A02" w:rsidRDefault="00FB2A02" w:rsidP="00FB2A02">
      <w:pPr>
        <w:pStyle w:val="ListParagraph"/>
      </w:pPr>
      <w:r>
        <w:t>La liste des comites sera synthétisée dans un document Word (comme fait précédemment), objectif :</w:t>
      </w:r>
    </w:p>
    <w:p w14:paraId="37704C2A" w14:textId="061D9EB7" w:rsidR="00FB2A02" w:rsidRDefault="00FB2A02" w:rsidP="00FB2A02">
      <w:pPr>
        <w:pStyle w:val="ListParagraph"/>
        <w:numPr>
          <w:ilvl w:val="1"/>
          <w:numId w:val="18"/>
        </w:numPr>
      </w:pPr>
      <w:r>
        <w:t xml:space="preserve">Facilité sa lecture </w:t>
      </w:r>
    </w:p>
    <w:p w14:paraId="26D9202A" w14:textId="3DE17D5A" w:rsidR="00FB2A02" w:rsidRDefault="00FB2A02" w:rsidP="00FB2A02">
      <w:pPr>
        <w:pStyle w:val="ListParagraph"/>
        <w:numPr>
          <w:ilvl w:val="1"/>
          <w:numId w:val="18"/>
        </w:numPr>
      </w:pPr>
      <w:r>
        <w:t>Permettre une introspection et une prise de recule sur le travail effectué</w:t>
      </w:r>
    </w:p>
    <w:p w14:paraId="0AB7A757" w14:textId="03D60E86" w:rsidR="00FB2A02" w:rsidRDefault="00FB2A02" w:rsidP="00FB2A02">
      <w:pPr>
        <w:pStyle w:val="Heading2"/>
      </w:pPr>
      <w:r>
        <w:t>Commit</w:t>
      </w:r>
    </w:p>
    <w:p w14:paraId="59A439C2" w14:textId="779EAD30" w:rsidR="00FB2A02" w:rsidRDefault="00FB2A02" w:rsidP="00FB2A02">
      <w:pPr>
        <w:pStyle w:val="ListParagraph"/>
      </w:pPr>
      <w:r>
        <w:t>La conversion des Excel en CSV n’est plus nécessaire</w:t>
      </w:r>
    </w:p>
    <w:p w14:paraId="4A9CD964" w14:textId="5DE89314" w:rsidR="00FB2A02" w:rsidRDefault="00FB2A02" w:rsidP="00FB2A02">
      <w:pPr>
        <w:pStyle w:val="Heading2"/>
      </w:pPr>
      <w:r>
        <w:t>Plan d’action</w:t>
      </w:r>
    </w:p>
    <w:p w14:paraId="17C55DDC" w14:textId="40FCFB59" w:rsidR="00FB2A02" w:rsidRDefault="00FB2A02" w:rsidP="00FB2A02">
      <w:pPr>
        <w:pStyle w:val="ListParagraph"/>
      </w:pPr>
      <w:r>
        <w:t>A réaliser durant la réunion du 29.04.2023 avec tous les partis impliqués</w:t>
      </w:r>
    </w:p>
    <w:p w14:paraId="3F4ABDAF" w14:textId="2915E4F2" w:rsidR="007B28C4" w:rsidRDefault="007B28C4" w:rsidP="007B28C4">
      <w:pPr>
        <w:pStyle w:val="Heading2"/>
      </w:pPr>
      <w:r>
        <w:t>GitHub</w:t>
      </w:r>
    </w:p>
    <w:p w14:paraId="1F61D58B" w14:textId="6F35D1D3" w:rsidR="007B28C4" w:rsidRPr="007B28C4" w:rsidRDefault="007B28C4" w:rsidP="007B28C4">
      <w:pPr>
        <w:pStyle w:val="ListParagraph"/>
      </w:pPr>
      <w:r>
        <w:t>Pour ouvrir l’arbre de la taxonomie, il faut télécharger le fichier html et le dossier lib.</w:t>
      </w:r>
    </w:p>
    <w:p w14:paraId="6BB9E8A0" w14:textId="561C81DD" w:rsidR="00FB2A02" w:rsidRDefault="00FB2A02" w:rsidP="00FB2A02">
      <w:pPr>
        <w:pStyle w:val="Heading1"/>
      </w:pPr>
      <w:r>
        <w:t>Lichess</w:t>
      </w:r>
    </w:p>
    <w:p w14:paraId="569C7E27" w14:textId="265705AF" w:rsidR="00FB2A02" w:rsidRDefault="00FB2A02" w:rsidP="00FB2A02">
      <w:pPr>
        <w:pStyle w:val="Heading2"/>
      </w:pPr>
      <w:r>
        <w:t>API</w:t>
      </w:r>
    </w:p>
    <w:p w14:paraId="522EA371" w14:textId="5F825392" w:rsidR="00FB2A02" w:rsidRDefault="00FB2A02" w:rsidP="00FB2A02">
      <w:pPr>
        <w:pStyle w:val="ListParagraph"/>
      </w:pPr>
      <w:r>
        <w:t xml:space="preserve">L’api de Lichess permet de </w:t>
      </w:r>
      <w:r w:rsidR="007B28C4">
        <w:t>récupérer beaucoup d’information</w:t>
      </w:r>
    </w:p>
    <w:p w14:paraId="25EED5B9" w14:textId="430C2E3C" w:rsidR="007B28C4" w:rsidRDefault="007B28C4" w:rsidP="007B28C4">
      <w:pPr>
        <w:pStyle w:val="ListParagraph"/>
        <w:numPr>
          <w:ilvl w:val="1"/>
          <w:numId w:val="18"/>
        </w:numPr>
      </w:pPr>
      <w:r>
        <w:t>La limite n’est donc pas technique mais dimensionnement de l’expérience</w:t>
      </w:r>
    </w:p>
    <w:p w14:paraId="1ADBDA03" w14:textId="0CA2E16C" w:rsidR="007B28C4" w:rsidRPr="00FB2A02" w:rsidRDefault="007B28C4" w:rsidP="007B28C4">
      <w:pPr>
        <w:pStyle w:val="ListParagraph"/>
      </w:pPr>
      <w:r>
        <w:t>Si besoin Mathieu peut réaliser la récupération des donnés sont traitement</w:t>
      </w:r>
    </w:p>
    <w:sectPr w:rsidR="007B28C4" w:rsidRPr="00FB2A02" w:rsidSect="00D162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58F9" w14:textId="77777777" w:rsidR="00D162CE" w:rsidRDefault="00D162CE" w:rsidP="00312E94">
      <w:r>
        <w:separator/>
      </w:r>
    </w:p>
  </w:endnote>
  <w:endnote w:type="continuationSeparator" w:id="0">
    <w:p w14:paraId="0C8EB6B6" w14:textId="77777777" w:rsidR="00D162CE" w:rsidRDefault="00D162CE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B023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E21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8C24D" wp14:editId="1742E34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1CC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8C24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7C161CC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191A0A24" w14:textId="0418AD4F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6F4D63">
      <w:t xml:space="preserve"> - </w:t>
    </w:r>
    <w:fldSimple w:instr=" DATE   \* MERGEFORMAT ">
      <w:r w:rsidR="00202325">
        <w:rPr>
          <w:noProof/>
        </w:rPr>
        <w:t>28/03/2024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5E8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0B5D" w14:textId="77777777" w:rsidR="00D162CE" w:rsidRDefault="00D162CE" w:rsidP="00312E94">
      <w:r>
        <w:separator/>
      </w:r>
    </w:p>
  </w:footnote>
  <w:footnote w:type="continuationSeparator" w:id="0">
    <w:p w14:paraId="49902828" w14:textId="77777777" w:rsidR="00D162CE" w:rsidRDefault="00D162CE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8C4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C3E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73EFC8E3" wp14:editId="50FAA0D4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03B23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6EE0BB5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7CA9ECE" w14:textId="7AB76ABB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33B23F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3E7FB9F2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891F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7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A"/>
    <w:rsid w:val="00002162"/>
    <w:rsid w:val="00004D1A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02325"/>
    <w:rsid w:val="002162FB"/>
    <w:rsid w:val="002316FD"/>
    <w:rsid w:val="00280E8F"/>
    <w:rsid w:val="002857FF"/>
    <w:rsid w:val="002B39A2"/>
    <w:rsid w:val="002D1977"/>
    <w:rsid w:val="002F51F4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B054A"/>
    <w:rsid w:val="004C2C35"/>
    <w:rsid w:val="004C70CA"/>
    <w:rsid w:val="004E0024"/>
    <w:rsid w:val="004F3CE2"/>
    <w:rsid w:val="005155C8"/>
    <w:rsid w:val="00540FF2"/>
    <w:rsid w:val="00590F14"/>
    <w:rsid w:val="005A7337"/>
    <w:rsid w:val="005C6CE2"/>
    <w:rsid w:val="005E1730"/>
    <w:rsid w:val="005E2900"/>
    <w:rsid w:val="00605A09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F4D63"/>
    <w:rsid w:val="00754129"/>
    <w:rsid w:val="00766D8E"/>
    <w:rsid w:val="00767726"/>
    <w:rsid w:val="007A3BCC"/>
    <w:rsid w:val="007B28C4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8084D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45183"/>
    <w:rsid w:val="00C53889"/>
    <w:rsid w:val="00C568D7"/>
    <w:rsid w:val="00C96DDE"/>
    <w:rsid w:val="00CB40C1"/>
    <w:rsid w:val="00CC0E94"/>
    <w:rsid w:val="00CC7541"/>
    <w:rsid w:val="00CE79DC"/>
    <w:rsid w:val="00D12F55"/>
    <w:rsid w:val="00D162CE"/>
    <w:rsid w:val="00D304E5"/>
    <w:rsid w:val="00D4604D"/>
    <w:rsid w:val="00D64352"/>
    <w:rsid w:val="00D74127"/>
    <w:rsid w:val="00DC5174"/>
    <w:rsid w:val="00DD0996"/>
    <w:rsid w:val="00DD7CA9"/>
    <w:rsid w:val="00DE62FA"/>
    <w:rsid w:val="00DE7062"/>
    <w:rsid w:val="00E01F9B"/>
    <w:rsid w:val="00E41498"/>
    <w:rsid w:val="00E4478A"/>
    <w:rsid w:val="00E65941"/>
    <w:rsid w:val="00ED2282"/>
    <w:rsid w:val="00F1585F"/>
    <w:rsid w:val="00F43619"/>
    <w:rsid w:val="00F522BE"/>
    <w:rsid w:val="00FB2A02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53528"/>
  <w15:chartTrackingRefBased/>
  <w15:docId w15:val="{1491C11D-F8C8-4236-AAC8-730570E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-Giamberini/Anomalies_detection-literature_review/blob/b21c3ee5a37de3491eeda0a72c026d7a57b3c082/1_Meeting/M-Smigiel/Rapport-Travail/Rapport%20de%20travail%20-%20KW13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Travail effectué</vt:lpstr>
      <vt:lpstr>Recherche dans la littérature</vt:lpstr>
      <vt:lpstr>Organisation</vt:lpstr>
      <vt:lpstr>    Rapport de travail</vt:lpstr>
      <vt:lpstr>    Commit</vt:lpstr>
      <vt:lpstr>    Plan d’action</vt:lpstr>
      <vt:lpstr>Lichess</vt:lpstr>
      <vt:lpstr>    API</vt:lpstr>
    </vt:vector>
  </TitlesOfParts>
  <Company>Herrenknecht AG</Company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10</cp:revision>
  <cp:lastPrinted>2024-03-28T09:25:00Z</cp:lastPrinted>
  <dcterms:created xsi:type="dcterms:W3CDTF">2024-03-26T10:02:00Z</dcterms:created>
  <dcterms:modified xsi:type="dcterms:W3CDTF">2024-03-28T09:25:00Z</dcterms:modified>
</cp:coreProperties>
</file>