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-446827</wp:posOffset>
            </wp:positionH>
            <wp:positionV relativeFrom="paragraph">
              <wp:posOffset>310007</wp:posOffset>
            </wp:positionV>
            <wp:extent cx="2866428" cy="836041"/>
            <wp:effectExtent b="0" l="0" r="0" t="0"/>
            <wp:wrapSquare wrapText="bothSides" distB="0" distT="0" distL="114300" distR="114300"/>
            <wp:docPr descr="Une image contenant texte, extérieur&#10;&#10;Description générée automatiquement" id="24" name="image1.png"/>
            <a:graphic>
              <a:graphicData uri="http://schemas.openxmlformats.org/drawingml/2006/picture">
                <pic:pic>
                  <pic:nvPicPr>
                    <pic:cNvPr descr="Une image contenant texte, extérieur&#10;&#10;Description générée automatiquement" id="0" name="image1.png"/>
                    <pic:cNvPicPr preferRelativeResize="0"/>
                  </pic:nvPicPr>
                  <pic:blipFill>
                    <a:blip r:embed="rId7"/>
                    <a:srcRect b="0" l="0" r="0" t="0"/>
                    <a:stretch>
                      <a:fillRect/>
                    </a:stretch>
                  </pic:blipFill>
                  <pic:spPr>
                    <a:xfrm>
                      <a:off x="0" y="0"/>
                      <a:ext cx="2866428" cy="836041"/>
                    </a:xfrm>
                    <a:prstGeom prst="rect"/>
                    <a:ln/>
                  </pic:spPr>
                </pic:pic>
              </a:graphicData>
            </a:graphic>
          </wp:anchor>
        </w:drawing>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smallCaps w:val="1"/>
          <w:sz w:val="44"/>
          <w:szCs w:val="44"/>
        </w:rPr>
      </w:pPr>
      <w:r w:rsidDel="00000000" w:rsidR="00000000" w:rsidRPr="00000000">
        <w:rPr>
          <w:smallCaps w:val="1"/>
          <w:sz w:val="44"/>
          <w:szCs w:val="44"/>
          <w:rtl w:val="0"/>
        </w:rPr>
        <w:t xml:space="preserve">TP3</w:t>
      </w:r>
    </w:p>
    <w:p w:rsidR="00000000" w:rsidDel="00000000" w:rsidP="00000000" w:rsidRDefault="00000000" w:rsidRPr="00000000" w14:paraId="0000000F">
      <w:pPr>
        <w:jc w:val="center"/>
        <w:rPr>
          <w:smallCaps w:val="1"/>
          <w:sz w:val="24"/>
          <w:szCs w:val="24"/>
        </w:rPr>
      </w:pPr>
      <w:r w:rsidDel="00000000" w:rsidR="00000000" w:rsidRPr="00000000">
        <w:rPr>
          <w:smallCaps w:val="1"/>
          <w:sz w:val="24"/>
          <w:szCs w:val="24"/>
          <w:rtl w:val="0"/>
        </w:rPr>
        <w:t xml:space="preserve">420-W0V-SW - </w:t>
      </w:r>
      <w:r w:rsidDel="00000000" w:rsidR="00000000" w:rsidRPr="00000000">
        <w:rPr>
          <w:rFonts w:ascii="Arial" w:cs="Arial" w:eastAsia="Arial" w:hAnsi="Arial"/>
          <w:rtl w:val="0"/>
        </w:rPr>
        <w:t xml:space="preserve">Développement d’applications Web transactionnelles</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rPr>
          <w:smallCaps w:val="1"/>
          <w:sz w:val="44"/>
          <w:szCs w:val="44"/>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sz w:val="44"/>
          <w:szCs w:val="44"/>
        </w:rPr>
      </w:pPr>
      <w:r w:rsidDel="00000000" w:rsidR="00000000" w:rsidRPr="00000000">
        <w:rPr>
          <w:sz w:val="44"/>
          <w:szCs w:val="44"/>
          <w:rtl w:val="0"/>
        </w:rPr>
        <w:t xml:space="preserve">Pondération de toutes les parties : 17.5%</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sectPr>
          <w:pgSz w:h="16838" w:w="11906" w:orient="portrait"/>
          <w:pgMar w:bottom="1440" w:top="1440" w:left="1440" w:right="1440" w:header="720" w:footer="720"/>
          <w:pgNumType w:start="1"/>
        </w:sect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-695316</wp:posOffset>
                </wp:positionH>
                <wp:positionV relativeFrom="page">
                  <wp:posOffset>175260</wp:posOffset>
                </wp:positionV>
                <wp:extent cx="7315200" cy="1215390"/>
                <wp:effectExtent b="0" l="0" r="0" t="0"/>
                <wp:wrapNone/>
                <wp:docPr id="23" name=""/>
                <a:graphic>
                  <a:graphicData uri="http://schemas.microsoft.com/office/word/2010/wordprocessingGroup">
                    <wpg:wgp>
                      <wpg:cNvGrpSpPr/>
                      <wpg:grpSpPr>
                        <a:xfrm>
                          <a:off x="1688400" y="3172300"/>
                          <a:ext cx="7315200" cy="1215390"/>
                          <a:chOff x="1688400" y="3172300"/>
                          <a:chExt cx="7315200" cy="1215400"/>
                        </a:xfrm>
                      </wpg:grpSpPr>
                      <wpg:grpSp>
                        <wpg:cNvGrpSpPr/>
                        <wpg:grpSpPr>
                          <a:xfrm>
                            <a:off x="1688400" y="3172305"/>
                            <a:ext cx="7315200" cy="1215390"/>
                            <a:chOff x="1688400" y="3172300"/>
                            <a:chExt cx="7315200" cy="1215400"/>
                          </a:xfrm>
                        </wpg:grpSpPr>
                        <wps:wsp>
                          <wps:cNvSpPr/>
                          <wps:cNvPr id="3" name="Shape 3"/>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0"/>
                              <a:chOff x="1688400" y="3172300"/>
                              <a:chExt cx="7315200" cy="1215400"/>
                            </a:xfrm>
                          </wpg:grpSpPr>
                          <wps:wsp>
                            <wps:cNvSpPr/>
                            <wps:cNvPr id="5" name="Shape 5"/>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0"/>
                                <a:chOff x="1688400" y="3172300"/>
                                <a:chExt cx="7315200" cy="1215400"/>
                              </a:xfrm>
                            </wpg:grpSpPr>
                            <wps:wsp>
                              <wps:cNvSpPr/>
                              <wps:cNvPr id="7" name="Shape 7"/>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0"/>
                                  <a:chOff x="1688400" y="3172300"/>
                                  <a:chExt cx="7315200" cy="1215400"/>
                                </a:xfrm>
                              </wpg:grpSpPr>
                              <wps:wsp>
                                <wps:cNvSpPr/>
                                <wps:cNvPr id="9" name="Shape 9"/>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0"/>
                                    <a:chOff x="1688400" y="3172300"/>
                                    <a:chExt cx="7315200" cy="1215400"/>
                                  </a:xfrm>
                                </wpg:grpSpPr>
                                <wps:wsp>
                                  <wps:cNvSpPr/>
                                  <wps:cNvPr id="11" name="Shape 11"/>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0"/>
                                      <a:chOff x="1688400" y="3172300"/>
                                      <a:chExt cx="7315200" cy="1215400"/>
                                    </a:xfrm>
                                  </wpg:grpSpPr>
                                  <wps:wsp>
                                    <wps:cNvSpPr/>
                                    <wps:cNvPr id="13" name="Shape 13"/>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0"/>
                                        <a:chOff x="1688400" y="3172300"/>
                                        <a:chExt cx="7315200" cy="1215400"/>
                                      </a:xfrm>
                                    </wpg:grpSpPr>
                                    <wps:wsp>
                                      <wps:cNvSpPr/>
                                      <wps:cNvPr id="15" name="Shape 15"/>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0"/>
                                          <a:chOff x="0" y="-1"/>
                                          <a:chExt cx="7315200" cy="1216153"/>
                                        </a:xfrm>
                                      </wpg:grpSpPr>
                                      <wps:wsp>
                                        <wps:cNvSpPr/>
                                        <wps:cNvPr id="17" name="Shape 17"/>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9" name="Shape 19"/>
                                        <wps:spPr>
                                          <a:xfrm>
                                            <a:off x="0" y="0"/>
                                            <a:ext cx="7315200" cy="1216152"/>
                                          </a:xfrm>
                                          <a:prstGeom prst="rect">
                                            <a:avLst/>
                                          </a:prstGeom>
                                          <a:blipFill rotWithShape="1">
                                            <a:blip r:embed="rId8">
                                              <a:alphaModFix/>
                                            </a:blip>
                                            <a:stretch>
                                              <a:fillRect b="0" l="0" r="-756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-695316</wp:posOffset>
                </wp:positionH>
                <wp:positionV relativeFrom="page">
                  <wp:posOffset>175260</wp:posOffset>
                </wp:positionV>
                <wp:extent cx="7315200" cy="1215390"/>
                <wp:effectExtent b="0" l="0" r="0" t="0"/>
                <wp:wrapNone/>
                <wp:docPr id="2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315200" cy="121539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D">
      <w:pPr>
        <w:keepNext w:val="1"/>
        <w:keepLines w:val="1"/>
        <w:spacing w:after="0" w:before="240" w:lineRule="auto"/>
        <w:rPr>
          <w:color w:val="2f5496"/>
          <w:sz w:val="32"/>
          <w:szCs w:val="32"/>
        </w:rPr>
      </w:pPr>
      <w:r w:rsidDel="00000000" w:rsidR="00000000" w:rsidRPr="00000000">
        <w:rPr>
          <w:color w:val="2f5496"/>
          <w:sz w:val="32"/>
          <w:szCs w:val="32"/>
          <w:rtl w:val="0"/>
        </w:rPr>
        <w:t xml:space="preserve">Travail à effectuer</w:t>
      </w:r>
    </w:p>
    <w:p w:rsidR="00000000" w:rsidDel="00000000" w:rsidP="00000000" w:rsidRDefault="00000000" w:rsidRPr="00000000" w14:paraId="0000001E">
      <w:pPr>
        <w:rPr/>
      </w:pPr>
      <w:r w:rsidDel="00000000" w:rsidR="00000000" w:rsidRPr="00000000">
        <w:rPr>
          <w:rtl w:val="0"/>
        </w:rPr>
        <w:t xml:space="preserve">Un magicien est entré en contact avec votre enseignant pour l’aider à utiliser une faille dans la dimension arcanique. Il prétend qu’une application web Restful API est l’outil dont il a besoin pour prendre le contrôle de cette faille. Cet outil permettra d’améliorer l’accès à la magie dans son monde. Nous allons utiliser tout ce que nous avons appris dans le cours pour essayer de l’aider.</w:t>
      </w:r>
    </w:p>
    <w:p w:rsidR="00000000" w:rsidDel="00000000" w:rsidP="00000000" w:rsidRDefault="00000000" w:rsidRPr="00000000" w14:paraId="0000001F">
      <w:pPr>
        <w:rPr>
          <w:color w:val="2f5496"/>
          <w:sz w:val="24"/>
          <w:szCs w:val="24"/>
        </w:rPr>
      </w:pPr>
      <w:r w:rsidDel="00000000" w:rsidR="00000000" w:rsidRPr="00000000">
        <w:rPr>
          <w:color w:val="2f5496"/>
          <w:sz w:val="24"/>
          <w:szCs w:val="24"/>
          <w:rtl w:val="0"/>
        </w:rPr>
        <w:t xml:space="preserve">Attentes</w:t>
      </w:r>
    </w:p>
    <w:p w:rsidR="00000000" w:rsidDel="00000000" w:rsidP="00000000" w:rsidRDefault="00000000" w:rsidRPr="00000000" w14:paraId="00000020">
      <w:pPr>
        <w:rPr/>
      </w:pPr>
      <w:r w:rsidDel="00000000" w:rsidR="00000000" w:rsidRPr="00000000">
        <w:rPr>
          <w:rtl w:val="0"/>
        </w:rPr>
        <w:t xml:space="preserve">Pour ce travail, vous devez respecter les principes de l'architecture MVC. Puisque cette application sera remise au magicien à la fin du contrat(date de remise), une attention particulière devra être accordée à la qualité du code que vous allez produire.</w:t>
      </w:r>
    </w:p>
    <w:p w:rsidR="00000000" w:rsidDel="00000000" w:rsidP="00000000" w:rsidRDefault="00000000" w:rsidRPr="00000000" w14:paraId="00000021">
      <w:pPr>
        <w:rPr/>
      </w:pPr>
      <w:r w:rsidDel="00000000" w:rsidR="00000000" w:rsidRPr="00000000">
        <w:rPr>
          <w:rtl w:val="0"/>
        </w:rPr>
        <w:t xml:space="preserve">Le magicien a spécifié que la meilleure façon pour créer des objets dans son monde était de créer des documents dans une base de données MongoDB. Votre application doit respecter cette condition.</w:t>
      </w:r>
    </w:p>
    <w:p w:rsidR="00000000" w:rsidDel="00000000" w:rsidP="00000000" w:rsidRDefault="00000000" w:rsidRPr="00000000" w14:paraId="00000022">
      <w:pPr>
        <w:rPr/>
      </w:pPr>
      <w:r w:rsidDel="00000000" w:rsidR="00000000" w:rsidRPr="00000000">
        <w:rPr>
          <w:rtl w:val="0"/>
        </w:rPr>
        <w:t xml:space="preserve">Il est impératif d’implémenter une solution qui facilite la traduction des éléments lisible par les utilisateurs de l’application. Nous ne pouvons garantir si l’utilisateur parle anglais, français ou l’elfique. Il faut donc garder ce principe en tête lorsque vous allez utiliser des champs String.</w:t>
      </w:r>
    </w:p>
    <w:p w:rsidR="00000000" w:rsidDel="00000000" w:rsidP="00000000" w:rsidRDefault="00000000" w:rsidRPr="00000000" w14:paraId="00000023">
      <w:pPr>
        <w:rPr/>
      </w:pPr>
      <w:r w:rsidDel="00000000" w:rsidR="00000000" w:rsidRPr="00000000">
        <w:rPr>
          <w:color w:val="2f5496"/>
          <w:sz w:val="24"/>
          <w:szCs w:val="24"/>
          <w:rtl w:val="0"/>
        </w:rPr>
        <w:t xml:space="preserve">Partie 1 : Programme de base</w:t>
        <w:br w:type="textWrapping"/>
        <w:t xml:space="preserve">Classe Magicien</w:t>
      </w:r>
      <w:r w:rsidDel="00000000" w:rsidR="00000000" w:rsidRPr="00000000">
        <w:rPr>
          <w:rtl w:val="0"/>
        </w:rPr>
      </w:r>
    </w:p>
    <w:sdt>
      <w:sdtPr>
        <w:lock w:val="contentLocked"/>
        <w:tag w:val="goog_rdk_0"/>
      </w:sdtPr>
      <w:sdtContent>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155"/>
            <w:gridCol w:w="6495"/>
            <w:tblGridChange w:id="0">
              <w:tblGrid>
                <w:gridCol w:w="1365"/>
                <w:gridCol w:w="1155"/>
                <w:gridCol w:w="649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pPr>
                <w:r w:rsidDel="00000000" w:rsidR="00000000" w:rsidRPr="00000000">
                  <w:rPr>
                    <w:rtl w:val="0"/>
                  </w:rPr>
                  <w:t xml:space="preserve">nom</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pPr>
                <w:r w:rsidDel="00000000" w:rsidR="00000000" w:rsidRPr="00000000">
                  <w:rP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pPr>
                <w:r w:rsidDel="00000000" w:rsidR="00000000" w:rsidRPr="00000000">
                  <w:rPr>
                    <w:rtl w:val="0"/>
                  </w:rPr>
                  <w:t xml:space="preserve">description</w:t>
                </w:r>
              </w:p>
            </w:tc>
          </w:tr>
          <w:tr>
            <w:trPr>
              <w:cantSplit w:val="0"/>
              <w:trHeight w:val="709.630533854166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identifiant du magicien. Il fait référence au _id de la base de données.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Le nom du magicien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appearance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Objet javascript permettant à notre magicien de décrire son apparence. ex  {hair: “long”, hairColor: “green”, robe: …}</w:t>
                </w:r>
              </w:p>
            </w:tc>
          </w:tr>
          <w:tr>
            <w:trPr>
              <w:cantSplit w:val="0"/>
              <w:trHeight w:val="769.630533854166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stats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Objet javascript permettant à notre magicien d’avoir des caractéristiques ex: {strength:10,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Le niveau du magicien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pPr>
                <w:r w:rsidDel="00000000" w:rsidR="00000000" w:rsidRPr="00000000">
                  <w:rPr>
                    <w:rtl w:val="0"/>
                  </w:rPr>
                  <w:t xml:space="preserve">Array of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Liste des écoles de magie dont le magicien est capable de lancer un sort. ex:  ["illusion", "divination", …]</w:t>
                </w:r>
              </w:p>
            </w:tc>
          </w:tr>
          <w:tr>
            <w:trPr>
              <w:cantSplit w:val="0"/>
              <w:trHeight w:val="674.81526692708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alignment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Alignement du magicien. ex: “Chaotique bon” ou “Chaotic good”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spellbooks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pPr>
                <w:r w:rsidDel="00000000" w:rsidR="00000000" w:rsidRPr="00000000">
                  <w:rPr>
                    <w:rtl w:val="0"/>
                  </w:rPr>
                  <w:t xml:space="preserve">Array of Grimoire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Liste des grimoires que le magicien peut utiliser.</w:t>
                </w:r>
              </w:p>
            </w:tc>
          </w:tr>
        </w:tbl>
      </w:sdtContent>
    </w:sdt>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color w:val="2f549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rPr>
          <w:color w:val="2f5496"/>
          <w:sz w:val="24"/>
          <w:szCs w:val="24"/>
        </w:rPr>
      </w:pPr>
      <w:r w:rsidDel="00000000" w:rsidR="00000000" w:rsidRPr="00000000">
        <w:rPr>
          <w:color w:val="2f5496"/>
          <w:sz w:val="24"/>
          <w:szCs w:val="24"/>
          <w:rtl w:val="0"/>
        </w:rPr>
        <w:t xml:space="preserve">Classe Grimoire</w:t>
      </w:r>
    </w:p>
    <w:sdt>
      <w:sdtPr>
        <w:lock w:val="contentLocked"/>
        <w:tag w:val="goog_rdk_1"/>
      </w:sdtPr>
      <w:sdtContent>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155"/>
            <w:gridCol w:w="6495"/>
            <w:tblGridChange w:id="0">
              <w:tblGrid>
                <w:gridCol w:w="1365"/>
                <w:gridCol w:w="1155"/>
                <w:gridCol w:w="649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nom</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pPr>
                <w:r w:rsidDel="00000000" w:rsidR="00000000" w:rsidRPr="00000000">
                  <w:rP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pPr>
                <w:r w:rsidDel="00000000" w:rsidR="00000000" w:rsidRPr="00000000">
                  <w:rPr>
                    <w:rtl w:val="0"/>
                  </w:rPr>
                  <w:t xml:space="preserve">description</w:t>
                </w:r>
              </w:p>
            </w:tc>
          </w:tr>
          <w:tr>
            <w:trPr>
              <w:cantSplit w:val="0"/>
              <w:trHeight w:val="709.630533854166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identifiant du grimoire. Il fait référence au _id de la base de données.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Le nom du grimoire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pPr>
                <w:r w:rsidDel="00000000" w:rsidR="00000000" w:rsidRPr="00000000">
                  <w:rPr>
                    <w:rtl w:val="0"/>
                  </w:rPr>
                  <w:t xml:space="preserve">Array of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Liste des écoles de magie disponible dans le grimoire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spells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Array of Spell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Liste des sorts du grimoire.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pPr>
                <w:r w:rsidDel="00000000" w:rsidR="00000000" w:rsidRPr="00000000">
                  <w:rPr>
                    <w:rtl w:val="0"/>
                  </w:rPr>
                  <w:t xml:space="preserve">Magicien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Propriétaire et créateur du grimoire. Peut être null.</w:t>
                </w:r>
              </w:p>
            </w:tc>
          </w:tr>
        </w:tbl>
      </w:sdtContent>
    </w:sdt>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color w:val="2f5496"/>
          <w:sz w:val="26"/>
          <w:szCs w:val="26"/>
        </w:rPr>
      </w:pPr>
      <w:r w:rsidDel="00000000" w:rsidR="00000000" w:rsidRPr="00000000">
        <w:rPr>
          <w:color w:val="2f5496"/>
          <w:sz w:val="24"/>
          <w:szCs w:val="24"/>
          <w:rtl w:val="0"/>
        </w:rPr>
        <w:t xml:space="preserve">Classe Sort</w:t>
      </w:r>
      <w:r w:rsidDel="00000000" w:rsidR="00000000" w:rsidRPr="00000000">
        <w:rPr>
          <w:rtl w:val="0"/>
        </w:rPr>
      </w:r>
    </w:p>
    <w:sdt>
      <w:sdtPr>
        <w:lock w:val="contentLocked"/>
        <w:tag w:val="goog_rdk_2"/>
      </w:sdtPr>
      <w:sdtContent>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155"/>
            <w:gridCol w:w="6495"/>
            <w:tblGridChange w:id="0">
              <w:tblGrid>
                <w:gridCol w:w="1365"/>
                <w:gridCol w:w="1155"/>
                <w:gridCol w:w="649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pPr>
                <w:r w:rsidDel="00000000" w:rsidR="00000000" w:rsidRPr="00000000">
                  <w:rPr>
                    <w:rtl w:val="0"/>
                  </w:rPr>
                  <w:t xml:space="preserve">nom</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pPr>
                <w:r w:rsidDel="00000000" w:rsidR="00000000" w:rsidRPr="00000000">
                  <w:rP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r w:rsidDel="00000000" w:rsidR="00000000" w:rsidRPr="00000000">
                  <w:rPr>
                    <w:rtl w:val="0"/>
                  </w:rPr>
                  <w:t xml:space="preserve">description</w:t>
                </w:r>
              </w:p>
            </w:tc>
          </w:tr>
          <w:tr>
            <w:trPr>
              <w:cantSplit w:val="0"/>
              <w:trHeight w:val="709.630533854166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identifiant du Sort. Il fait référence au _id de la base de données.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Le nom du sort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Niveau du sort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École de magie du sort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pPr>
                <w:r w:rsidDel="00000000" w:rsidR="00000000" w:rsidRPr="00000000">
                  <w:rPr>
                    <w:rtl w:val="0"/>
                  </w:rPr>
                  <w:t xml:space="preserve">Array of 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Liste des effets du sort.</w:t>
                </w:r>
              </w:p>
            </w:tc>
          </w:tr>
        </w:tbl>
      </w:sdtContent>
    </w:sdt>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color w:val="2f549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rPr>
          <w:color w:val="2f5496"/>
          <w:sz w:val="28"/>
          <w:szCs w:val="28"/>
        </w:rPr>
      </w:pPr>
      <w:r w:rsidDel="00000000" w:rsidR="00000000" w:rsidRPr="00000000">
        <w:rPr>
          <w:color w:val="2f5496"/>
          <w:sz w:val="24"/>
          <w:szCs w:val="24"/>
          <w:rtl w:val="0"/>
        </w:rPr>
        <w:t xml:space="preserve">Classe Effet</w:t>
      </w:r>
      <w:r w:rsidDel="00000000" w:rsidR="00000000" w:rsidRPr="00000000">
        <w:rPr>
          <w:rtl w:val="0"/>
        </w:rPr>
      </w:r>
    </w:p>
    <w:sdt>
      <w:sdtPr>
        <w:lock w:val="contentLocked"/>
        <w:tag w:val="goog_rdk_3"/>
      </w:sdtPr>
      <w:sdtContent>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155"/>
            <w:gridCol w:w="6495"/>
            <w:tblGridChange w:id="0">
              <w:tblGrid>
                <w:gridCol w:w="1365"/>
                <w:gridCol w:w="1155"/>
                <w:gridCol w:w="649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pPr>
                <w:r w:rsidDel="00000000" w:rsidR="00000000" w:rsidRPr="00000000">
                  <w:rPr>
                    <w:rtl w:val="0"/>
                  </w:rPr>
                  <w:t xml:space="preserve">nom</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pPr>
                <w:r w:rsidDel="00000000" w:rsidR="00000000" w:rsidRPr="00000000">
                  <w:rP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pPr>
                <w:r w:rsidDel="00000000" w:rsidR="00000000" w:rsidRPr="00000000">
                  <w:rPr>
                    <w:rtl w:val="0"/>
                  </w:rPr>
                  <w:t xml:space="preserve">description</w:t>
                </w:r>
              </w:p>
            </w:tc>
          </w:tr>
          <w:tr>
            <w:trPr>
              <w:cantSplit w:val="0"/>
              <w:trHeight w:val="709.630533854166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identifiant du Sort. Il fait référence au _id de la base de données.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Description de l’effet du sort.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École de magie de l’effet.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Array of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Un effet peut avoir plusieurs types : “bon”, “mauvais”, “chaotique”, etc.</w:t>
                </w:r>
              </w:p>
              <w:p w:rsidR="00000000" w:rsidDel="00000000" w:rsidP="00000000" w:rsidRDefault="00000000" w:rsidRPr="00000000" w14:paraId="0000007A">
                <w:pPr>
                  <w:rPr/>
                </w:pPr>
                <w:r w:rsidDel="00000000" w:rsidR="00000000" w:rsidRPr="00000000">
                  <w:rPr>
                    <w:rtl w:val="0"/>
                  </w:rPr>
                  <w:t xml:space="preserve">Dépend de l’effet. </w:t>
                  <w:br w:type="textWrapping"/>
                  <w:t xml:space="preserve">Ex : Un effet qui fait perdre les cheveux du lanceur du sort peut être considéré “mauvais” et/ou “chaotique”.</w:t>
                  <w:br w:type="textWrapping"/>
                  <w:t xml:space="preserve">Un effet qui redonne des points de vie est considéré comme “bon”.</w:t>
                </w:r>
              </w:p>
            </w:tc>
          </w:tr>
        </w:tbl>
      </w:sdtContent>
    </w:sdt>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color w:val="2f5496"/>
          <w:sz w:val="24"/>
          <w:szCs w:val="24"/>
          <w:rtl w:val="0"/>
        </w:rPr>
        <w:t xml:space="preserve">Actions</w:t>
      </w:r>
      <w:r w:rsidDel="00000000" w:rsidR="00000000" w:rsidRPr="00000000">
        <w:rPr>
          <w:rtl w:val="0"/>
        </w:rPr>
      </w:r>
    </w:p>
    <w:sdt>
      <w:sdtPr>
        <w:lock w:val="contentLocked"/>
        <w:tag w:val="goog_rdk_4"/>
      </w:sdtPr>
      <w:sdtContent>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8550"/>
            <w:tblGridChange w:id="0">
              <w:tblGrid>
                <w:gridCol w:w="450"/>
                <w:gridCol w:w="855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pPr>
                <w:r w:rsidDel="00000000" w:rsidR="00000000" w:rsidRPr="00000000">
                  <w:rPr>
                    <w:rtl w:val="0"/>
                  </w:rPr>
                  <w:t xml:space="preserve">Un Magicien peut: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pPr>
                <w:r w:rsidDel="00000000" w:rsidR="00000000" w:rsidRPr="00000000">
                  <w:rPr>
                    <w:rtl w:val="0"/>
                  </w:rPr>
                  <w:t xml:space="preserve">Créer un sort (Aléatoire et/ou fait à la 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r w:rsidDel="00000000" w:rsidR="00000000" w:rsidRPr="00000000">
                  <w:rPr>
                    <w:rtl w:val="0"/>
                  </w:rPr>
                  <w:t xml:space="preserve">Créer un grimoire (Aléatoire et/ou fait à la 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pPr>
                <w:r w:rsidDel="00000000" w:rsidR="00000000" w:rsidRPr="00000000">
                  <w:rPr>
                    <w:rtl w:val="0"/>
                  </w:rPr>
                  <w:t xml:space="preserve">Ajouter un sort à un grimoire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pPr>
                <w:r w:rsidDel="00000000" w:rsidR="00000000" w:rsidRPr="00000000">
                  <w:rPr>
                    <w:rtl w:val="0"/>
                  </w:rPr>
                  <w:t xml:space="preserve">Acquérir un grimoire existant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pPr>
                <w:r w:rsidDel="00000000" w:rsidR="00000000" w:rsidRPr="00000000">
                  <w:rPr>
                    <w:rtl w:val="0"/>
                  </w:rPr>
                  <w:t xml:space="preserve">Lancer un sort d’un de ses grimoires</w:t>
                </w:r>
              </w:p>
            </w:tc>
          </w:tr>
        </w:tbl>
      </w:sdtContent>
    </w:sdt>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widowControl w:val="0"/>
        <w:spacing w:after="0" w:line="240" w:lineRule="auto"/>
        <w:rPr>
          <w:color w:val="2f5496"/>
          <w:sz w:val="24"/>
          <w:szCs w:val="24"/>
        </w:rPr>
      </w:pPr>
      <w:r w:rsidDel="00000000" w:rsidR="00000000" w:rsidRPr="00000000">
        <w:rPr>
          <w:color w:val="2f5496"/>
          <w:sz w:val="24"/>
          <w:szCs w:val="24"/>
          <w:rtl w:val="0"/>
        </w:rPr>
        <w:t xml:space="preserve">Créer un sort</w:t>
      </w:r>
    </w:p>
    <w:p w:rsidR="00000000" w:rsidDel="00000000" w:rsidP="00000000" w:rsidRDefault="00000000" w:rsidRPr="00000000" w14:paraId="0000008B">
      <w:pPr>
        <w:widowControl w:val="0"/>
        <w:spacing w:after="0" w:line="240" w:lineRule="auto"/>
        <w:rPr/>
      </w:pPr>
      <w:r w:rsidDel="00000000" w:rsidR="00000000" w:rsidRPr="00000000">
        <w:rPr>
          <w:rtl w:val="0"/>
        </w:rPr>
        <w:t xml:space="preserve">Le sort peut être généré de façon aléatoire. Si un élément est spécifié par le magicien, alors cet élément ne sera pas généré de façon aléatoire. Lorsqu’un magicien crée un sort, le niveau du sort ne peut pas être plus élevé que le niveau du magicien. L’école du sort doit se trouver dans les écoles du magicien. La quantité d’effets dépend du niveau du sort. Les effets secondaires d’un sort ne sont pas obligés d’être de la même école que le sort.</w:t>
      </w:r>
    </w:p>
    <w:p w:rsidR="00000000" w:rsidDel="00000000" w:rsidP="00000000" w:rsidRDefault="00000000" w:rsidRPr="00000000" w14:paraId="0000008C">
      <w:pPr>
        <w:widowControl w:val="0"/>
        <w:spacing w:after="0" w:line="240" w:lineRule="auto"/>
        <w:rPr/>
      </w:pPr>
      <w:r w:rsidDel="00000000" w:rsidR="00000000" w:rsidRPr="00000000">
        <w:rPr>
          <w:rtl w:val="0"/>
        </w:rPr>
      </w:r>
    </w:p>
    <w:p w:rsidR="00000000" w:rsidDel="00000000" w:rsidP="00000000" w:rsidRDefault="00000000" w:rsidRPr="00000000" w14:paraId="0000008D">
      <w:pPr>
        <w:widowControl w:val="0"/>
        <w:spacing w:after="0" w:line="240" w:lineRule="auto"/>
        <w:rPr/>
      </w:pPr>
      <w:r w:rsidDel="00000000" w:rsidR="00000000" w:rsidRPr="00000000">
        <w:rPr>
          <w:rtl w:val="0"/>
        </w:rPr>
        <w:t xml:space="preserve">ex : {name: “Create water”, school: “abjuration”, level: 1, effects: [{d: “Create water”, s: “abjuration”, a: “create_water”}]}</w:t>
      </w:r>
    </w:p>
    <w:p w:rsidR="00000000" w:rsidDel="00000000" w:rsidP="00000000" w:rsidRDefault="00000000" w:rsidRPr="00000000" w14:paraId="0000008E">
      <w:pPr>
        <w:widowControl w:val="0"/>
        <w:spacing w:after="0" w:line="240" w:lineRule="auto"/>
        <w:rPr/>
      </w:pPr>
      <w:r w:rsidDel="00000000" w:rsidR="00000000" w:rsidRPr="00000000">
        <w:rPr>
          <w:rtl w:val="0"/>
        </w:rPr>
        <w:t xml:space="preserve">Le sort créé n’aura aucun élément généré aléatoirement.</w:t>
      </w:r>
    </w:p>
    <w:p w:rsidR="00000000" w:rsidDel="00000000" w:rsidP="00000000" w:rsidRDefault="00000000" w:rsidRPr="00000000" w14:paraId="0000008F">
      <w:pPr>
        <w:widowControl w:val="0"/>
        <w:spacing w:after="0" w:line="240" w:lineRule="auto"/>
        <w:rPr/>
      </w:pPr>
      <w:r w:rsidDel="00000000" w:rsidR="00000000" w:rsidRPr="00000000">
        <w:rPr>
          <w:rtl w:val="0"/>
        </w:rPr>
      </w:r>
    </w:p>
    <w:p w:rsidR="00000000" w:rsidDel="00000000" w:rsidP="00000000" w:rsidRDefault="00000000" w:rsidRPr="00000000" w14:paraId="00000090">
      <w:pPr>
        <w:widowControl w:val="0"/>
        <w:spacing w:after="0" w:line="240" w:lineRule="auto"/>
        <w:rPr/>
      </w:pPr>
      <w:r w:rsidDel="00000000" w:rsidR="00000000" w:rsidRPr="00000000">
        <w:rPr>
          <w:rtl w:val="0"/>
        </w:rPr>
        <w:t xml:space="preserve">ex2:  {name: “RandyRando spellosorum”}</w:t>
      </w:r>
    </w:p>
    <w:p w:rsidR="00000000" w:rsidDel="00000000" w:rsidP="00000000" w:rsidRDefault="00000000" w:rsidRPr="00000000" w14:paraId="00000091">
      <w:pPr>
        <w:widowControl w:val="0"/>
        <w:spacing w:after="0" w:line="240" w:lineRule="auto"/>
        <w:rPr/>
      </w:pPr>
      <w:r w:rsidDel="00000000" w:rsidR="00000000" w:rsidRPr="00000000">
        <w:rPr>
          <w:rtl w:val="0"/>
        </w:rPr>
        <w:t xml:space="preserve">le sort créé possède un niveau inférieur ou égal au magicien, une école parmi celles du magicien et un ou plusieurs effets aléatoires.</w:t>
      </w:r>
    </w:p>
    <w:p w:rsidR="00000000" w:rsidDel="00000000" w:rsidP="00000000" w:rsidRDefault="00000000" w:rsidRPr="00000000" w14:paraId="00000092">
      <w:pPr>
        <w:widowControl w:val="0"/>
        <w:spacing w:after="0" w:line="240" w:lineRule="auto"/>
        <w:rPr/>
      </w:pPr>
      <w:r w:rsidDel="00000000" w:rsidR="00000000" w:rsidRPr="00000000">
        <w:rPr>
          <w:rtl w:val="0"/>
        </w:rPr>
      </w:r>
    </w:p>
    <w:p w:rsidR="00000000" w:rsidDel="00000000" w:rsidP="00000000" w:rsidRDefault="00000000" w:rsidRPr="00000000" w14:paraId="00000093">
      <w:pPr>
        <w:widowControl w:val="0"/>
        <w:spacing w:after="0" w:line="240" w:lineRule="auto"/>
        <w:rPr>
          <w:color w:val="2f5496"/>
          <w:sz w:val="24"/>
          <w:szCs w:val="24"/>
        </w:rPr>
      </w:pPr>
      <w:r w:rsidDel="00000000" w:rsidR="00000000" w:rsidRPr="00000000">
        <w:rPr>
          <w:rtl w:val="0"/>
        </w:rPr>
      </w:r>
    </w:p>
    <w:p w:rsidR="00000000" w:rsidDel="00000000" w:rsidP="00000000" w:rsidRDefault="00000000" w:rsidRPr="00000000" w14:paraId="00000094">
      <w:pPr>
        <w:widowControl w:val="0"/>
        <w:spacing w:after="0" w:line="240" w:lineRule="auto"/>
        <w:rPr>
          <w:color w:val="2f5496"/>
          <w:sz w:val="24"/>
          <w:szCs w:val="24"/>
        </w:rPr>
      </w:pPr>
      <w:r w:rsidDel="00000000" w:rsidR="00000000" w:rsidRPr="00000000">
        <w:rPr>
          <w:color w:val="2f5496"/>
          <w:sz w:val="24"/>
          <w:szCs w:val="24"/>
          <w:rtl w:val="0"/>
        </w:rPr>
        <w:t xml:space="preserve">Créer un grimoire</w:t>
      </w:r>
    </w:p>
    <w:p w:rsidR="00000000" w:rsidDel="00000000" w:rsidP="00000000" w:rsidRDefault="00000000" w:rsidRPr="00000000" w14:paraId="00000095">
      <w:pPr>
        <w:widowControl w:val="0"/>
        <w:spacing w:after="0" w:line="240" w:lineRule="auto"/>
        <w:rPr/>
      </w:pPr>
      <w:r w:rsidDel="00000000" w:rsidR="00000000" w:rsidRPr="00000000">
        <w:rPr>
          <w:rtl w:val="0"/>
        </w:rPr>
        <w:t xml:space="preserve">Le grimoire peut être généré de façon aléatoire. Si un élément est spécifié par le magicien, alors cet élément ne sera pas généré de façon aléatoire. Lorsqu’un magicien crée un grimoire, les écoles de magie sont prises parmi les écoles de magie du magicien. La quantité de sorts du grimoire devrait dépendre du niveau du magicien.</w:t>
      </w:r>
    </w:p>
    <w:p w:rsidR="00000000" w:rsidDel="00000000" w:rsidP="00000000" w:rsidRDefault="00000000" w:rsidRPr="00000000" w14:paraId="00000096">
      <w:pPr>
        <w:widowControl w:val="0"/>
        <w:spacing w:after="0" w:line="240" w:lineRule="auto"/>
        <w:rPr/>
      </w:pPr>
      <w:r w:rsidDel="00000000" w:rsidR="00000000" w:rsidRPr="00000000">
        <w:rPr>
          <w:rtl w:val="0"/>
        </w:rPr>
      </w:r>
    </w:p>
    <w:p w:rsidR="00000000" w:rsidDel="00000000" w:rsidP="00000000" w:rsidRDefault="00000000" w:rsidRPr="00000000" w14:paraId="00000097">
      <w:pPr>
        <w:widowControl w:val="0"/>
        <w:spacing w:after="0" w:line="240" w:lineRule="auto"/>
        <w:rPr>
          <w:color w:val="2f5496"/>
        </w:rPr>
      </w:pPr>
      <w:r w:rsidDel="00000000" w:rsidR="00000000" w:rsidRPr="00000000">
        <w:rPr>
          <w:color w:val="2f5496"/>
          <w:rtl w:val="0"/>
        </w:rPr>
        <w:t xml:space="preserve">Ajouter un sort à un grimoire</w:t>
      </w:r>
    </w:p>
    <w:p w:rsidR="00000000" w:rsidDel="00000000" w:rsidP="00000000" w:rsidRDefault="00000000" w:rsidRPr="00000000" w14:paraId="00000098">
      <w:pPr>
        <w:widowControl w:val="0"/>
        <w:spacing w:after="0" w:line="240" w:lineRule="auto"/>
        <w:rPr/>
      </w:pPr>
      <w:r w:rsidDel="00000000" w:rsidR="00000000" w:rsidRPr="00000000">
        <w:rPr>
          <w:rtl w:val="0"/>
        </w:rPr>
        <w:t xml:space="preserve">Un magicien peut ajouter un sort à un grimoire dont il est le propriétaire. Si l’école du sort ne figure pas parmi la liste des écoles du grimoire, la liste des écoles de magie du grimoire devra être mise à jour.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widowControl w:val="0"/>
        <w:spacing w:after="0" w:line="240" w:lineRule="auto"/>
        <w:rPr>
          <w:color w:val="2f5496"/>
        </w:rPr>
      </w:pPr>
      <w:r w:rsidDel="00000000" w:rsidR="00000000" w:rsidRPr="00000000">
        <w:rPr>
          <w:color w:val="2f5496"/>
          <w:rtl w:val="0"/>
        </w:rPr>
        <w:t xml:space="preserve">Acquérir un grimoire existant</w:t>
      </w:r>
    </w:p>
    <w:p w:rsidR="00000000" w:rsidDel="00000000" w:rsidP="00000000" w:rsidRDefault="00000000" w:rsidRPr="00000000" w14:paraId="0000009B">
      <w:pPr>
        <w:widowControl w:val="0"/>
        <w:spacing w:after="0" w:line="240" w:lineRule="auto"/>
        <w:rPr/>
      </w:pPr>
      <w:r w:rsidDel="00000000" w:rsidR="00000000" w:rsidRPr="00000000">
        <w:rPr>
          <w:rtl w:val="0"/>
        </w:rPr>
        <w:t xml:space="preserve">Un magicien peut ajouter le grimoire d’un autre magicien dans sa liste de grimoires.</w:t>
      </w:r>
    </w:p>
    <w:p w:rsidR="00000000" w:rsidDel="00000000" w:rsidP="00000000" w:rsidRDefault="00000000" w:rsidRPr="00000000" w14:paraId="0000009C">
      <w:pPr>
        <w:widowControl w:val="0"/>
        <w:spacing w:after="0" w:line="240" w:lineRule="auto"/>
        <w:rPr/>
      </w:pPr>
      <w:r w:rsidDel="00000000" w:rsidR="00000000" w:rsidRPr="00000000">
        <w:rPr>
          <w:rtl w:val="0"/>
        </w:rPr>
      </w:r>
    </w:p>
    <w:p w:rsidR="00000000" w:rsidDel="00000000" w:rsidP="00000000" w:rsidRDefault="00000000" w:rsidRPr="00000000" w14:paraId="0000009D">
      <w:pPr>
        <w:widowControl w:val="0"/>
        <w:spacing w:after="0" w:line="240" w:lineRule="auto"/>
        <w:rPr>
          <w:color w:val="2f5496"/>
          <w:sz w:val="24"/>
          <w:szCs w:val="24"/>
        </w:rPr>
      </w:pPr>
      <w:r w:rsidDel="00000000" w:rsidR="00000000" w:rsidRPr="00000000">
        <w:rPr>
          <w:color w:val="2f5496"/>
          <w:sz w:val="24"/>
          <w:szCs w:val="24"/>
          <w:rtl w:val="0"/>
        </w:rPr>
        <w:t xml:space="preserve">Lancer un sort d’un de ses grimoires</w:t>
      </w:r>
    </w:p>
    <w:p w:rsidR="00000000" w:rsidDel="00000000" w:rsidP="00000000" w:rsidRDefault="00000000" w:rsidRPr="00000000" w14:paraId="0000009E">
      <w:pPr>
        <w:widowControl w:val="0"/>
        <w:spacing w:after="0" w:line="240" w:lineRule="auto"/>
        <w:rPr/>
      </w:pPr>
      <w:r w:rsidDel="00000000" w:rsidR="00000000" w:rsidRPr="00000000">
        <w:rPr>
          <w:rtl w:val="0"/>
        </w:rPr>
        <w:t xml:space="preserve">Un magicien peut lancer un sort qui se trouve dans l’un de ses grimoires. Pour lancer le sort, le sort doit appartenir à l’une des écoles de magie du magicien. Le magicien doit avoir un niveau égal ou supérieur au sort pour le lancer.</w:t>
      </w:r>
    </w:p>
    <w:p w:rsidR="00000000" w:rsidDel="00000000" w:rsidP="00000000" w:rsidRDefault="00000000" w:rsidRPr="00000000" w14:paraId="0000009F">
      <w:pPr>
        <w:keepNext w:val="1"/>
        <w:keepLines w:val="1"/>
        <w:spacing w:after="0" w:before="240" w:lineRule="auto"/>
        <w:rPr>
          <w:color w:val="2f5496"/>
          <w:sz w:val="24"/>
          <w:szCs w:val="24"/>
        </w:rPr>
      </w:pPr>
      <w:r w:rsidDel="00000000" w:rsidR="00000000" w:rsidRPr="00000000">
        <w:rPr>
          <w:color w:val="2f5496"/>
          <w:sz w:val="24"/>
          <w:szCs w:val="24"/>
          <w:rtl w:val="0"/>
        </w:rPr>
        <w:t xml:space="preserve">Logger</w:t>
      </w:r>
    </w:p>
    <w:p w:rsidR="00000000" w:rsidDel="00000000" w:rsidP="00000000" w:rsidRDefault="00000000" w:rsidRPr="00000000" w14:paraId="000000A0">
      <w:pPr>
        <w:keepNext w:val="1"/>
        <w:keepLines w:val="1"/>
        <w:spacing w:after="0" w:before="240" w:lineRule="auto"/>
        <w:rPr/>
      </w:pPr>
      <w:r w:rsidDel="00000000" w:rsidR="00000000" w:rsidRPr="00000000">
        <w:rPr>
          <w:rtl w:val="0"/>
        </w:rPr>
        <w:t xml:space="preserve">Pour la première partie du travail, vous devez ajouter un logger dans votre application. Vous devrez utiliser ce logger sur chacune des actions qu’un magicien peut poser.</w:t>
      </w:r>
    </w:p>
    <w:p w:rsidR="00000000" w:rsidDel="00000000" w:rsidP="00000000" w:rsidRDefault="00000000" w:rsidRPr="00000000" w14:paraId="000000A1">
      <w:pPr>
        <w:keepNext w:val="1"/>
        <w:keepLines w:val="1"/>
        <w:spacing w:after="0" w:before="240" w:lineRule="auto"/>
        <w:rPr/>
      </w:pPr>
      <w:r w:rsidDel="00000000" w:rsidR="00000000" w:rsidRPr="00000000">
        <w:rPr>
          <w:rtl w:val="0"/>
        </w:rPr>
        <w:t xml:space="preserve">Vous devez utiliser ce logger quand vous attrapez une erreur.</w:t>
      </w:r>
    </w:p>
    <w:p w:rsidR="00000000" w:rsidDel="00000000" w:rsidP="00000000" w:rsidRDefault="00000000" w:rsidRPr="00000000" w14:paraId="000000A2">
      <w:pPr>
        <w:widowControl w:val="0"/>
        <w:spacing w:after="0" w:line="240" w:lineRule="auto"/>
        <w:rPr/>
        <w:sectPr>
          <w:type w:val="nextPage"/>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3">
      <w:pPr>
        <w:widowControl w:val="0"/>
        <w:spacing w:after="0" w:line="240" w:lineRule="auto"/>
        <w:rPr>
          <w:color w:val="2f5496"/>
          <w:sz w:val="32"/>
          <w:szCs w:val="32"/>
        </w:rPr>
      </w:pPr>
      <w:r w:rsidDel="00000000" w:rsidR="00000000" w:rsidRPr="00000000">
        <w:rPr>
          <w:color w:val="2f5496"/>
          <w:sz w:val="32"/>
          <w:szCs w:val="32"/>
          <w:rtl w:val="0"/>
        </w:rPr>
        <w:t xml:space="preserve">Partie 2</w:t>
      </w:r>
      <w:r w:rsidDel="00000000" w:rsidR="00000000" w:rsidRPr="00000000">
        <w:rPr>
          <w:rtl w:val="0"/>
        </w:rPr>
      </w:r>
    </w:p>
    <w:p w:rsidR="00000000" w:rsidDel="00000000" w:rsidP="00000000" w:rsidRDefault="00000000" w:rsidRPr="00000000" w14:paraId="000000A4">
      <w:pPr>
        <w:widowControl w:val="0"/>
        <w:spacing w:after="0" w:line="240" w:lineRule="auto"/>
        <w:rPr/>
      </w:pPr>
      <w:r w:rsidDel="00000000" w:rsidR="00000000" w:rsidRPr="00000000">
        <w:rPr>
          <w:rtl w:val="0"/>
        </w:rPr>
      </w:r>
    </w:p>
    <w:p w:rsidR="00000000" w:rsidDel="00000000" w:rsidP="00000000" w:rsidRDefault="00000000" w:rsidRPr="00000000" w14:paraId="000000A5">
      <w:pPr>
        <w:widowControl w:val="0"/>
        <w:spacing w:after="0" w:line="240" w:lineRule="auto"/>
        <w:rPr/>
      </w:pPr>
      <w:r w:rsidDel="00000000" w:rsidR="00000000" w:rsidRPr="00000000">
        <w:rPr>
          <w:rtl w:val="0"/>
        </w:rPr>
        <w:t xml:space="preserve">Dans la deuxième partie du travail, vous devez implémenter l’authentification d’utilisateur dans notre application. Pour ce faire, nous avons besoin d’enregistrer un utilisateur et un mot de passe.</w:t>
      </w:r>
    </w:p>
    <w:p w:rsidR="00000000" w:rsidDel="00000000" w:rsidP="00000000" w:rsidRDefault="00000000" w:rsidRPr="00000000" w14:paraId="000000A6">
      <w:pPr>
        <w:widowControl w:val="0"/>
        <w:spacing w:after="0" w:line="240" w:lineRule="auto"/>
        <w:rPr/>
      </w:pPr>
      <w:r w:rsidDel="00000000" w:rsidR="00000000" w:rsidRPr="00000000">
        <w:rPr>
          <w:rtl w:val="0"/>
        </w:rPr>
      </w:r>
    </w:p>
    <w:p w:rsidR="00000000" w:rsidDel="00000000" w:rsidP="00000000" w:rsidRDefault="00000000" w:rsidRPr="00000000" w14:paraId="000000A7">
      <w:pPr>
        <w:widowControl w:val="0"/>
        <w:spacing w:after="0" w:line="240" w:lineRule="auto"/>
        <w:rPr>
          <w:color w:val="2f5496"/>
          <w:sz w:val="30"/>
          <w:szCs w:val="30"/>
        </w:rPr>
      </w:pPr>
      <w:r w:rsidDel="00000000" w:rsidR="00000000" w:rsidRPr="00000000">
        <w:rPr>
          <w:color w:val="2f5496"/>
          <w:sz w:val="24"/>
          <w:szCs w:val="24"/>
          <w:rtl w:val="0"/>
        </w:rPr>
        <w:t xml:space="preserve">User</w:t>
      </w:r>
      <w:r w:rsidDel="00000000" w:rsidR="00000000" w:rsidRPr="00000000">
        <w:rPr>
          <w:rtl w:val="0"/>
        </w:rPr>
      </w:r>
    </w:p>
    <w:sdt>
      <w:sdtPr>
        <w:lock w:val="contentLocked"/>
        <w:tag w:val="goog_rdk_5"/>
      </w:sdtPr>
      <w:sdtContent>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155"/>
            <w:gridCol w:w="6495"/>
            <w:tblGridChange w:id="0">
              <w:tblGrid>
                <w:gridCol w:w="1365"/>
                <w:gridCol w:w="1155"/>
                <w:gridCol w:w="649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pPr>
                <w:r w:rsidDel="00000000" w:rsidR="00000000" w:rsidRPr="00000000">
                  <w:rPr>
                    <w:rtl w:val="0"/>
                  </w:rPr>
                  <w:t xml:space="preserve">nom</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pPr>
                <w:r w:rsidDel="00000000" w:rsidR="00000000" w:rsidRPr="00000000">
                  <w:rP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pPr>
                <w:r w:rsidDel="00000000" w:rsidR="00000000" w:rsidRPr="00000000">
                  <w:rPr>
                    <w:rtl w:val="0"/>
                  </w:rPr>
                  <w:t xml:space="preserve">description</w:t>
                </w:r>
              </w:p>
            </w:tc>
          </w:tr>
          <w:tr>
            <w:trPr>
              <w:cantSplit w:val="0"/>
              <w:trHeight w:val="709.630533854166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identifiant du Sort. Il fait référence au _id de la base de données.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nom de l’utilisateur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Pour des fins pratiques, nous allons l’enregistrer comme une string non chiffré.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Rôle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 admin, mage</w:t>
                </w:r>
              </w:p>
            </w:tc>
          </w:tr>
        </w:tbl>
      </w:sdtContent>
    </w:sdt>
    <w:p w:rsidR="00000000" w:rsidDel="00000000" w:rsidP="00000000" w:rsidRDefault="00000000" w:rsidRPr="00000000" w14:paraId="000000B7">
      <w:pPr>
        <w:rPr/>
      </w:pPr>
      <w:r w:rsidDel="00000000" w:rsidR="00000000" w:rsidRPr="00000000">
        <w:br w:type="page"/>
      </w:r>
      <w:r w:rsidDel="00000000" w:rsidR="00000000" w:rsidRPr="00000000">
        <w:rPr>
          <w:rtl w:val="0"/>
        </w:rPr>
      </w:r>
    </w:p>
    <w:p w:rsidR="00000000" w:rsidDel="00000000" w:rsidP="00000000" w:rsidRDefault="00000000" w:rsidRPr="00000000" w14:paraId="000000B8">
      <w:pPr>
        <w:widowControl w:val="0"/>
        <w:spacing w:after="0" w:line="240" w:lineRule="auto"/>
        <w:rPr>
          <w:color w:val="2f5496"/>
          <w:sz w:val="24"/>
          <w:szCs w:val="24"/>
        </w:rPr>
      </w:pPr>
      <w:r w:rsidDel="00000000" w:rsidR="00000000" w:rsidRPr="00000000">
        <w:rPr>
          <w:color w:val="2f5496"/>
          <w:sz w:val="24"/>
          <w:szCs w:val="24"/>
          <w:rtl w:val="0"/>
        </w:rPr>
        <w:t xml:space="preserve">Login</w:t>
      </w:r>
    </w:p>
    <w:p w:rsidR="00000000" w:rsidDel="00000000" w:rsidP="00000000" w:rsidRDefault="00000000" w:rsidRPr="00000000" w14:paraId="000000B9">
      <w:pPr>
        <w:widowControl w:val="0"/>
        <w:spacing w:after="0" w:line="240" w:lineRule="auto"/>
        <w:rPr/>
      </w:pPr>
      <w:r w:rsidDel="00000000" w:rsidR="00000000" w:rsidRPr="00000000">
        <w:rPr>
          <w:rtl w:val="0"/>
        </w:rPr>
        <w:t xml:space="preserve">Vous devez ajouter une route pour permettre à un utilisateur de se connecter. Cette route devrait vous retourner un token de connexion que vous pouvez utiliser dans les headers de requête pour exécuter la requête en tant que cet utilisateur.</w:t>
      </w:r>
    </w:p>
    <w:p w:rsidR="00000000" w:rsidDel="00000000" w:rsidP="00000000" w:rsidRDefault="00000000" w:rsidRPr="00000000" w14:paraId="000000BA">
      <w:pPr>
        <w:widowControl w:val="0"/>
        <w:spacing w:after="0" w:line="240" w:lineRule="auto"/>
        <w:rPr/>
      </w:pPr>
      <w:r w:rsidDel="00000000" w:rsidR="00000000" w:rsidRPr="00000000">
        <w:rPr>
          <w:rtl w:val="0"/>
        </w:rPr>
      </w:r>
    </w:p>
    <w:p w:rsidR="00000000" w:rsidDel="00000000" w:rsidP="00000000" w:rsidRDefault="00000000" w:rsidRPr="00000000" w14:paraId="000000BB">
      <w:pPr>
        <w:widowControl w:val="0"/>
        <w:spacing w:after="0" w:line="240" w:lineRule="auto"/>
        <w:rPr>
          <w:color w:val="2f5496"/>
          <w:sz w:val="24"/>
          <w:szCs w:val="24"/>
        </w:rPr>
      </w:pPr>
      <w:r w:rsidDel="00000000" w:rsidR="00000000" w:rsidRPr="00000000">
        <w:rPr>
          <w:color w:val="2f5496"/>
          <w:sz w:val="24"/>
          <w:szCs w:val="24"/>
          <w:rtl w:val="0"/>
        </w:rPr>
        <w:t xml:space="preserve">Magicien</w:t>
      </w:r>
    </w:p>
    <w:p w:rsidR="00000000" w:rsidDel="00000000" w:rsidP="00000000" w:rsidRDefault="00000000" w:rsidRPr="00000000" w14:paraId="000000BC">
      <w:pPr>
        <w:widowControl w:val="0"/>
        <w:spacing w:after="0" w:line="240" w:lineRule="auto"/>
        <w:rPr/>
      </w:pPr>
      <w:r w:rsidDel="00000000" w:rsidR="00000000" w:rsidRPr="00000000">
        <w:rPr>
          <w:rtl w:val="0"/>
        </w:rPr>
        <w:t xml:space="preserve">Nous allons ajouter un champ userId à notre magicien. Lors de la création d’un magicien, nous allons prendre le id de l’utilisateur authentifié.</w:t>
      </w:r>
    </w:p>
    <w:p w:rsidR="00000000" w:rsidDel="00000000" w:rsidP="00000000" w:rsidRDefault="00000000" w:rsidRPr="00000000" w14:paraId="000000BD">
      <w:pPr>
        <w:widowControl w:val="0"/>
        <w:spacing w:after="0" w:line="240" w:lineRule="auto"/>
        <w:rPr/>
      </w:pPr>
      <w:r w:rsidDel="00000000" w:rsidR="00000000" w:rsidRPr="00000000">
        <w:rPr>
          <w:rtl w:val="0"/>
        </w:rPr>
      </w:r>
    </w:p>
    <w:p w:rsidR="00000000" w:rsidDel="00000000" w:rsidP="00000000" w:rsidRDefault="00000000" w:rsidRPr="00000000" w14:paraId="000000BE">
      <w:pPr>
        <w:widowControl w:val="0"/>
        <w:spacing w:after="0" w:line="240" w:lineRule="auto"/>
        <w:rPr/>
      </w:pPr>
      <w:r w:rsidDel="00000000" w:rsidR="00000000" w:rsidRPr="00000000">
        <w:rPr>
          <w:color w:val="2f5496"/>
          <w:rtl w:val="0"/>
        </w:rPr>
        <w:t xml:space="preserve">Modification</w:t>
      </w:r>
      <w:r w:rsidDel="00000000" w:rsidR="00000000" w:rsidRPr="00000000">
        <w:rPr>
          <w:rtl w:val="0"/>
        </w:rPr>
        <w:br w:type="textWrapping"/>
        <w:t xml:space="preserve">Maintenant, les grimoires peuvent seulement être modifiés par le user qui a créé le magicien. Un utilisateur administrateur peut effectuer des actions sur les grimoires même s’ils ne sont pas leur propriétaire.</w:t>
      </w:r>
    </w:p>
    <w:p w:rsidR="00000000" w:rsidDel="00000000" w:rsidP="00000000" w:rsidRDefault="00000000" w:rsidRPr="00000000" w14:paraId="000000BF">
      <w:pPr>
        <w:widowControl w:val="0"/>
        <w:spacing w:after="0" w:line="240" w:lineRule="auto"/>
        <w:rPr/>
      </w:pPr>
      <w:r w:rsidDel="00000000" w:rsidR="00000000" w:rsidRPr="00000000">
        <w:rPr>
          <w:rtl w:val="0"/>
        </w:rPr>
      </w:r>
    </w:p>
    <w:p w:rsidR="00000000" w:rsidDel="00000000" w:rsidP="00000000" w:rsidRDefault="00000000" w:rsidRPr="00000000" w14:paraId="000000C0">
      <w:pPr>
        <w:widowControl w:val="0"/>
        <w:spacing w:after="0" w:line="240" w:lineRule="auto"/>
        <w:rPr>
          <w:color w:val="2f5496"/>
          <w:sz w:val="32"/>
          <w:szCs w:val="32"/>
        </w:rPr>
      </w:pPr>
      <w:r w:rsidDel="00000000" w:rsidR="00000000" w:rsidRPr="00000000">
        <w:rPr>
          <w:rtl w:val="0"/>
        </w:rPr>
        <w:t xml:space="preserve">Notre middleware d’authentification devrait être exécuter sur les routes pour créer des magiciens et pour modifier les grimoires. Les autres routes peuvent être appelées de façon anonyme. </w:t>
      </w:r>
      <w:r w:rsidDel="00000000" w:rsidR="00000000" w:rsidRPr="00000000">
        <w:rPr>
          <w:rtl w:val="0"/>
        </w:rPr>
      </w:r>
    </w:p>
    <w:p w:rsidR="00000000" w:rsidDel="00000000" w:rsidP="00000000" w:rsidRDefault="00000000" w:rsidRPr="00000000" w14:paraId="000000C1">
      <w:pPr>
        <w:widowControl w:val="0"/>
        <w:spacing w:after="0" w:line="240" w:lineRule="auto"/>
        <w:rPr/>
      </w:pPr>
      <w:r w:rsidDel="00000000" w:rsidR="00000000" w:rsidRPr="00000000">
        <w:rPr>
          <w:rtl w:val="0"/>
        </w:rPr>
      </w:r>
    </w:p>
    <w:p w:rsidR="00000000" w:rsidDel="00000000" w:rsidP="00000000" w:rsidRDefault="00000000" w:rsidRPr="00000000" w14:paraId="000000C2">
      <w:pPr>
        <w:widowControl w:val="0"/>
        <w:spacing w:after="0" w:line="240" w:lineRule="auto"/>
        <w:rPr>
          <w:color w:val="2f5496"/>
          <w:sz w:val="24"/>
          <w:szCs w:val="24"/>
        </w:rPr>
      </w:pPr>
      <w:r w:rsidDel="00000000" w:rsidR="00000000" w:rsidRPr="00000000">
        <w:rPr>
          <w:color w:val="2f5496"/>
          <w:sz w:val="24"/>
          <w:szCs w:val="24"/>
          <w:rtl w:val="0"/>
        </w:rPr>
        <w:t xml:space="preserve">I18N</w:t>
      </w:r>
    </w:p>
    <w:p w:rsidR="00000000" w:rsidDel="00000000" w:rsidP="00000000" w:rsidRDefault="00000000" w:rsidRPr="00000000" w14:paraId="000000C3">
      <w:pPr>
        <w:widowControl w:val="0"/>
        <w:spacing w:after="0" w:line="240" w:lineRule="auto"/>
        <w:rPr/>
      </w:pPr>
      <w:r w:rsidDel="00000000" w:rsidR="00000000" w:rsidRPr="00000000">
        <w:rPr>
          <w:rtl w:val="0"/>
        </w:rPr>
        <w:t xml:space="preserve">Vous devez intégrer la librairie i18n dans l’application. Votre application doit supporter le français et l’anglais au minimum. Il est attendu que les éléments suivants soient inclus dans la traduction : </w:t>
      </w:r>
    </w:p>
    <w:p w:rsidR="00000000" w:rsidDel="00000000" w:rsidP="00000000" w:rsidRDefault="00000000" w:rsidRPr="00000000" w14:paraId="000000C4">
      <w:pPr>
        <w:widowControl w:val="0"/>
        <w:numPr>
          <w:ilvl w:val="0"/>
          <w:numId w:val="1"/>
        </w:numPr>
        <w:spacing w:after="0" w:line="240" w:lineRule="auto"/>
        <w:ind w:left="720" w:hanging="360"/>
        <w:rPr>
          <w:u w:val="none"/>
        </w:rPr>
      </w:pPr>
      <w:r w:rsidDel="00000000" w:rsidR="00000000" w:rsidRPr="00000000">
        <w:rPr>
          <w:rtl w:val="0"/>
        </w:rPr>
        <w:t xml:space="preserve">Les messages envoyés au client</w:t>
      </w:r>
    </w:p>
    <w:p w:rsidR="00000000" w:rsidDel="00000000" w:rsidP="00000000" w:rsidRDefault="00000000" w:rsidRPr="00000000" w14:paraId="000000C5">
      <w:pPr>
        <w:widowControl w:val="0"/>
        <w:numPr>
          <w:ilvl w:val="0"/>
          <w:numId w:val="1"/>
        </w:numPr>
        <w:spacing w:after="0" w:line="240" w:lineRule="auto"/>
        <w:ind w:left="720" w:hanging="360"/>
        <w:rPr>
          <w:u w:val="none"/>
        </w:rPr>
      </w:pPr>
      <w:r w:rsidDel="00000000" w:rsidR="00000000" w:rsidRPr="00000000">
        <w:rPr>
          <w:rtl w:val="0"/>
        </w:rPr>
        <w:t xml:space="preserve">Les descriptions des effets des sorts</w:t>
      </w:r>
    </w:p>
    <w:p w:rsidR="00000000" w:rsidDel="00000000" w:rsidP="00000000" w:rsidRDefault="00000000" w:rsidRPr="00000000" w14:paraId="000000C6">
      <w:pPr>
        <w:widowControl w:val="0"/>
        <w:numPr>
          <w:ilvl w:val="0"/>
          <w:numId w:val="1"/>
        </w:numPr>
        <w:spacing w:after="0" w:line="240" w:lineRule="auto"/>
        <w:ind w:left="720" w:hanging="360"/>
        <w:rPr>
          <w:u w:val="none"/>
        </w:rPr>
      </w:pPr>
      <w:r w:rsidDel="00000000" w:rsidR="00000000" w:rsidRPr="00000000">
        <w:rPr>
          <w:rtl w:val="0"/>
        </w:rPr>
        <w:t xml:space="preserve">Les écoles de magie</w:t>
      </w:r>
    </w:p>
    <w:p w:rsidR="00000000" w:rsidDel="00000000" w:rsidP="00000000" w:rsidRDefault="00000000" w:rsidRPr="00000000" w14:paraId="000000C7">
      <w:pPr>
        <w:widowControl w:val="0"/>
        <w:numPr>
          <w:ilvl w:val="0"/>
          <w:numId w:val="1"/>
        </w:numPr>
        <w:spacing w:after="0" w:line="240" w:lineRule="auto"/>
        <w:ind w:left="720" w:hanging="360"/>
        <w:rPr>
          <w:u w:val="none"/>
        </w:rPr>
      </w:pPr>
      <w:r w:rsidDel="00000000" w:rsidR="00000000" w:rsidRPr="00000000">
        <w:rPr>
          <w:rtl w:val="0"/>
        </w:rPr>
        <w:t xml:space="preserve">Les alignements des magiciens</w:t>
      </w:r>
      <w:r w:rsidDel="00000000" w:rsidR="00000000" w:rsidRPr="00000000">
        <w:rPr>
          <w:rtl w:val="0"/>
        </w:rPr>
      </w:r>
    </w:p>
    <w:p w:rsidR="00000000" w:rsidDel="00000000" w:rsidP="00000000" w:rsidRDefault="00000000" w:rsidRPr="00000000" w14:paraId="000000C8">
      <w:pPr>
        <w:keepNext w:val="1"/>
        <w:keepLines w:val="1"/>
        <w:spacing w:after="0" w:before="240" w:lineRule="auto"/>
        <w:rPr>
          <w:color w:val="2f5496"/>
          <w:sz w:val="32"/>
          <w:szCs w:val="32"/>
        </w:rPr>
      </w:pPr>
      <w:r w:rsidDel="00000000" w:rsidR="00000000" w:rsidRPr="00000000">
        <w:rPr>
          <w:color w:val="2f5496"/>
          <w:sz w:val="32"/>
          <w:szCs w:val="32"/>
          <w:rtl w:val="0"/>
        </w:rPr>
        <w:t xml:space="preserve">Remise</w:t>
      </w:r>
    </w:p>
    <w:p w:rsidR="00000000" w:rsidDel="00000000" w:rsidP="00000000" w:rsidRDefault="00000000" w:rsidRPr="00000000" w14:paraId="000000C9">
      <w:pPr>
        <w:rPr/>
      </w:pPr>
      <w:r w:rsidDel="00000000" w:rsidR="00000000" w:rsidRPr="00000000">
        <w:rPr>
          <w:rtl w:val="0"/>
        </w:rPr>
        <w:t xml:space="preserve">La remise du travail se fera sur GitHub. Vous devrez merger vos branches dans une branche principale et pousser un tag ”REMISE”. Je vais prendre la dernière occurrence du tag, le plus proche de la date et l’heure de remise, comme étant la remise finale.</w:t>
      </w:r>
    </w:p>
    <w:p w:rsidR="00000000" w:rsidDel="00000000" w:rsidP="00000000" w:rsidRDefault="00000000" w:rsidRPr="00000000" w14:paraId="000000CA">
      <w:pPr>
        <w:rPr>
          <w:b w:val="1"/>
          <w:sz w:val="26"/>
          <w:szCs w:val="26"/>
        </w:rPr>
      </w:pPr>
      <w:r w:rsidDel="00000000" w:rsidR="00000000" w:rsidRPr="00000000">
        <w:rPr>
          <w:rtl w:val="0"/>
        </w:rPr>
        <w:t xml:space="preserve">La date limite de remise est le</w:t>
      </w:r>
      <w:r w:rsidDel="00000000" w:rsidR="00000000" w:rsidRPr="00000000">
        <w:rPr>
          <w:sz w:val="26"/>
          <w:szCs w:val="26"/>
          <w:rtl w:val="0"/>
        </w:rPr>
        <w:t xml:space="preserve"> </w:t>
      </w:r>
      <w:r w:rsidDel="00000000" w:rsidR="00000000" w:rsidRPr="00000000">
        <w:rPr>
          <w:b w:val="1"/>
          <w:sz w:val="26"/>
          <w:szCs w:val="26"/>
          <w:rtl w:val="0"/>
        </w:rPr>
        <w:t xml:space="preserve">13 juin à minuit.</w:t>
      </w:r>
    </w:p>
    <w:p w:rsidR="00000000" w:rsidDel="00000000" w:rsidP="00000000" w:rsidRDefault="00000000" w:rsidRPr="00000000" w14:paraId="000000CB">
      <w:pPr>
        <w:rPr/>
      </w:pPr>
      <w:r w:rsidDel="00000000" w:rsidR="00000000" w:rsidRPr="00000000">
        <w:rPr>
          <w:rtl w:val="0"/>
        </w:rPr>
        <w:t xml:space="preserve">Si ca ne fonctionne pas, vous pouvez : </w:t>
      </w:r>
    </w:p>
    <w:p w:rsidR="00000000" w:rsidDel="00000000" w:rsidP="00000000" w:rsidRDefault="00000000" w:rsidRPr="00000000" w14:paraId="000000CC">
      <w:pPr>
        <w:numPr>
          <w:ilvl w:val="0"/>
          <w:numId w:val="2"/>
        </w:numPr>
        <w:spacing w:after="0" w:lineRule="auto"/>
        <w:ind w:left="720" w:hanging="360"/>
        <w:rPr/>
      </w:pPr>
      <w:r w:rsidDel="00000000" w:rsidR="00000000" w:rsidRPr="00000000">
        <w:rPr>
          <w:rtl w:val="0"/>
        </w:rPr>
        <w:t xml:space="preserve">zip votre projet</w:t>
      </w:r>
    </w:p>
    <w:p w:rsidR="00000000" w:rsidDel="00000000" w:rsidP="00000000" w:rsidRDefault="00000000" w:rsidRPr="00000000" w14:paraId="000000CD">
      <w:pPr>
        <w:numPr>
          <w:ilvl w:val="0"/>
          <w:numId w:val="2"/>
        </w:numPr>
        <w:spacing w:after="0" w:lineRule="auto"/>
        <w:ind w:left="720" w:hanging="360"/>
        <w:rPr/>
      </w:pPr>
      <w:r w:rsidDel="00000000" w:rsidR="00000000" w:rsidRPr="00000000">
        <w:rPr>
          <w:rtl w:val="0"/>
        </w:rPr>
        <w:t xml:space="preserve">Supprimer les dossiers node_modules</w:t>
      </w:r>
    </w:p>
    <w:p w:rsidR="00000000" w:rsidDel="00000000" w:rsidP="00000000" w:rsidRDefault="00000000" w:rsidRPr="00000000" w14:paraId="000000CE">
      <w:pPr>
        <w:numPr>
          <w:ilvl w:val="0"/>
          <w:numId w:val="2"/>
        </w:numPr>
        <w:ind w:left="720" w:hanging="360"/>
        <w:rPr/>
      </w:pPr>
      <w:r w:rsidDel="00000000" w:rsidR="00000000" w:rsidRPr="00000000">
        <w:rPr>
          <w:rtl w:val="0"/>
        </w:rPr>
        <w:t xml:space="preserve">me l’envoyer par mio</w:t>
      </w:r>
    </w:p>
    <w:p w:rsidR="00000000" w:rsidDel="00000000" w:rsidP="00000000" w:rsidRDefault="00000000" w:rsidRPr="00000000" w14:paraId="000000C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sz w:val="24"/>
          <w:szCs w:val="24"/>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Évaluation</w:t>
      </w:r>
      <w:r w:rsidDel="00000000" w:rsidR="00000000" w:rsidRPr="00000000">
        <w:rPr>
          <w:rtl w:val="0"/>
        </w:rPr>
      </w:r>
    </w:p>
    <w:sdt>
      <w:sdtPr>
        <w:lock w:val="contentLocked"/>
        <w:tag w:val="goog_rdk_6"/>
      </w:sdtPr>
      <w:sdtContent>
        <w:tbl>
          <w:tblPr>
            <w:tblStyle w:val="Table7"/>
            <w:tblpPr w:leftFromText="180" w:rightFromText="180" w:topFromText="180" w:bottomFromText="180" w:vertAnchor="text" w:horzAnchor="text" w:tblpX="-30" w:tblpY="52.08740234375909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875"/>
            <w:gridCol w:w="2055"/>
            <w:gridCol w:w="105"/>
            <w:gridCol w:w="1635"/>
            <w:gridCol w:w="1575"/>
            <w:tblGridChange w:id="0">
              <w:tblGrid>
                <w:gridCol w:w="1755"/>
                <w:gridCol w:w="1875"/>
                <w:gridCol w:w="2055"/>
                <w:gridCol w:w="105"/>
                <w:gridCol w:w="1635"/>
                <w:gridCol w:w="1575"/>
              </w:tblGrid>
            </w:tblGridChange>
          </w:tblGrid>
          <w:tr>
            <w:trPr>
              <w:cantSplit w:val="0"/>
              <w:tblHeader w:val="0"/>
            </w:trPr>
            <w:tc>
              <w:tcPr>
                <w:tcBorders>
                  <w:bottom w:color="000000" w:space="0" w:sz="5" w:val="single"/>
                </w:tcBorders>
                <w:shd w:fill="9fc5e8" w:val="clear"/>
              </w:tcPr>
              <w:p w:rsidR="00000000" w:rsidDel="00000000" w:rsidP="00000000" w:rsidRDefault="00000000" w:rsidRPr="00000000" w14:paraId="000000D1">
                <w:pPr>
                  <w:widowControl w:val="0"/>
                  <w:spacing w:after="0" w:line="240" w:lineRule="auto"/>
                  <w:rPr/>
                </w:pPr>
                <w:r w:rsidDel="00000000" w:rsidR="00000000" w:rsidRPr="00000000">
                  <w:rPr>
                    <w:rtl w:val="0"/>
                  </w:rPr>
                  <w:t xml:space="preserve">4</w:t>
                </w:r>
              </w:p>
            </w:tc>
            <w:tc>
              <w:tcPr>
                <w:tcBorders>
                  <w:bottom w:color="000000" w:space="0" w:sz="5" w:val="single"/>
                </w:tcBorders>
                <w:shd w:fill="9fc5e8" w:val="clear"/>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3</w:t>
                </w:r>
              </w:p>
            </w:tc>
            <w:tc>
              <w:tcPr>
                <w:tcBorders>
                  <w:bottom w:color="000000" w:space="0" w:sz="5" w:val="single"/>
                </w:tcBorders>
                <w:shd w:fill="9fc5e8" w:val="clear"/>
              </w:tcPr>
              <w:p w:rsidR="00000000" w:rsidDel="00000000" w:rsidP="00000000" w:rsidRDefault="00000000" w:rsidRPr="00000000" w14:paraId="000000D3">
                <w:pPr>
                  <w:widowControl w:val="0"/>
                  <w:spacing w:after="0" w:line="240" w:lineRule="auto"/>
                  <w:rPr/>
                </w:pPr>
                <w:r w:rsidDel="00000000" w:rsidR="00000000" w:rsidRPr="00000000">
                  <w:rPr>
                    <w:rtl w:val="0"/>
                  </w:rPr>
                  <w:t xml:space="preserve">2</w:t>
                </w:r>
              </w:p>
            </w:tc>
            <w:tc>
              <w:tcPr>
                <w:gridSpan w:val="2"/>
                <w:tcBorders>
                  <w:bottom w:color="000000" w:space="0" w:sz="5" w:val="single"/>
                </w:tcBorders>
                <w:shd w:fill="9fc5e8" w:val="clear"/>
              </w:tcPr>
              <w:p w:rsidR="00000000" w:rsidDel="00000000" w:rsidP="00000000" w:rsidRDefault="00000000" w:rsidRPr="00000000" w14:paraId="000000D4">
                <w:pPr>
                  <w:widowControl w:val="0"/>
                  <w:spacing w:after="0" w:line="240" w:lineRule="auto"/>
                  <w:rPr/>
                </w:pPr>
                <w:r w:rsidDel="00000000" w:rsidR="00000000" w:rsidRPr="00000000">
                  <w:rPr>
                    <w:rtl w:val="0"/>
                  </w:rPr>
                  <w:t xml:space="preserve">1</w:t>
                </w:r>
              </w:p>
            </w:tc>
            <w:tc>
              <w:tcPr>
                <w:tcBorders>
                  <w:bottom w:color="000000" w:space="0" w:sz="5" w:val="single"/>
                </w:tcBorders>
                <w:shd w:fill="9fc5e8" w:val="clear"/>
              </w:tcPr>
              <w:p w:rsidR="00000000" w:rsidDel="00000000" w:rsidP="00000000" w:rsidRDefault="00000000" w:rsidRPr="00000000" w14:paraId="000000D6">
                <w:pPr>
                  <w:widowControl w:val="0"/>
                  <w:spacing w:after="0" w:line="240" w:lineRule="auto"/>
                  <w:rPr/>
                </w:pPr>
                <w:r w:rsidDel="00000000" w:rsidR="00000000" w:rsidRPr="00000000">
                  <w:rPr>
                    <w:rtl w:val="0"/>
                  </w:rPr>
                  <w:t xml:space="preserve">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00ff00" w:val="clear"/>
                <w:tcMar>
                  <w:top w:w="0.0" w:type="dxa"/>
                  <w:left w:w="40.0" w:type="dxa"/>
                  <w:bottom w:w="0.0" w:type="dxa"/>
                  <w:right w:w="40.0" w:type="dxa"/>
                </w:tcMar>
              </w:tcPr>
              <w:p w:rsidR="00000000" w:rsidDel="00000000" w:rsidP="00000000" w:rsidRDefault="00000000" w:rsidRPr="00000000" w14:paraId="000000D7">
                <w:pPr>
                  <w:widowControl w:val="0"/>
                  <w:spacing w:after="0" w:line="276" w:lineRule="auto"/>
                  <w:jc w:val="center"/>
                  <w:rPr/>
                </w:pPr>
                <w:r w:rsidDel="00000000" w:rsidR="00000000" w:rsidRPr="00000000">
                  <w:rPr>
                    <w:rtl w:val="0"/>
                  </w:rPr>
                  <w:t xml:space="preserve">Les éléments demandés sont effectués de façon exemplaire.</w:t>
                </w:r>
              </w:p>
            </w:tc>
            <w:tc>
              <w:tcPr>
                <w:tcBorders>
                  <w:top w:color="000000" w:space="0" w:sz="5" w:val="single"/>
                  <w:left w:color="000000" w:space="0" w:sz="5" w:val="single"/>
                  <w:bottom w:color="000000" w:space="0" w:sz="5" w:val="single"/>
                  <w:right w:color="000000" w:space="0" w:sz="5" w:val="single"/>
                </w:tcBorders>
                <w:shd w:fill="ffff00" w:val="clear"/>
                <w:tcMar>
                  <w:top w:w="0.0" w:type="dxa"/>
                  <w:left w:w="40.0" w:type="dxa"/>
                  <w:bottom w:w="0.0" w:type="dxa"/>
                  <w:right w:w="40.0" w:type="dxa"/>
                </w:tcMar>
              </w:tcPr>
              <w:p w:rsidR="00000000" w:rsidDel="00000000" w:rsidP="00000000" w:rsidRDefault="00000000" w:rsidRPr="00000000" w14:paraId="000000D8">
                <w:pPr>
                  <w:widowControl w:val="0"/>
                  <w:spacing w:after="0" w:line="276" w:lineRule="auto"/>
                  <w:jc w:val="center"/>
                  <w:rPr/>
                </w:pPr>
                <w:r w:rsidDel="00000000" w:rsidR="00000000" w:rsidRPr="00000000">
                  <w:rPr>
                    <w:rtl w:val="0"/>
                  </w:rPr>
                  <w:t xml:space="preserve">Les éléments demandés sont respectés et le code est de bonne qualité.</w:t>
                </w:r>
              </w:p>
            </w:tc>
            <w:tc>
              <w:tcPr>
                <w:tcBorders>
                  <w:top w:color="000000" w:space="0" w:sz="5" w:val="single"/>
                  <w:left w:color="000000" w:space="0" w:sz="5" w:val="single"/>
                  <w:bottom w:color="000000" w:space="0" w:sz="5" w:val="single"/>
                  <w:right w:color="000000" w:space="0" w:sz="5" w:val="single"/>
                </w:tcBorders>
                <w:shd w:fill="ff9900" w:val="clear"/>
                <w:tcMar>
                  <w:top w:w="0.0" w:type="dxa"/>
                  <w:left w:w="40.0" w:type="dxa"/>
                  <w:bottom w:w="0.0" w:type="dxa"/>
                  <w:right w:w="40.0" w:type="dxa"/>
                </w:tcMar>
              </w:tcPr>
              <w:p w:rsidR="00000000" w:rsidDel="00000000" w:rsidP="00000000" w:rsidRDefault="00000000" w:rsidRPr="00000000" w14:paraId="000000D9">
                <w:pPr>
                  <w:widowControl w:val="0"/>
                  <w:spacing w:after="0" w:line="276" w:lineRule="auto"/>
                  <w:jc w:val="center"/>
                  <w:rPr/>
                </w:pPr>
                <w:r w:rsidDel="00000000" w:rsidR="00000000" w:rsidRPr="00000000">
                  <w:rPr>
                    <w:rtl w:val="0"/>
                  </w:rPr>
                  <w:t xml:space="preserve">Les éléments demandés sont respectés, mais la qualité du code est à améliorer</w:t>
                </w:r>
              </w:p>
            </w:tc>
            <w:tc>
              <w:tcPr>
                <w:gridSpan w:val="2"/>
                <w:tcBorders>
                  <w:top w:color="000000" w:space="0" w:sz="5" w:val="single"/>
                  <w:left w:color="000000" w:space="0" w:sz="5" w:val="single"/>
                  <w:bottom w:color="000000" w:space="0" w:sz="5" w:val="single"/>
                  <w:right w:color="000000" w:space="0" w:sz="5" w:val="single"/>
                </w:tcBorders>
                <w:shd w:fill="ff0000" w:val="clear"/>
                <w:tcMar>
                  <w:top w:w="0.0" w:type="dxa"/>
                  <w:left w:w="40.0" w:type="dxa"/>
                  <w:bottom w:w="0.0" w:type="dxa"/>
                  <w:right w:w="40.0" w:type="dxa"/>
                </w:tcMar>
              </w:tcPr>
              <w:p w:rsidR="00000000" w:rsidDel="00000000" w:rsidP="00000000" w:rsidRDefault="00000000" w:rsidRPr="00000000" w14:paraId="000000DA">
                <w:pPr>
                  <w:widowControl w:val="0"/>
                  <w:spacing w:after="0" w:line="276" w:lineRule="auto"/>
                  <w:jc w:val="center"/>
                  <w:rPr/>
                </w:pPr>
                <w:r w:rsidDel="00000000" w:rsidR="00000000" w:rsidRPr="00000000">
                  <w:rPr>
                    <w:rtl w:val="0"/>
                  </w:rPr>
                  <w:t xml:space="preserve">Les éléments demandés sont incomplets ou trop peu élaborés.</w:t>
                </w:r>
              </w:p>
            </w:tc>
            <w:tc>
              <w:tcPr>
                <w:tcBorders>
                  <w:top w:color="000000" w:space="0" w:sz="5" w:val="single"/>
                  <w:left w:color="000000" w:space="0" w:sz="5" w:val="single"/>
                  <w:bottom w:color="000000" w:space="0" w:sz="5" w:val="single"/>
                  <w:right w:color="000000" w:space="0" w:sz="5" w:val="single"/>
                </w:tcBorders>
                <w:shd w:fill="ff0000" w:val="clear"/>
                <w:tcMar>
                  <w:top w:w="0.0" w:type="dxa"/>
                  <w:left w:w="40.0" w:type="dxa"/>
                  <w:bottom w:w="0.0" w:type="dxa"/>
                  <w:right w:w="40.0" w:type="dxa"/>
                </w:tcMar>
              </w:tcPr>
              <w:p w:rsidR="00000000" w:rsidDel="00000000" w:rsidP="00000000" w:rsidRDefault="00000000" w:rsidRPr="00000000" w14:paraId="000000DC">
                <w:pPr>
                  <w:widowControl w:val="0"/>
                  <w:spacing w:after="0" w:line="276" w:lineRule="auto"/>
                  <w:jc w:val="center"/>
                  <w:rPr/>
                </w:pPr>
                <w:r w:rsidDel="00000000" w:rsidR="00000000" w:rsidRPr="00000000">
                  <w:rPr>
                    <w:rtl w:val="0"/>
                  </w:rPr>
                  <w:t xml:space="preserve">Les éléments demandés sont absents.</w:t>
                </w:r>
              </w:p>
            </w:tc>
          </w:tr>
          <w:tr>
            <w:trPr>
              <w:cantSplit w:val="0"/>
              <w:trHeight w:val="220" w:hRule="atLeast"/>
              <w:tblHeader w:val="0"/>
            </w:trPr>
            <w:tc>
              <w:tcPr>
                <w:gridSpan w:val="5"/>
                <w:tcBorders>
                  <w:top w:color="000000" w:space="0" w:sz="5" w:val="single"/>
                  <w:left w:color="000000" w:space="0" w:sz="5" w:val="single"/>
                  <w:bottom w:color="000000" w:space="0" w:sz="5" w:val="single"/>
                  <w:right w:color="000000" w:space="0" w:sz="5" w:val="single"/>
                </w:tcBorders>
                <w:shd w:fill="6fa8dc" w:val="clear"/>
                <w:tcMar>
                  <w:top w:w="0.0" w:type="dxa"/>
                  <w:left w:w="40.0" w:type="dxa"/>
                  <w:bottom w:w="0.0" w:type="dxa"/>
                  <w:right w:w="40.0" w:type="dxa"/>
                </w:tcMar>
              </w:tcPr>
              <w:p w:rsidR="00000000" w:rsidDel="00000000" w:rsidP="00000000" w:rsidRDefault="00000000" w:rsidRPr="00000000" w14:paraId="000000DD">
                <w:pPr>
                  <w:widowControl w:val="0"/>
                  <w:spacing w:after="0" w:line="276" w:lineRule="auto"/>
                  <w:rPr/>
                </w:pPr>
                <w:r w:rsidDel="00000000" w:rsidR="00000000" w:rsidRPr="00000000">
                  <w:rPr>
                    <w:rtl w:val="0"/>
                  </w:rPr>
                  <w:t xml:space="preserve">Correction négative</w:t>
                </w:r>
              </w:p>
            </w:tc>
            <w:tc>
              <w:tcPr>
                <w:tcBorders>
                  <w:top w:color="000000" w:space="0" w:sz="5" w:val="single"/>
                  <w:left w:color="000000" w:space="0" w:sz="5" w:val="single"/>
                  <w:bottom w:color="000000" w:space="0" w:sz="5" w:val="single"/>
                  <w:right w:color="000000" w:space="0" w:sz="5" w:val="single"/>
                </w:tcBorders>
                <w:shd w:fill="6fa8dc" w:val="clear"/>
                <w:tcMar>
                  <w:top w:w="0.0" w:type="dxa"/>
                  <w:left w:w="40.0" w:type="dxa"/>
                  <w:bottom w:w="0.0" w:type="dxa"/>
                  <w:right w:w="40.0" w:type="dxa"/>
                </w:tcMar>
              </w:tcPr>
              <w:p w:rsidR="00000000" w:rsidDel="00000000" w:rsidP="00000000" w:rsidRDefault="00000000" w:rsidRPr="00000000" w14:paraId="000000E2">
                <w:pPr>
                  <w:widowControl w:val="0"/>
                  <w:spacing w:after="0" w:line="240" w:lineRule="auto"/>
                  <w:jc w:val="center"/>
                  <w:rPr/>
                </w:pPr>
                <w:r w:rsidDel="00000000" w:rsidR="00000000" w:rsidRPr="00000000">
                  <w:rPr>
                    <w:rtl w:val="0"/>
                  </w:rPr>
                </w:r>
              </w:p>
            </w:tc>
          </w:tr>
          <w:tr>
            <w:trPr>
              <w:cantSplit w:val="0"/>
              <w:trHeight w:val="713.8378906250001" w:hRule="atLeast"/>
              <w:tblHeader w:val="0"/>
            </w:trPr>
            <w:tc>
              <w:tcPr>
                <w:gridSpan w:val="6"/>
                <w:tcBorders>
                  <w:top w:color="000000" w:space="0" w:sz="5" w:val="single"/>
                  <w:left w:color="000000" w:space="0" w:sz="5" w:val="single"/>
                  <w:bottom w:color="000000" w:space="0" w:sz="5" w:val="single"/>
                  <w:right w:color="000000" w:space="0" w:sz="5" w:val="single"/>
                </w:tcBorders>
                <w:shd w:fill="e06666" w:val="clear"/>
                <w:tcMar>
                  <w:top w:w="0.0" w:type="dxa"/>
                  <w:left w:w="40.0" w:type="dxa"/>
                  <w:bottom w:w="0.0" w:type="dxa"/>
                  <w:right w:w="40.0" w:type="dxa"/>
                </w:tcMar>
              </w:tcPr>
              <w:p w:rsidR="00000000" w:rsidDel="00000000" w:rsidP="00000000" w:rsidRDefault="00000000" w:rsidRPr="00000000" w14:paraId="000000E3">
                <w:pPr>
                  <w:widowControl w:val="0"/>
                  <w:spacing w:after="0" w:line="276" w:lineRule="auto"/>
                  <w:rPr/>
                </w:pPr>
                <w:r w:rsidDel="00000000" w:rsidR="00000000" w:rsidRPr="00000000">
                  <w:rPr>
                    <w:rtl w:val="0"/>
                  </w:rPr>
                  <w:t xml:space="preserve">Il y aura une pénalité de 1 pt par console.log non justifiée.</w:t>
                </w:r>
              </w:p>
              <w:p w:rsidR="00000000" w:rsidDel="00000000" w:rsidP="00000000" w:rsidRDefault="00000000" w:rsidRPr="00000000" w14:paraId="000000E4">
                <w:pPr>
                  <w:widowControl w:val="0"/>
                  <w:spacing w:after="0" w:line="276" w:lineRule="auto"/>
                  <w:rPr/>
                </w:pPr>
                <w:r w:rsidDel="00000000" w:rsidR="00000000" w:rsidRPr="00000000">
                  <w:rPr>
                    <w:rtl w:val="0"/>
                  </w:rPr>
                  <w:t xml:space="preserve">Un console.log justifié est un console.log(error) dans une section catch d’un try/catch</w:t>
                </w:r>
              </w:p>
              <w:p w:rsidR="00000000" w:rsidDel="00000000" w:rsidP="00000000" w:rsidRDefault="00000000" w:rsidRPr="00000000" w14:paraId="000000E5">
                <w:pPr>
                  <w:widowControl w:val="0"/>
                  <w:spacing w:after="0" w:line="276" w:lineRule="auto"/>
                  <w:rPr/>
                </w:pPr>
                <w:r w:rsidDel="00000000" w:rsidR="00000000" w:rsidRPr="00000000">
                  <w:rPr>
                    <w:rtl w:val="0"/>
                  </w:rPr>
                  <w:t xml:space="preserve">Une autre justification est de transmettre de l’information par rapport à notre serveur dans la console. Ex : console.log(“server started on port X”), console.log(“Inserted in BD_TAB_NAME : ID”)</w:t>
                </w:r>
              </w:p>
            </w:tc>
          </w:tr>
        </w:tbl>
      </w:sdtContent>
    </w:sdt>
    <w:p w:rsidR="00000000" w:rsidDel="00000000" w:rsidP="00000000" w:rsidRDefault="00000000" w:rsidRPr="00000000" w14:paraId="000000EB">
      <w:pPr>
        <w:keepNext w:val="1"/>
        <w:keepLines w:val="1"/>
        <w:spacing w:after="0" w:before="240" w:lineRule="auto"/>
        <w:rPr>
          <w:sz w:val="24"/>
          <w:szCs w:val="24"/>
        </w:rPr>
      </w:pPr>
      <w:r w:rsidDel="00000000" w:rsidR="00000000" w:rsidRPr="00000000">
        <w:rPr>
          <w:rtl w:val="0"/>
        </w:rPr>
      </w:r>
    </w:p>
    <w:sdt>
      <w:sdtPr>
        <w:lock w:val="contentLocked"/>
        <w:tag w:val="goog_rdk_7"/>
      </w:sdtPr>
      <w:sdtContent>
        <w:tbl>
          <w:tblPr>
            <w:tblStyle w:val="Table8"/>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7560"/>
            <w:gridCol w:w="915"/>
            <w:tblGridChange w:id="0">
              <w:tblGrid>
                <w:gridCol w:w="495"/>
                <w:gridCol w:w="7560"/>
                <w:gridCol w:w="915"/>
              </w:tblGrid>
            </w:tblGridChange>
          </w:tblGrid>
          <w:tr>
            <w:trPr>
              <w:cantSplit w:val="0"/>
              <w:trHeight w:val="420"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pPr>
                <w:r w:rsidDel="00000000" w:rsidR="00000000" w:rsidRPr="00000000">
                  <w:rPr>
                    <w:rtl w:val="0"/>
                  </w:rPr>
                  <w:t xml:space="preserve">X</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pPr>
                <w:r w:rsidDel="00000000" w:rsidR="00000000" w:rsidRPr="00000000">
                  <w:rPr>
                    <w:rtl w:val="0"/>
                  </w:rPr>
                  <w:t xml:space="preserve">Qualité du code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76" w:lineRule="auto"/>
                  <w:jc w:val="right"/>
                  <w:rPr/>
                </w:pPr>
                <w:r w:rsidDel="00000000" w:rsidR="00000000" w:rsidRPr="00000000">
                  <w:rPr>
                    <w:rtl w:val="0"/>
                  </w:rPr>
                  <w:t xml:space="preserve">Note /4</w:t>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pPr>
                <w:r w:rsidDel="00000000" w:rsidR="00000000" w:rsidRPr="00000000">
                  <w:rPr>
                    <w:rtl w:val="0"/>
                  </w:rPr>
                  <w:t xml:space="preserve">ARCHITECTURE MVC</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pPr>
                <w:r w:rsidDel="00000000" w:rsidR="00000000" w:rsidRPr="00000000">
                  <w:rPr>
                    <w:rtl w:val="0"/>
                  </w:rPr>
                  <w:t xml:space="preserve">Logique métier se trouve dans les modèles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jc w:val="righ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pPr>
                <w:r w:rsidDel="00000000" w:rsidR="00000000" w:rsidRPr="00000000">
                  <w:rPr>
                    <w:rtl w:val="0"/>
                  </w:rPr>
                  <w:t xml:space="preserve">Les intéractions avec la BD se trouve dans les modèles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jc w:val="righ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pPr>
                <w:r w:rsidDel="00000000" w:rsidR="00000000" w:rsidRPr="00000000">
                  <w:rPr>
                    <w:rtl w:val="0"/>
                  </w:rPr>
                  <w:t xml:space="preserve">Les communications client-serveur sont dans les contrôleurs ou les routes.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right"/>
                  <w:rPr/>
                </w:pPr>
                <w:r w:rsidDel="00000000" w:rsidR="00000000" w:rsidRPr="00000000">
                  <w:rPr>
                    <w:rtl w:val="0"/>
                  </w:rPr>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pPr>
                <w:r w:rsidDel="00000000" w:rsidR="00000000" w:rsidRPr="00000000">
                  <w:rPr>
                    <w:rtl w:val="0"/>
                  </w:rPr>
                  <w:t xml:space="preserve">BASE DE DONNÉES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pPr>
                <w:r w:rsidDel="00000000" w:rsidR="00000000" w:rsidRPr="00000000">
                  <w:rPr>
                    <w:rtl w:val="0"/>
                  </w:rPr>
                  <w:t xml:space="preserve">Liaison de données avec les ids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jc w:val="right"/>
                  <w:rPr/>
                </w:pPr>
                <w:r w:rsidDel="00000000" w:rsidR="00000000" w:rsidRPr="00000000">
                  <w:rPr>
                    <w:rtl w:val="0"/>
                  </w:rPr>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pPr>
                <w:r w:rsidDel="00000000" w:rsidR="00000000" w:rsidRPr="00000000">
                  <w:rPr>
                    <w:rtl w:val="0"/>
                  </w:rPr>
                  <w:t xml:space="preserve">GESTION DES ERREURS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pPr>
                <w:r w:rsidDel="00000000" w:rsidR="00000000" w:rsidRPr="00000000">
                  <w:rPr>
                    <w:rtl w:val="0"/>
                  </w:rPr>
                  <w:t xml:space="preserve">Middleware d’erreur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jc w:val="right"/>
                  <w:rPr/>
                </w:pPr>
                <w:r w:rsidDel="00000000" w:rsidR="00000000" w:rsidRPr="00000000">
                  <w:rPr>
                    <w:rtl w:val="0"/>
                  </w:rPr>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pPr>
                <w:r w:rsidDel="00000000" w:rsidR="00000000" w:rsidRPr="00000000">
                  <w:rPr>
                    <w:rtl w:val="0"/>
                  </w:rPr>
                  <w:t xml:space="preserve">ACTIONS DU MAGICIEN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pPr>
                <w:r w:rsidDel="00000000" w:rsidR="00000000" w:rsidRPr="00000000">
                  <w:rPr>
                    <w:rtl w:val="0"/>
                  </w:rPr>
                  <w:t xml:space="preserve">Toutes les actions sont implémentés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jc w:val="right"/>
                  <w:rPr/>
                </w:pPr>
                <w:r w:rsidDel="00000000" w:rsidR="00000000" w:rsidRPr="00000000">
                  <w:rPr>
                    <w:rtl w:val="0"/>
                  </w:rPr>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pPr>
                <w:r w:rsidDel="00000000" w:rsidR="00000000" w:rsidRPr="00000000">
                  <w:rPr>
                    <w:rtl w:val="0"/>
                  </w:rPr>
                  <w:t xml:space="preserve">LOGGER</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pPr>
                <w:r w:rsidDel="00000000" w:rsidR="00000000" w:rsidRPr="00000000">
                  <w:rPr>
                    <w:rtl w:val="0"/>
                  </w:rPr>
                  <w:t xml:space="preserve">Logger utilisé pour chacune des actions du magicien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jc w:val="righ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pPr>
                <w:r w:rsidDel="00000000" w:rsidR="00000000" w:rsidRPr="00000000">
                  <w:rPr>
                    <w:rtl w:val="0"/>
                  </w:rPr>
                  <w:t xml:space="preserve">Logger utilisé lorsqu’une erreur est capté</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jc w:val="right"/>
                  <w:rPr/>
                </w:pPr>
                <w:r w:rsidDel="00000000" w:rsidR="00000000" w:rsidRPr="00000000">
                  <w:rPr>
                    <w:rtl w:val="0"/>
                  </w:rPr>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pPr>
                <w:r w:rsidDel="00000000" w:rsidR="00000000" w:rsidRPr="00000000">
                  <w:rPr>
                    <w:rtl w:val="0"/>
                  </w:rPr>
                  <w:t xml:space="preserve">AUTHENTIFICATION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pPr>
                <w:r w:rsidDel="00000000" w:rsidR="00000000" w:rsidRPr="00000000">
                  <w:rPr>
                    <w:rtl w:val="0"/>
                  </w:rPr>
                  <w:t xml:space="preserve">Utilisation de JWT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jc w:val="righ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pPr>
                <w:r w:rsidDel="00000000" w:rsidR="00000000" w:rsidRPr="00000000">
                  <w:rPr>
                    <w:rtl w:val="0"/>
                  </w:rPr>
                  <w:t xml:space="preserve">Classe user (lien avec magicien, utilisation d’un user/password)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righ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pPr>
                <w:r w:rsidDel="00000000" w:rsidR="00000000" w:rsidRPr="00000000">
                  <w:rPr>
                    <w:rtl w:val="0"/>
                  </w:rPr>
                  <w:t xml:space="preserve">Route de login qui renvoi un token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jc w:val="righ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pPr>
                <w:r w:rsidDel="00000000" w:rsidR="00000000" w:rsidRPr="00000000">
                  <w:rPr>
                    <w:rtl w:val="0"/>
                  </w:rPr>
                  <w:t xml:space="preserve">Route de “Créer un magicien” requiert une authentification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righ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pPr>
                <w:r w:rsidDel="00000000" w:rsidR="00000000" w:rsidRPr="00000000">
                  <w:rPr>
                    <w:rtl w:val="0"/>
                  </w:rPr>
                  <w:t xml:space="preserve">Route de “modifier un grimoire” requiert une authentification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righ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pPr>
                <w:r w:rsidDel="00000000" w:rsidR="00000000" w:rsidRPr="00000000">
                  <w:rPr>
                    <w:rtl w:val="0"/>
                  </w:rPr>
                  <w:t xml:space="preserve">Un grimoire peut être modifié que par un admin ou son créateur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right"/>
                  <w:rPr/>
                </w:pPr>
                <w:r w:rsidDel="00000000" w:rsidR="00000000" w:rsidRPr="00000000">
                  <w:rPr>
                    <w:rtl w:val="0"/>
                  </w:rPr>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pPr>
                <w:r w:rsidDel="00000000" w:rsidR="00000000" w:rsidRPr="00000000">
                  <w:rPr>
                    <w:rtl w:val="0"/>
                  </w:rPr>
                  <w:t xml:space="preserve">I18N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pPr>
                <w:r w:rsidDel="00000000" w:rsidR="00000000" w:rsidRPr="00000000">
                  <w:rPr>
                    <w:rtl w:val="0"/>
                  </w:rPr>
                  <w:t xml:space="preserve">Les traductions sont dans les fichiers de la langue spécifié</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righ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pPr>
                <w:r w:rsidDel="00000000" w:rsidR="00000000" w:rsidRPr="00000000">
                  <w:rPr>
                    <w:rtl w:val="0"/>
                  </w:rPr>
                  <w:t xml:space="preserve">Les réponses dépendent de la langue spécifié dans le header de la requête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right"/>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pPr>
                <w:r w:rsidDel="00000000" w:rsidR="00000000" w:rsidRPr="00000000">
                  <w:rPr>
                    <w:rtl w:val="0"/>
                  </w:rPr>
                  <w:t xml:space="preserve">Les 4 éléments demandés sont traduites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right"/>
                  <w:rPr/>
                </w:pPr>
                <w:r w:rsidDel="00000000" w:rsidR="00000000" w:rsidRPr="00000000">
                  <w:rPr>
                    <w:rtl w:val="0"/>
                  </w:rPr>
                </w:r>
              </w:p>
            </w:tc>
          </w:tr>
          <w:tr>
            <w:trPr>
              <w:cantSplit w:val="0"/>
              <w:trHeight w:val="420" w:hRule="atLeast"/>
              <w:tblHeader w:val="0"/>
            </w:trPr>
            <w:tc>
              <w:tcPr>
                <w:gridSpan w:val="2"/>
                <w:shd w:fill="ff0000"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76" w:lineRule="auto"/>
                  <w:rPr/>
                </w:pPr>
                <w:r w:rsidDel="00000000" w:rsidR="00000000" w:rsidRPr="00000000">
                  <w:rPr>
                    <w:rtl w:val="0"/>
                  </w:rPr>
                  <w:t xml:space="preserve">Console.log non justifié (utilisez le debugger)</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right"/>
                  <w:rPr/>
                </w:pPr>
                <w:r w:rsidDel="00000000" w:rsidR="00000000" w:rsidRPr="00000000">
                  <w:rPr>
                    <w:rtl w:val="0"/>
                  </w:rPr>
                </w:r>
              </w:p>
            </w:tc>
          </w:tr>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right"/>
                  <w:rPr/>
                </w:pPr>
                <w:r w:rsidDel="00000000" w:rsidR="00000000" w:rsidRPr="00000000">
                  <w:rPr>
                    <w:rtl w:val="0"/>
                  </w:rPr>
                  <w:t xml:space="preserve">TOTAL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jc w:val="right"/>
                  <w:rPr/>
                </w:pPr>
                <w:r w:rsidDel="00000000" w:rsidR="00000000" w:rsidRPr="00000000">
                  <w:rPr>
                    <w:rtl w:val="0"/>
                  </w:rPr>
                </w:r>
              </w:p>
            </w:tc>
          </w:tr>
        </w:tbl>
      </w:sdtContent>
    </w:sdt>
    <w:p w:rsidR="00000000" w:rsidDel="00000000" w:rsidP="00000000" w:rsidRDefault="00000000" w:rsidRPr="00000000" w14:paraId="0000013D">
      <w:pPr>
        <w:keepNext w:val="1"/>
        <w:keepLines w:val="1"/>
        <w:spacing w:after="0" w:before="240" w:lineRule="auto"/>
        <w:rPr/>
      </w:pPr>
      <w:r w:rsidDel="00000000" w:rsidR="00000000" w:rsidRPr="00000000">
        <w:rPr>
          <w:rtl w:val="0"/>
        </w:rPr>
      </w:r>
    </w:p>
    <w:sectPr>
      <w:type w:val="continuous"/>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526B6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Grilledutableau">
    <w:name w:val="Table Grid"/>
    <w:basedOn w:val="TableauNormal"/>
    <w:uiPriority w:val="39"/>
    <w:rsid w:val="00FD74D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phedeliste">
    <w:name w:val="List Paragraph"/>
    <w:basedOn w:val="Normal"/>
    <w:uiPriority w:val="34"/>
    <w:qFormat w:val="1"/>
    <w:rsid w:val="009D0193"/>
    <w:pPr>
      <w:ind w:left="720"/>
      <w:contextualSpacing w:val="1"/>
    </w:pPr>
  </w:style>
  <w:style w:type="character" w:styleId="Titre1Car" w:customStyle="1">
    <w:name w:val="Titre 1 Car"/>
    <w:basedOn w:val="Policepardfaut"/>
    <w:link w:val="Titre1"/>
    <w:uiPriority w:val="9"/>
    <w:rsid w:val="00526B6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CqkcGU4P2/4wQMWwn2gk2280jw==">CgMxLjAaHwoBMBIaChgICVIUChJ0YWJsZS5ldWR5MWVxdHZhbjQaHwoBMRIaChgICVIUChJ0YWJsZS5ucW05MWFsbmhpdnEaHwoBMhIaChgICVIUChJ0YWJsZS53cDcyb3FmZG02dnoaHwoBMxIaChgICVIUChJ0YWJsZS5hMzZla3Y5czNxcnYaHwoBNBIaChgICVIUChJ0YWJsZS5zNmZ2ZXk2MnZ4N2UaHgoBNRIZChcICVITChF0YWJsZS4ycHQ4Mnk3aHp5dhofCgE2EhoKGAgJUhQKEnRhYmxlLjlqYnl4dHFkZWZ6YxofCgE3EhoKGAgJUhQKEnRhYmxlLjR4a2JmamdoYjRiNTgAciExRWNjU0pxMmVsRXhDUUVEQUxRbmc2RDR5RDFqOXFiY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2021-12-03T16:10:00Z</dcterms:created>
  <dc:creator>Frédéric Monchamp</dc:creator>
</cp:coreProperties>
</file>