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0542" w14:textId="77777777" w:rsidR="004F4631" w:rsidRDefault="00000000">
      <w:pPr>
        <w:spacing w:after="20"/>
      </w:pPr>
      <w:r>
        <w:rPr>
          <w:b/>
          <w:bCs/>
          <w:sz w:val="34"/>
          <w:szCs w:val="34"/>
        </w:rPr>
        <w:t>MATHIS BURGEVIN</w:t>
      </w:r>
    </w:p>
    <w:p w14:paraId="1EE98C0C" w14:textId="77777777" w:rsidR="004F4631" w:rsidRDefault="00000000">
      <w:pPr>
        <w:spacing w:after="40"/>
      </w:pPr>
      <w:r>
        <w:rPr>
          <w:sz w:val="22"/>
          <w:szCs w:val="22"/>
        </w:rPr>
        <w:t>Ingénieur projet en aménagement urbain - transport, bâtiment et énergie</w:t>
      </w:r>
    </w:p>
    <w:p w14:paraId="00AE5E63" w14:textId="4D2045E0" w:rsidR="004F4631" w:rsidRDefault="00000000">
      <w:pPr>
        <w:spacing w:after="60"/>
      </w:pPr>
      <w:r>
        <w:rPr>
          <w:sz w:val="19"/>
          <w:szCs w:val="19"/>
        </w:rPr>
        <w:t xml:space="preserve">06 63 93 15 59  </w:t>
      </w:r>
      <w:r w:rsidR="00221B6A">
        <w:rPr>
          <w:sz w:val="19"/>
          <w:szCs w:val="19"/>
        </w:rPr>
        <w:t>-</w:t>
      </w:r>
      <w:r>
        <w:rPr>
          <w:sz w:val="19"/>
          <w:szCs w:val="19"/>
        </w:rPr>
        <w:t xml:space="preserve">  mathis.burgevin@gmail.com  </w:t>
      </w:r>
      <w:r w:rsidR="00221B6A">
        <w:rPr>
          <w:sz w:val="19"/>
          <w:szCs w:val="19"/>
        </w:rPr>
        <w:t>-</w:t>
      </w:r>
      <w:r>
        <w:rPr>
          <w:sz w:val="19"/>
          <w:szCs w:val="19"/>
        </w:rPr>
        <w:t xml:space="preserve">  linkedin.com/in/</w:t>
      </w:r>
      <w:proofErr w:type="spellStart"/>
      <w:r>
        <w:rPr>
          <w:sz w:val="19"/>
          <w:szCs w:val="19"/>
        </w:rPr>
        <w:t>mathis-burgevin</w:t>
      </w:r>
      <w:proofErr w:type="spellEnd"/>
      <w:r>
        <w:rPr>
          <w:sz w:val="19"/>
          <w:szCs w:val="19"/>
        </w:rPr>
        <w:t xml:space="preserve">  </w:t>
      </w:r>
      <w:r w:rsidR="00221B6A">
        <w:rPr>
          <w:sz w:val="19"/>
          <w:szCs w:val="19"/>
        </w:rPr>
        <w:t>-</w:t>
      </w:r>
      <w:r>
        <w:rPr>
          <w:sz w:val="19"/>
          <w:szCs w:val="19"/>
        </w:rPr>
        <w:t xml:space="preserve">  Permis B  </w:t>
      </w:r>
      <w:r w:rsidR="00221B6A">
        <w:rPr>
          <w:sz w:val="19"/>
          <w:szCs w:val="19"/>
        </w:rPr>
        <w:t>-</w:t>
      </w:r>
      <w:r>
        <w:rPr>
          <w:sz w:val="19"/>
          <w:szCs w:val="19"/>
        </w:rPr>
        <w:t xml:space="preserve">  Île-de-France</w:t>
      </w:r>
    </w:p>
    <w:p w14:paraId="3C67AE04" w14:textId="77777777" w:rsidR="004F4631" w:rsidRDefault="00000000">
      <w:pPr>
        <w:pStyle w:val="Titre2"/>
        <w:pBdr>
          <w:bottom w:val="single" w:sz="6" w:space="2" w:color="1F5F5B"/>
        </w:pBdr>
        <w:spacing w:before="98" w:after="32"/>
      </w:pPr>
      <w:r>
        <w:t>PROFIL</w:t>
      </w:r>
    </w:p>
    <w:p w14:paraId="708BB62E" w14:textId="77777777" w:rsidR="004F4631" w:rsidRDefault="00000000">
      <w:pPr>
        <w:spacing w:after="20"/>
      </w:pPr>
      <w:r>
        <w:t>Ingénieur projet en aménagement urbain, de l’étude à la réalisation : planification, phasage et coordination (OPC), avec un appui solide en cartographie (SIG) et traitement de données.</w:t>
      </w:r>
    </w:p>
    <w:p w14:paraId="3AD8E923" w14:textId="77777777" w:rsidR="004F4631" w:rsidRDefault="00000000">
      <w:pPr>
        <w:pStyle w:val="Titre2"/>
        <w:pBdr>
          <w:bottom w:val="single" w:sz="6" w:space="2" w:color="1F5F5B"/>
        </w:pBdr>
        <w:spacing w:before="98" w:after="32"/>
      </w:pPr>
      <w:r>
        <w:t>COMPÉTENCES</w:t>
      </w:r>
    </w:p>
    <w:p w14:paraId="2E74C93E" w14:textId="77777777" w:rsidR="004F4631" w:rsidRDefault="00000000">
      <w:pPr>
        <w:spacing w:after="9"/>
      </w:pPr>
      <w:r>
        <w:rPr>
          <w:b/>
          <w:bCs/>
        </w:rPr>
        <w:t xml:space="preserve">Gestion de projet (OPC / OPCIC) : </w:t>
      </w:r>
      <w:r>
        <w:t xml:space="preserve">planification, élaboration de plannings d’exécution et de phasage, suivi de livrables, coordination de corps de métier et d’intervenants, gestion des interfaces </w:t>
      </w:r>
      <w:proofErr w:type="spellStart"/>
      <w:r>
        <w:t>inter-chantiers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 (tableaux de bord, indicateurs)</w:t>
      </w:r>
    </w:p>
    <w:p w14:paraId="51592E15" w14:textId="77777777" w:rsidR="004F4631" w:rsidRDefault="00000000">
      <w:pPr>
        <w:spacing w:after="9"/>
      </w:pPr>
      <w:r>
        <w:rPr>
          <w:b/>
          <w:bCs/>
        </w:rPr>
        <w:t xml:space="preserve">SIG et cartographie : </w:t>
      </w:r>
      <w:r>
        <w:t xml:space="preserve">production cartographique automatisée, </w:t>
      </w:r>
      <w:proofErr w:type="spellStart"/>
      <w:r>
        <w:t>WebSIG</w:t>
      </w:r>
      <w:proofErr w:type="spellEnd"/>
      <w:r>
        <w:t>, structuration de bases de données territoriales, génération de couches par script</w:t>
      </w:r>
    </w:p>
    <w:p w14:paraId="6549BE4F" w14:textId="77777777" w:rsidR="004F4631" w:rsidRDefault="00000000">
      <w:pPr>
        <w:spacing w:after="9"/>
      </w:pPr>
      <w:r>
        <w:rPr>
          <w:b/>
          <w:bCs/>
        </w:rPr>
        <w:t xml:space="preserve">Développement et données : </w:t>
      </w:r>
      <w:r>
        <w:t>automatisation, rédaction de scripts, macros, conception d’applications et d’outils assistée par IA, traitement de données</w:t>
      </w:r>
    </w:p>
    <w:p w14:paraId="5916BF01" w14:textId="77777777" w:rsidR="004F4631" w:rsidRDefault="00000000">
      <w:pPr>
        <w:spacing w:after="9"/>
      </w:pPr>
      <w:r>
        <w:rPr>
          <w:b/>
          <w:bCs/>
        </w:rPr>
        <w:t xml:space="preserve">Bâtiment et énergie : </w:t>
      </w:r>
      <w:r>
        <w:t>efficacité énergétique, audits énergétiques, bilan carbone (méthode ADEME), scénarios de décarbonation, rénovation</w:t>
      </w:r>
    </w:p>
    <w:p w14:paraId="58AA6F31" w14:textId="77777777" w:rsidR="004F4631" w:rsidRDefault="00000000">
      <w:pPr>
        <w:spacing w:after="9"/>
      </w:pPr>
      <w:r>
        <w:rPr>
          <w:b/>
          <w:bCs/>
        </w:rPr>
        <w:t xml:space="preserve">Logiciels : </w:t>
      </w:r>
      <w:r>
        <w:t>QGIS (avancé), ArcGIS Online, Survey123, MS Project, Excel (avancé), Python, AutoCAD (notions)</w:t>
      </w:r>
    </w:p>
    <w:p w14:paraId="1D787EDF" w14:textId="77777777" w:rsidR="004F4631" w:rsidRDefault="00000000">
      <w:pPr>
        <w:pStyle w:val="Titre2"/>
        <w:pBdr>
          <w:bottom w:val="single" w:sz="6" w:space="2" w:color="1F5F5B"/>
        </w:pBdr>
        <w:spacing w:before="98" w:after="32"/>
      </w:pPr>
      <w:r>
        <w:t>EXPÉRIENCES PROFESSIONNELLES</w:t>
      </w:r>
    </w:p>
    <w:p w14:paraId="32A80336" w14:textId="77777777" w:rsidR="004F4631" w:rsidRDefault="00000000">
      <w:pPr>
        <w:tabs>
          <w:tab w:val="right" w:pos="9026"/>
        </w:tabs>
        <w:spacing w:before="58"/>
      </w:pPr>
      <w:r>
        <w:rPr>
          <w:b/>
          <w:bCs/>
        </w:rPr>
        <w:t>Stage - Management de projet urbain (OPC / OPCIC)</w:t>
      </w:r>
      <w:r>
        <w:tab/>
        <w:t>Mars - Août 2026</w:t>
      </w:r>
    </w:p>
    <w:p w14:paraId="728FEC0E" w14:textId="77777777" w:rsidR="004F4631" w:rsidRDefault="00000000">
      <w:pPr>
        <w:spacing w:after="12"/>
      </w:pPr>
      <w:r>
        <w:rPr>
          <w:i/>
          <w:iCs/>
          <w:color w:val="555555"/>
        </w:rPr>
        <w:t>EGIS, Montreuil</w:t>
      </w:r>
    </w:p>
    <w:p w14:paraId="165FD331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Accompagnement de collectivités, aménageurs et maîtres d’ouvrage sur 3 projets de renouvellement urbain (quartiers ANRU).</w:t>
      </w:r>
    </w:p>
    <w:p w14:paraId="7535CD3F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 xml:space="preserve">Élaboration des plannings d’exécution et du phasage sous MS Project ; pilotage et coordination </w:t>
      </w:r>
      <w:proofErr w:type="spellStart"/>
      <w:r>
        <w:t>inter-chantiers</w:t>
      </w:r>
      <w:proofErr w:type="spellEnd"/>
      <w:r>
        <w:t xml:space="preserve"> (analyse des PIC, conflits d’interface, réunions).</w:t>
      </w:r>
    </w:p>
    <w:p w14:paraId="2C0FF0E9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 xml:space="preserve">Repérage cartographique des opérations sous QGIS à partir des plannings MS Project, et </w:t>
      </w:r>
      <w:proofErr w:type="spellStart"/>
      <w:r>
        <w:t>WebSIG</w:t>
      </w:r>
      <w:proofErr w:type="spellEnd"/>
      <w:r>
        <w:t xml:space="preserve"> sous ArcGIS Online.</w:t>
      </w:r>
    </w:p>
    <w:p w14:paraId="7A99DA68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Développement d’un outil de planning sous Excel relié à MS Project : liens de données et mise en page automatisée (macros).</w:t>
      </w:r>
    </w:p>
    <w:p w14:paraId="7B5CB7B9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Conception d’un outil de rapports de visite automatisés (Survey123 / ArcGIS Online), après benchmark de solutions.</w:t>
      </w:r>
    </w:p>
    <w:p w14:paraId="2F011C6F" w14:textId="77777777" w:rsidR="004F4631" w:rsidRDefault="00000000">
      <w:pPr>
        <w:tabs>
          <w:tab w:val="right" w:pos="9026"/>
        </w:tabs>
        <w:spacing w:before="58"/>
      </w:pPr>
      <w:r>
        <w:rPr>
          <w:b/>
          <w:bCs/>
        </w:rPr>
        <w:t>Stage - Pôle Immobilier (Schéma Directeur Immobilier et Énergétique)</w:t>
      </w:r>
      <w:r>
        <w:tab/>
        <w:t>Avril - Août 2025</w:t>
      </w:r>
    </w:p>
    <w:p w14:paraId="58AC9B46" w14:textId="77777777" w:rsidR="004F4631" w:rsidRDefault="00000000">
      <w:pPr>
        <w:spacing w:after="12"/>
      </w:pPr>
      <w:r>
        <w:rPr>
          <w:i/>
          <w:iCs/>
          <w:color w:val="555555"/>
        </w:rPr>
        <w:t>EGIS, Nantes</w:t>
      </w:r>
    </w:p>
    <w:p w14:paraId="70CDBB2C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Automatisation de production cartographique : données Excel du bâti transformées en couches QGIS via scripts Python.</w:t>
      </w:r>
    </w:p>
    <w:p w14:paraId="1F9272A9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Solution conçue et déployée en autonomie, de l’identification du besoin à la livraison.</w:t>
      </w:r>
    </w:p>
    <w:p w14:paraId="5045719E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Rédaction d’un guide d’utilisation.</w:t>
      </w:r>
    </w:p>
    <w:p w14:paraId="1324AB65" w14:textId="77777777" w:rsidR="004F4631" w:rsidRDefault="00000000">
      <w:pPr>
        <w:tabs>
          <w:tab w:val="right" w:pos="9026"/>
        </w:tabs>
        <w:spacing w:before="58"/>
      </w:pPr>
      <w:r>
        <w:rPr>
          <w:b/>
          <w:bCs/>
        </w:rPr>
        <w:t>Stage - Rénovation énergétique (OPAH-RU)</w:t>
      </w:r>
      <w:r>
        <w:tab/>
        <w:t>Juin 2024</w:t>
      </w:r>
    </w:p>
    <w:p w14:paraId="00CFF1E0" w14:textId="77777777" w:rsidR="004F4631" w:rsidRDefault="00000000">
      <w:pPr>
        <w:spacing w:after="12"/>
      </w:pPr>
      <w:r>
        <w:rPr>
          <w:i/>
          <w:iCs/>
          <w:color w:val="555555"/>
        </w:rPr>
        <w:t>ALTER, Cholet</w:t>
      </w:r>
    </w:p>
    <w:p w14:paraId="447EC9FC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Audits énergétiques et préconisations d’amélioration pour la rénovation de logements (programme public).</w:t>
      </w:r>
    </w:p>
    <w:p w14:paraId="4F179772" w14:textId="77777777" w:rsidR="004F4631" w:rsidRDefault="00000000">
      <w:pPr>
        <w:pStyle w:val="Titre2"/>
        <w:pBdr>
          <w:bottom w:val="single" w:sz="6" w:space="2" w:color="1F5F5B"/>
        </w:pBdr>
        <w:spacing w:before="98" w:after="32"/>
      </w:pPr>
      <w:r>
        <w:t>PROJETS</w:t>
      </w:r>
    </w:p>
    <w:p w14:paraId="5719DFFB" w14:textId="77777777" w:rsidR="004F4631" w:rsidRDefault="00000000">
      <w:pPr>
        <w:tabs>
          <w:tab w:val="right" w:pos="9026"/>
        </w:tabs>
        <w:spacing w:before="58"/>
      </w:pPr>
      <w:r>
        <w:rPr>
          <w:b/>
          <w:bCs/>
        </w:rPr>
        <w:t>Décarbonation d’une base militaire - projet académique (4 mois)</w:t>
      </w:r>
      <w:r>
        <w:tab/>
        <w:t>2025</w:t>
      </w:r>
    </w:p>
    <w:p w14:paraId="16B28BC9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Diagnostic des émissions de CO₂ par analyse de données et scénarios chiffrés de réduction / efficacité énergétique.</w:t>
      </w:r>
    </w:p>
    <w:p w14:paraId="5AA94B33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Réalisation d’une maquette 3D du site (modélisation et impression 3D).</w:t>
      </w:r>
    </w:p>
    <w:p w14:paraId="2BB6D1AC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Formalisation des analyses par logigrammes et plans AutoCAD.</w:t>
      </w:r>
    </w:p>
    <w:p w14:paraId="1F968DC6" w14:textId="77777777" w:rsidR="004F4631" w:rsidRDefault="00000000">
      <w:pPr>
        <w:pStyle w:val="Titre2"/>
        <w:pBdr>
          <w:bottom w:val="single" w:sz="6" w:space="2" w:color="1F5F5B"/>
        </w:pBdr>
        <w:spacing w:before="98" w:after="32"/>
      </w:pPr>
      <w:r>
        <w:t>FORMATION</w:t>
      </w:r>
    </w:p>
    <w:p w14:paraId="6DC9BA0C" w14:textId="77777777" w:rsidR="004F4631" w:rsidRDefault="00000000">
      <w:pPr>
        <w:tabs>
          <w:tab w:val="right" w:pos="9026"/>
        </w:tabs>
        <w:spacing w:before="58"/>
      </w:pPr>
      <w:r>
        <w:rPr>
          <w:b/>
          <w:bCs/>
        </w:rPr>
        <w:t>Cycle ingénieur - Spécialité Aménagement et Environnement</w:t>
      </w:r>
      <w:r>
        <w:tab/>
        <w:t>2023 - 2026</w:t>
      </w:r>
    </w:p>
    <w:p w14:paraId="6EF34562" w14:textId="77777777" w:rsidR="004F4631" w:rsidRDefault="00000000">
      <w:pPr>
        <w:spacing w:after="12"/>
      </w:pPr>
      <w:r>
        <w:rPr>
          <w:i/>
          <w:iCs/>
          <w:color w:val="555555"/>
        </w:rPr>
        <w:t>École Polytech Tours</w:t>
      </w:r>
    </w:p>
    <w:p w14:paraId="05B9B784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>Spécialité RÉSEAU : ingénierie des réseaux, énergies, systèmes, aménagement urbain.</w:t>
      </w:r>
    </w:p>
    <w:p w14:paraId="40C2009F" w14:textId="77777777" w:rsidR="004F4631" w:rsidRDefault="00000000">
      <w:pPr>
        <w:pStyle w:val="Paragraphedeliste"/>
        <w:numPr>
          <w:ilvl w:val="0"/>
          <w:numId w:val="2"/>
        </w:numPr>
        <w:spacing w:after="5"/>
      </w:pPr>
      <w:r>
        <w:t xml:space="preserve">Semestre Erasmus : Département de géographie, </w:t>
      </w:r>
      <w:proofErr w:type="spellStart"/>
      <w:r>
        <w:t>Harokopio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>, Athènes.</w:t>
      </w:r>
    </w:p>
    <w:p w14:paraId="6D9E9A0B" w14:textId="77777777" w:rsidR="004F4631" w:rsidRDefault="00000000">
      <w:pPr>
        <w:tabs>
          <w:tab w:val="right" w:pos="9026"/>
        </w:tabs>
        <w:spacing w:before="58"/>
      </w:pPr>
      <w:r>
        <w:rPr>
          <w:b/>
          <w:bCs/>
        </w:rPr>
        <w:t>Cycle préparatoire ingénieur - Mathématiques / Physique</w:t>
      </w:r>
      <w:r>
        <w:tab/>
        <w:t>2021 - 2023</w:t>
      </w:r>
    </w:p>
    <w:p w14:paraId="7888805E" w14:textId="77777777" w:rsidR="004F4631" w:rsidRDefault="00000000">
      <w:pPr>
        <w:spacing w:after="12"/>
      </w:pPr>
      <w:r>
        <w:rPr>
          <w:i/>
          <w:iCs/>
          <w:color w:val="555555"/>
        </w:rPr>
        <w:t>École Polytech Angers</w:t>
      </w:r>
    </w:p>
    <w:p w14:paraId="27B19767" w14:textId="77777777" w:rsidR="004F4631" w:rsidRDefault="00000000">
      <w:pPr>
        <w:pStyle w:val="Titre2"/>
        <w:pBdr>
          <w:bottom w:val="single" w:sz="6" w:space="2" w:color="1F5F5B"/>
        </w:pBdr>
        <w:spacing w:before="98" w:after="32"/>
      </w:pPr>
      <w:r>
        <w:t>LANGUES</w:t>
      </w:r>
    </w:p>
    <w:p w14:paraId="630A0AA1" w14:textId="72D6D2B3" w:rsidR="004F4631" w:rsidRDefault="00000000">
      <w:pPr>
        <w:spacing w:after="20"/>
      </w:pPr>
      <w:r>
        <w:t xml:space="preserve">Anglais : C1 (TOEIC 950/990)  </w:t>
      </w:r>
      <w:r w:rsidR="00221B6A">
        <w:t>-</w:t>
      </w:r>
      <w:r>
        <w:t xml:space="preserve">  Espagnol : A2  </w:t>
      </w:r>
      <w:r w:rsidR="00221B6A">
        <w:t>-</w:t>
      </w:r>
      <w:r>
        <w:t xml:space="preserve">  Mandarin : notions</w:t>
      </w:r>
    </w:p>
    <w:p w14:paraId="1346B5E2" w14:textId="77777777" w:rsidR="004F4631" w:rsidRDefault="00000000">
      <w:pPr>
        <w:pStyle w:val="Titre2"/>
        <w:pBdr>
          <w:bottom w:val="single" w:sz="6" w:space="2" w:color="1F5F5B"/>
        </w:pBdr>
        <w:spacing w:before="98" w:after="32"/>
      </w:pPr>
      <w:r>
        <w:t>CENTRES D’INTÉRÊT ET ASSOCIATIONS</w:t>
      </w:r>
    </w:p>
    <w:p w14:paraId="1ABC4817" w14:textId="77777777" w:rsidR="004F4631" w:rsidRDefault="00000000">
      <w:r>
        <w:rPr>
          <w:b/>
          <w:bCs/>
        </w:rPr>
        <w:t xml:space="preserve">Centres d’intérêt : </w:t>
      </w:r>
      <w:r>
        <w:t xml:space="preserve">basketball, musique, technologie.    </w:t>
      </w:r>
      <w:r>
        <w:rPr>
          <w:b/>
          <w:bCs/>
        </w:rPr>
        <w:t xml:space="preserve">Associations : </w:t>
      </w:r>
      <w:r>
        <w:t>BDE Polytech Tours, Ingénieurs sans Frontières.</w:t>
      </w:r>
    </w:p>
    <w:sectPr w:rsidR="004F4631">
      <w:pgSz w:w="11906" w:h="16838"/>
      <w:pgMar w:top="780" w:right="1000" w:bottom="54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6D9"/>
    <w:multiLevelType w:val="hybridMultilevel"/>
    <w:tmpl w:val="8004B272"/>
    <w:lvl w:ilvl="0" w:tplc="5C2C6C52">
      <w:start w:val="1"/>
      <w:numFmt w:val="bullet"/>
      <w:lvlText w:val="●"/>
      <w:lvlJc w:val="left"/>
      <w:pPr>
        <w:ind w:left="720" w:hanging="360"/>
      </w:pPr>
    </w:lvl>
    <w:lvl w:ilvl="1" w:tplc="E47E4F92">
      <w:start w:val="1"/>
      <w:numFmt w:val="bullet"/>
      <w:lvlText w:val="○"/>
      <w:lvlJc w:val="left"/>
      <w:pPr>
        <w:ind w:left="1440" w:hanging="360"/>
      </w:pPr>
    </w:lvl>
    <w:lvl w:ilvl="2" w:tplc="037C009A">
      <w:start w:val="1"/>
      <w:numFmt w:val="bullet"/>
      <w:lvlText w:val="■"/>
      <w:lvlJc w:val="left"/>
      <w:pPr>
        <w:ind w:left="2160" w:hanging="360"/>
      </w:pPr>
    </w:lvl>
    <w:lvl w:ilvl="3" w:tplc="536A93CA">
      <w:start w:val="1"/>
      <w:numFmt w:val="bullet"/>
      <w:lvlText w:val="●"/>
      <w:lvlJc w:val="left"/>
      <w:pPr>
        <w:ind w:left="2880" w:hanging="360"/>
      </w:pPr>
    </w:lvl>
    <w:lvl w:ilvl="4" w:tplc="3626CC50">
      <w:start w:val="1"/>
      <w:numFmt w:val="bullet"/>
      <w:lvlText w:val="○"/>
      <w:lvlJc w:val="left"/>
      <w:pPr>
        <w:ind w:left="3600" w:hanging="360"/>
      </w:pPr>
    </w:lvl>
    <w:lvl w:ilvl="5" w:tplc="A32C72A6">
      <w:start w:val="1"/>
      <w:numFmt w:val="bullet"/>
      <w:lvlText w:val="■"/>
      <w:lvlJc w:val="left"/>
      <w:pPr>
        <w:ind w:left="4320" w:hanging="360"/>
      </w:pPr>
    </w:lvl>
    <w:lvl w:ilvl="6" w:tplc="CEB0E832">
      <w:start w:val="1"/>
      <w:numFmt w:val="bullet"/>
      <w:lvlText w:val="●"/>
      <w:lvlJc w:val="left"/>
      <w:pPr>
        <w:ind w:left="5040" w:hanging="360"/>
      </w:pPr>
    </w:lvl>
    <w:lvl w:ilvl="7" w:tplc="76C283C4">
      <w:start w:val="1"/>
      <w:numFmt w:val="bullet"/>
      <w:lvlText w:val="●"/>
      <w:lvlJc w:val="left"/>
      <w:pPr>
        <w:ind w:left="5760" w:hanging="360"/>
      </w:pPr>
    </w:lvl>
    <w:lvl w:ilvl="8" w:tplc="5D1C98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B40BDF"/>
    <w:multiLevelType w:val="hybridMultilevel"/>
    <w:tmpl w:val="55562A72"/>
    <w:lvl w:ilvl="0" w:tplc="B3C88638">
      <w:start w:val="1"/>
      <w:numFmt w:val="bullet"/>
      <w:lvlText w:val="•"/>
      <w:lvlJc w:val="left"/>
      <w:pPr>
        <w:ind w:left="360" w:hanging="180"/>
      </w:pPr>
    </w:lvl>
    <w:lvl w:ilvl="1" w:tplc="8230045C">
      <w:numFmt w:val="decimal"/>
      <w:lvlText w:val=""/>
      <w:lvlJc w:val="left"/>
    </w:lvl>
    <w:lvl w:ilvl="2" w:tplc="819821C8">
      <w:numFmt w:val="decimal"/>
      <w:lvlText w:val=""/>
      <w:lvlJc w:val="left"/>
    </w:lvl>
    <w:lvl w:ilvl="3" w:tplc="6DF015AC">
      <w:numFmt w:val="decimal"/>
      <w:lvlText w:val=""/>
      <w:lvlJc w:val="left"/>
    </w:lvl>
    <w:lvl w:ilvl="4" w:tplc="D10AEED4">
      <w:numFmt w:val="decimal"/>
      <w:lvlText w:val=""/>
      <w:lvlJc w:val="left"/>
    </w:lvl>
    <w:lvl w:ilvl="5" w:tplc="BD84E654">
      <w:numFmt w:val="decimal"/>
      <w:lvlText w:val=""/>
      <w:lvlJc w:val="left"/>
    </w:lvl>
    <w:lvl w:ilvl="6" w:tplc="A21455E2">
      <w:numFmt w:val="decimal"/>
      <w:lvlText w:val=""/>
      <w:lvlJc w:val="left"/>
    </w:lvl>
    <w:lvl w:ilvl="7" w:tplc="2C9E2EB6">
      <w:numFmt w:val="decimal"/>
      <w:lvlText w:val=""/>
      <w:lvlJc w:val="left"/>
    </w:lvl>
    <w:lvl w:ilvl="8" w:tplc="565C984C">
      <w:numFmt w:val="decimal"/>
      <w:lvlText w:val=""/>
      <w:lvlJc w:val="left"/>
    </w:lvl>
  </w:abstractNum>
  <w:num w:numId="1" w16cid:durableId="2127382238">
    <w:abstractNumId w:val="0"/>
    <w:lvlOverride w:ilvl="0">
      <w:startOverride w:val="1"/>
    </w:lvlOverride>
  </w:num>
  <w:num w:numId="2" w16cid:durableId="17843739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631"/>
    <w:rsid w:val="00221B6A"/>
    <w:rsid w:val="004F4631"/>
    <w:rsid w:val="00A007B0"/>
    <w:rsid w:val="00A9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77DDF"/>
  <w15:docId w15:val="{7D914BDD-E74C-4EC4-827B-86E060DF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1F5F5B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Mathis Burgevin</cp:lastModifiedBy>
  <cp:revision>2</cp:revision>
  <dcterms:created xsi:type="dcterms:W3CDTF">2026-06-18T21:20:00Z</dcterms:created>
  <dcterms:modified xsi:type="dcterms:W3CDTF">2026-06-18T21:20:00Z</dcterms:modified>
</cp:coreProperties>
</file>