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before="400" w:lineRule="auto"/>
        <w:contextualSpacing w:val="0"/>
        <w:rPr>
          <w:b w:val="1"/>
          <w:sz w:val="40"/>
          <w:szCs w:val="40"/>
        </w:rPr>
      </w:pPr>
      <w:bookmarkStart w:colFirst="0" w:colLast="0" w:name="_mtqxhtvke9p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Workshop 4 - opdrachten conditionals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 deze workshop leer je werken met conditionals.  </w:t>
      </w:r>
    </w:p>
    <w:p w:rsidR="00000000" w:rsidDel="00000000" w:rsidP="00000000" w:rsidRDefault="00000000" w:rsidRPr="00000000" w14:paraId="00000002">
      <w:pPr>
        <w:pStyle w:val="Title"/>
        <w:spacing w:after="120" w:before="400" w:line="360" w:lineRule="auto"/>
        <w:contextualSpacing w:val="0"/>
        <w:rPr>
          <w:b w:val="1"/>
          <w:sz w:val="28"/>
          <w:szCs w:val="28"/>
        </w:rPr>
      </w:pPr>
      <w:bookmarkStart w:colFirst="0" w:colLast="0" w:name="_oq4we5mvvtad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Extra lessen (tip)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Ging het college te snel voor je volg dan de volgende les op Udacity.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Introduction to JavaScript - </w:t>
      </w:r>
      <w:hyperlink r:id="rId6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https://classroom.udacity.com/courses/ud803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Lesson 3 - conditionals</w:t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oia9vcj7cieg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Opdrachten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Opdrachten om zelf uit te voeren. (weten hoe / tonen)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7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https://learn.freecodecamp.org/javascript-algorithms-and-data-structures/basic-javascript/use-conditional-logic-with-if-statements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8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https://learn.freecodecamp.org/javascript-algorithms-and-data-structures/basic-javascript/comparison-with-the-equality-operator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9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https://learn.freecodecamp.org/javascript-algorithms-and-data-structures/basic-javascript/comparison-with-the-greater-than-operator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0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https://learn.freecodecamp.org/javascript-algorithms-and-data-structures/basic-javascript/comparison-with-the-greater-than-or-equal-to-operator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1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https://learn.freecodecamp.org/javascript-algorithms-and-data-structures/basic-javascript/comparison-with-the-less-than-operator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2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https://learn.freecodecamp.org/javascript-algorithms-and-data-structures/basic-javascript/comparison-with-the-less-than-or-equal-to-operator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3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https://learn.freecodecamp.org/javascript-algorithms-and-data-structures/basic-javascript/comparisons-with-the-logical-and-operator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4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https://learn.freecodecamp.org/javascript-algorithms-and-data-structures/basic-javascript/comparisons-with-the-logical-or-operator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5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https://learn.freecodecamp.org/javascript-algorithms-and-data-structures/basic-javascript/introducing-else-statements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6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https://learn.freecodecamp.org/javascript-algorithms-and-data-structures/basic-javascript/introducing-else-if-statements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7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https://learn.freecodecamp.org/javascript-algorithms-and-data-structures/basic-javascript/logical-order-in-if-else-statements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8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https://learn.freecodecamp.org/javascript-algorithms-and-data-structures/basic-javascript/chaining-if-else-statements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Mocht je nu nog meer willen oefenen dan kan dat op: </w:t>
      </w:r>
      <w:hyperlink r:id="rId19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contextualSpacing w:val="0"/>
        <w:rPr>
          <w:b w:val="1"/>
          <w:sz w:val="28"/>
          <w:szCs w:val="28"/>
        </w:rPr>
      </w:pPr>
      <w:bookmarkStart w:colFirst="0" w:colLast="0" w:name="_n6cavp5soa0c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Eindopdrachten.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Wanneer je de workshop hebt gevolgd en genoeg opdrachten hebt gemaakt moet je de volgende opdrachten kunnen afronden.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Maak een if-else statement die checkt of iemand een onvoldoende/voldoende/goed/uitmuntend voor het vak programming basics heeft behaald.  (onvoldoende:  kleiner dan 6; voldoende: tussen 6 en 7; goed: tussen 7 en 9; uitmuntend: groter dan 9).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Maak opdracht 1 nu met behulp van het switch statement.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purchasedBook = true;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job = ‘teacher’;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inTrain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Gegeven is de bovenstaande codesnippet. Maak een if-else statement die de waarden van de variabelen checkt. Als de 2 boolean variabelen ‘waar’ zijn en de job is ‘teacher’ dan moet in de console het volgende bericht worden getoond: ‘finally i can enjoy my book!’.  Voor alle andere mogelijkheden in de if-else structuur moet je ook een nette oplossing bedenken.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Vollkorn" w:cs="Vollkorn" w:eastAsia="Vollkorn" w:hAnsi="Vollkorn"/>
          <w:u w:val="single"/>
        </w:rPr>
      </w:pPr>
      <w:r w:rsidDel="00000000" w:rsidR="00000000" w:rsidRPr="00000000">
        <w:rPr>
          <w:rFonts w:ascii="Vollkorn" w:cs="Vollkorn" w:eastAsia="Vollkorn" w:hAnsi="Vollkorn"/>
          <w:u w:val="single"/>
          <w:rtl w:val="0"/>
        </w:rPr>
        <w:t xml:space="preserve">Inleveren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Deadline is donderdag 09.00 uur. Inleveren via learn.hz.nl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Belangrijk is dat de code van je opdracht op github staat.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Daarnaast lever je een </w:t>
      </w:r>
      <w:r w:rsidDel="00000000" w:rsidR="00000000" w:rsidRPr="00000000">
        <w:rPr>
          <w:rFonts w:ascii="Vollkorn" w:cs="Vollkorn" w:eastAsia="Vollkorn" w:hAnsi="Vollkorn"/>
          <w:b w:val="1"/>
          <w:u w:val="single"/>
          <w:rtl w:val="0"/>
        </w:rPr>
        <w:t xml:space="preserve">pdf </w:t>
      </w:r>
      <w:r w:rsidDel="00000000" w:rsidR="00000000" w:rsidRPr="00000000">
        <w:rPr>
          <w:rFonts w:ascii="Vollkorn" w:cs="Vollkorn" w:eastAsia="Vollkorn" w:hAnsi="Vollkorn"/>
          <w:rtl w:val="0"/>
        </w:rPr>
        <w:t xml:space="preserve"> in met daarin ingevuld beoordelingsformulier (zie bijlage 1).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Vollkorn" w:cs="Vollkorn" w:eastAsia="Vollkorn" w:hAnsi="Vollkorn"/>
          <w:b w:val="1"/>
          <w:sz w:val="28"/>
          <w:szCs w:val="28"/>
        </w:rPr>
      </w:pPr>
      <w:r w:rsidDel="00000000" w:rsidR="00000000" w:rsidRPr="00000000">
        <w:rPr>
          <w:rFonts w:ascii="Vollkorn" w:cs="Vollkorn" w:eastAsia="Vollkorn" w:hAnsi="Vollkorn"/>
          <w:b w:val="1"/>
          <w:sz w:val="28"/>
          <w:szCs w:val="28"/>
          <w:rtl w:val="0"/>
        </w:rPr>
        <w:br w:type="textWrapping"/>
        <w:t xml:space="preserve">Bijlage 1 - Beoordelingsformulier.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Naam: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Github repository url:</w:t>
      </w:r>
      <w:r w:rsidDel="00000000" w:rsidR="00000000" w:rsidRPr="00000000">
        <w:rPr>
          <w:rFonts w:ascii="Vollkorn" w:cs="Vollkorn" w:eastAsia="Vollkorn" w:hAnsi="Vollkorn"/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Dit is een subset van de beoordelingscriteria waarop je aan het eind van de cursus wordt beoordeeld. Mocht je nu een onderdeel niet snappen dan mag je dat overslaan.</w:t>
      </w:r>
    </w:p>
    <w:p w:rsidR="00000000" w:rsidDel="00000000" w:rsidP="00000000" w:rsidRDefault="00000000" w:rsidRPr="00000000" w14:paraId="0000002D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4"/>
          <w:szCs w:val="24"/>
          <w:u w:val="single"/>
        </w:rPr>
      </w:pPr>
      <w:bookmarkStart w:colFirst="0" w:colLast="0" w:name="_q9c7jv99w2i8" w:id="4"/>
      <w:bookmarkEnd w:id="4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1. Eigen feedback na evaluatie van je code.</w:t>
      </w:r>
    </w:p>
    <w:tbl>
      <w:tblPr>
        <w:tblStyle w:val="Table1"/>
        <w:tblW w:w="104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"/>
        <w:gridCol w:w="3840"/>
        <w:gridCol w:w="3840"/>
        <w:gridCol w:w="700"/>
        <w:gridCol w:w="940"/>
        <w:gridCol w:w="680"/>
        <w:tblGridChange w:id="0">
          <w:tblGrid>
            <w:gridCol w:w="460"/>
            <w:gridCol w:w="3840"/>
            <w:gridCol w:w="3840"/>
            <w:gridCol w:w="700"/>
            <w:gridCol w:w="940"/>
            <w:gridCol w:w="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Criteria.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Aanwezig en feedback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consistente naamgeving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const, let, var in de gevraagde situatie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een conditional (if else)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Schrijft commentaar volgens de JS docs richtlijnen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de juiste operatoren bij vergelijkingen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console.log om te debuggen.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4"/>
          <w:szCs w:val="24"/>
          <w:u w:val="single"/>
        </w:rPr>
      </w:pPr>
      <w:bookmarkStart w:colFirst="0" w:colLast="0" w:name="_3m95ysj05kql" w:id="5"/>
      <w:bookmarkEnd w:id="5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2. Feedback een van een klasgenoot na evaluatie van je code.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 feedbackgever: 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"/>
        <w:gridCol w:w="3840"/>
        <w:gridCol w:w="3840"/>
        <w:gridCol w:w="700"/>
        <w:gridCol w:w="940"/>
        <w:gridCol w:w="680"/>
        <w:tblGridChange w:id="0">
          <w:tblGrid>
            <w:gridCol w:w="460"/>
            <w:gridCol w:w="3840"/>
            <w:gridCol w:w="3840"/>
            <w:gridCol w:w="700"/>
            <w:gridCol w:w="940"/>
            <w:gridCol w:w="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Criteria.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Aanwezig en feedback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consistente naamgeving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const, let, var in de gevraagde situatie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een conditional (if else)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Schrijft commentaar volgens de JS docs richtlijnen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de juiste operatoren bij vergelijkingen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console.log om te debuggen.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ollkor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freecodecamp.org/javascript-algorithms-and-data-structures/basic-javascript/comparison-with-the-less-than-operator" TargetMode="External"/><Relationship Id="rId10" Type="http://schemas.openxmlformats.org/officeDocument/2006/relationships/hyperlink" Target="https://learn.freecodecamp.org/javascript-algorithms-and-data-structures/basic-javascript/comparison-with-the-greater-than-or-equal-to-operator" TargetMode="External"/><Relationship Id="rId13" Type="http://schemas.openxmlformats.org/officeDocument/2006/relationships/hyperlink" Target="https://learn.freecodecamp.org/javascript-algorithms-and-data-structures/basic-javascript/comparisons-with-the-logical-and-operator" TargetMode="External"/><Relationship Id="rId12" Type="http://schemas.openxmlformats.org/officeDocument/2006/relationships/hyperlink" Target="https://learn.freecodecamp.org/javascript-algorithms-and-data-structures/basic-javascript/comparison-with-the-less-than-or-equal-to-oper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freecodecamp.org/javascript-algorithms-and-data-structures/basic-javascript/comparison-with-the-greater-than-operator" TargetMode="External"/><Relationship Id="rId15" Type="http://schemas.openxmlformats.org/officeDocument/2006/relationships/hyperlink" Target="https://learn.freecodecamp.org/javascript-algorithms-and-data-structures/basic-javascript/introducing-else-statements" TargetMode="External"/><Relationship Id="rId14" Type="http://schemas.openxmlformats.org/officeDocument/2006/relationships/hyperlink" Target="https://learn.freecodecamp.org/javascript-algorithms-and-data-structures/basic-javascript/comparisons-with-the-logical-or-operator" TargetMode="External"/><Relationship Id="rId17" Type="http://schemas.openxmlformats.org/officeDocument/2006/relationships/hyperlink" Target="https://learn.freecodecamp.org/javascript-algorithms-and-data-structures/basic-javascript/logical-order-in-if-else-statements" TargetMode="External"/><Relationship Id="rId16" Type="http://schemas.openxmlformats.org/officeDocument/2006/relationships/hyperlink" Target="https://learn.freecodecamp.org/javascript-algorithms-and-data-structures/basic-javascript/introducing-else-if-statements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arn.freecodecamp.org/" TargetMode="External"/><Relationship Id="rId6" Type="http://schemas.openxmlformats.org/officeDocument/2006/relationships/hyperlink" Target="https://classroom.udacity.com/courses/ud803" TargetMode="External"/><Relationship Id="rId18" Type="http://schemas.openxmlformats.org/officeDocument/2006/relationships/hyperlink" Target="https://learn.freecodecamp.org/javascript-algorithms-and-data-structures/basic-javascript/chaining-if-else-statements" TargetMode="External"/><Relationship Id="rId7" Type="http://schemas.openxmlformats.org/officeDocument/2006/relationships/hyperlink" Target="https://learn.freecodecamp.org/javascript-algorithms-and-data-structures/basic-javascript/use-conditional-logic-with-if-statements" TargetMode="External"/><Relationship Id="rId8" Type="http://schemas.openxmlformats.org/officeDocument/2006/relationships/hyperlink" Target="https://learn.freecodecamp.org/javascript-algorithms-and-data-structures/basic-javascript/comparison-with-the-equality-oper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ollkorn-regular.ttf"/><Relationship Id="rId2" Type="http://schemas.openxmlformats.org/officeDocument/2006/relationships/font" Target="fonts/Vollkorn-bold.ttf"/><Relationship Id="rId3" Type="http://schemas.openxmlformats.org/officeDocument/2006/relationships/font" Target="fonts/Vollkorn-italic.ttf"/><Relationship Id="rId4" Type="http://schemas.openxmlformats.org/officeDocument/2006/relationships/font" Target="fonts/Vollkor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