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59" w:rsidRDefault="006B651D" w:rsidP="006B651D">
      <w:pPr>
        <w:jc w:val="center"/>
        <w:rPr>
          <w:sz w:val="32"/>
          <w:szCs w:val="32"/>
          <w:lang w:val="fr-FR"/>
        </w:rPr>
      </w:pPr>
      <w:r w:rsidRPr="006B651D">
        <w:rPr>
          <w:sz w:val="32"/>
          <w:szCs w:val="32"/>
          <w:lang w:val="fr-FR"/>
        </w:rPr>
        <w:t>Cahier des Charges du réveil intelligent</w:t>
      </w:r>
    </w:p>
    <w:p w:rsidR="00E17F8D" w:rsidRDefault="00E17F8D" w:rsidP="006B651D">
      <w:pPr>
        <w:jc w:val="center"/>
        <w:rPr>
          <w:sz w:val="32"/>
          <w:szCs w:val="32"/>
          <w:lang w:val="fr-FR"/>
        </w:rPr>
      </w:pPr>
    </w:p>
    <w:p w:rsidR="006B651D" w:rsidRPr="00E17F8D" w:rsidRDefault="006B651D" w:rsidP="006B651D">
      <w:pPr>
        <w:rPr>
          <w:sz w:val="28"/>
          <w:szCs w:val="28"/>
          <w:lang w:val="fr-FR"/>
        </w:rPr>
      </w:pPr>
      <w:r w:rsidRPr="00E17F8D">
        <w:rPr>
          <w:sz w:val="28"/>
          <w:szCs w:val="28"/>
          <w:lang w:val="fr-FR"/>
        </w:rPr>
        <w:t>Fonctionnalités</w:t>
      </w:r>
      <w:r w:rsidR="00E17F8D" w:rsidRPr="00E17F8D">
        <w:rPr>
          <w:sz w:val="28"/>
          <w:szCs w:val="28"/>
          <w:lang w:val="fr-FR"/>
        </w:rPr>
        <w:t xml:space="preserve"> primaires</w:t>
      </w:r>
      <w:r w:rsidRPr="00E17F8D">
        <w:rPr>
          <w:sz w:val="28"/>
          <w:szCs w:val="28"/>
          <w:lang w:val="fr-FR"/>
        </w:rPr>
        <w:t xml:space="preserve"> du réveil :</w:t>
      </w:r>
    </w:p>
    <w:p w:rsidR="00E17F8D" w:rsidRDefault="00E17F8D" w:rsidP="006B651D">
      <w:pPr>
        <w:rPr>
          <w:sz w:val="24"/>
          <w:szCs w:val="24"/>
          <w:lang w:val="fr-FR"/>
        </w:rPr>
      </w:pPr>
    </w:p>
    <w:p w:rsidR="006B651D" w:rsidRDefault="006B651D" w:rsidP="006B651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E17F8D">
        <w:rPr>
          <w:sz w:val="24"/>
          <w:szCs w:val="24"/>
          <w:lang w:val="fr-FR"/>
        </w:rPr>
        <w:t xml:space="preserve">La fonctionnalité première du réveil est de détecter, par un ou plusieurs </w:t>
      </w:r>
      <w:r w:rsidR="00E17F8D" w:rsidRPr="00E17F8D">
        <w:rPr>
          <w:sz w:val="24"/>
          <w:szCs w:val="24"/>
          <w:lang w:val="fr-FR"/>
        </w:rPr>
        <w:t>moyens</w:t>
      </w:r>
      <w:r w:rsidRPr="00E17F8D">
        <w:rPr>
          <w:sz w:val="24"/>
          <w:szCs w:val="24"/>
          <w:lang w:val="fr-FR"/>
        </w:rPr>
        <w:t xml:space="preserve">, si l’utilisateur est toujours dans </w:t>
      </w:r>
      <w:r w:rsidR="00E17F8D" w:rsidRPr="00E17F8D">
        <w:rPr>
          <w:sz w:val="24"/>
          <w:szCs w:val="24"/>
          <w:lang w:val="fr-FR"/>
        </w:rPr>
        <w:t>son lit lorsque celui-ci a éteint le réveil intelligent</w:t>
      </w:r>
      <w:r w:rsidR="00E17F8D">
        <w:rPr>
          <w:sz w:val="24"/>
          <w:szCs w:val="24"/>
          <w:lang w:val="fr-FR"/>
        </w:rPr>
        <w:t>. Si cette condition est vérifiée, le réveil sonne une seconde fois, et continue de sonner à un intervalle de temps précis tant que l’utilisateur est toujours dans son lit.</w:t>
      </w:r>
    </w:p>
    <w:p w:rsidR="00E17F8D" w:rsidRDefault="00E17F8D" w:rsidP="00E17F8D">
      <w:pPr>
        <w:rPr>
          <w:sz w:val="24"/>
          <w:szCs w:val="24"/>
          <w:lang w:val="fr-FR"/>
        </w:rPr>
      </w:pPr>
    </w:p>
    <w:p w:rsidR="00E17F8D" w:rsidRDefault="00E17F8D" w:rsidP="00E17F8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Lors du réveil, celui –ci peut déclencher la radio</w:t>
      </w:r>
      <w:r w:rsidR="00112468">
        <w:rPr>
          <w:sz w:val="24"/>
          <w:szCs w:val="24"/>
          <w:lang w:val="fr-FR"/>
        </w:rPr>
        <w:t xml:space="preserve"> ou la musique</w:t>
      </w:r>
      <w:r>
        <w:rPr>
          <w:sz w:val="24"/>
          <w:szCs w:val="24"/>
          <w:lang w:val="fr-FR"/>
        </w:rPr>
        <w:t xml:space="preserve"> à la demande de l’utilisateur, il programme la fréquence de la radio</w:t>
      </w:r>
      <w:r w:rsidR="00112468">
        <w:rPr>
          <w:sz w:val="24"/>
          <w:szCs w:val="24"/>
          <w:lang w:val="fr-FR"/>
        </w:rPr>
        <w:t xml:space="preserve"> ou la musique</w:t>
      </w:r>
      <w:r>
        <w:rPr>
          <w:sz w:val="24"/>
          <w:szCs w:val="24"/>
          <w:lang w:val="fr-FR"/>
        </w:rPr>
        <w:t xml:space="preserve"> qu’il veut et celle-ci se déclenche après la sonnerie du réveil.</w:t>
      </w:r>
    </w:p>
    <w:p w:rsidR="00E17F8D" w:rsidRPr="00E17F8D" w:rsidRDefault="00E17F8D" w:rsidP="00E17F8D">
      <w:pPr>
        <w:pStyle w:val="Paragraphedeliste"/>
        <w:rPr>
          <w:sz w:val="24"/>
          <w:szCs w:val="24"/>
          <w:lang w:val="fr-FR"/>
        </w:rPr>
      </w:pPr>
    </w:p>
    <w:p w:rsidR="00E17F8D" w:rsidRDefault="00E17F8D" w:rsidP="00E17F8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réveil projette l’heure au plafond ou sur un mur lorsque l’utilisateur le demande et/ou lorsque  le réveil se déclenche</w:t>
      </w:r>
    </w:p>
    <w:p w:rsidR="00E17F8D" w:rsidRDefault="00E17F8D" w:rsidP="00E17F8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</w:p>
    <w:p w:rsidR="00E17F8D" w:rsidRPr="00E17F8D" w:rsidRDefault="00E17F8D" w:rsidP="00E17F8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réveil s’allume lorsqu’il sonne, des lumières autour de lui sont déclenchées.</w:t>
      </w:r>
    </w:p>
    <w:p w:rsidR="006B651D" w:rsidRDefault="006B651D" w:rsidP="006B651D">
      <w:pPr>
        <w:rPr>
          <w:sz w:val="24"/>
          <w:szCs w:val="24"/>
          <w:lang w:val="fr-FR"/>
        </w:rPr>
      </w:pPr>
    </w:p>
    <w:p w:rsidR="006B651D" w:rsidRPr="006B651D" w:rsidRDefault="006B651D" w:rsidP="006B651D">
      <w:pPr>
        <w:rPr>
          <w:sz w:val="24"/>
          <w:szCs w:val="24"/>
          <w:lang w:val="fr-FR"/>
        </w:rPr>
      </w:pPr>
    </w:p>
    <w:p w:rsidR="006B651D" w:rsidRPr="006B651D" w:rsidRDefault="006B651D">
      <w:pPr>
        <w:rPr>
          <w:lang w:val="fr-FR"/>
        </w:rPr>
      </w:pPr>
    </w:p>
    <w:sectPr w:rsidR="006B651D" w:rsidRPr="006B651D" w:rsidSect="00F12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92F2A"/>
    <w:multiLevelType w:val="hybridMultilevel"/>
    <w:tmpl w:val="440AB3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6B651D"/>
    <w:rsid w:val="000333E8"/>
    <w:rsid w:val="00084FEA"/>
    <w:rsid w:val="00112468"/>
    <w:rsid w:val="00697162"/>
    <w:rsid w:val="006B651D"/>
    <w:rsid w:val="0089285C"/>
    <w:rsid w:val="00925B97"/>
    <w:rsid w:val="00D22684"/>
    <w:rsid w:val="00E17F8D"/>
    <w:rsid w:val="00ED7784"/>
    <w:rsid w:val="00F1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59"/>
    <w:rPr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6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3</cp:revision>
  <dcterms:created xsi:type="dcterms:W3CDTF">2018-12-10T10:07:00Z</dcterms:created>
  <dcterms:modified xsi:type="dcterms:W3CDTF">2018-12-10T10:36:00Z</dcterms:modified>
</cp:coreProperties>
</file>