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03366"/>
          <w:sz w:val="36"/>
        </w:rPr>
        <w:t>SIMATS ENGINEERING</w:t>
      </w:r>
    </w:p>
    <w:p>
      <w:pPr>
        <w:spacing w:after="240"/>
        <w:jc w:val="center"/>
      </w:pPr>
      <w:r>
        <w:rPr>
          <w:rFonts w:ascii="Arial" w:hAnsi="Arial"/>
          <w:b/>
          <w:i w:val="0"/>
          <w:color w:val="4682B4"/>
          <w:sz w:val="28"/>
        </w:rPr>
        <w:t>ASSESSMENT TOOL 2</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120" w:type="dxa"/>
              <w:bottom w:w="120" w:type="dxa"/>
              <w:left w:w="150" w:type="dxa"/>
              <w:right w:w="150" w:type="dxa"/>
            </w:tcMar>
            <w:tcBorders>
              <w:top w:val="single" w:sz="4" w:space="0" w:color="B0C4DE"/>
              <w:bottom w:val="single" w:sz="4" w:space="0" w:color="B0C4DE"/>
              <w:left w:val="single" w:sz="4" w:space="0" w:color="B0C4DE"/>
              <w:right w:val="single" w:sz="4" w:space="0" w:color="B0C4DE"/>
            </w:tcBorders>
          </w:tcPr>
          <w:p>
            <w:pPr>
              <w:spacing w:after="0"/>
            </w:pPr>
            <w:r>
              <w:rPr>
                <w:rFonts w:ascii="Arial" w:hAnsi="Arial"/>
                <w:b/>
                <w:i w:val="0"/>
                <w:color w:val="003366"/>
                <w:sz w:val="20"/>
              </w:rPr>
              <w:t>COURSE CODE:</w:t>
            </w:r>
            <w:r>
              <w:rPr>
                <w:rFonts w:ascii="Arial" w:hAnsi="Arial"/>
                <w:b w:val="0"/>
                <w:i w:val="0"/>
                <w:color w:val="333333"/>
                <w:sz w:val="20"/>
              </w:rPr>
              <w:t xml:space="preserve"> ITA 06</w:t>
            </w:r>
          </w:p>
        </w:tc>
        <w:tc>
          <w:tcPr>
            <w:tcW w:type="dxa" w:w="4680"/>
            <w:shd w:fill="F0F4F8"/>
            <w:tcMar>
              <w:top w:w="120" w:type="dxa"/>
              <w:bottom w:w="120" w:type="dxa"/>
              <w:left w:w="150" w:type="dxa"/>
              <w:right w:w="150" w:type="dxa"/>
            </w:tcMar>
            <w:tcBorders>
              <w:top w:val="single" w:sz="4" w:space="0" w:color="B0C4DE"/>
              <w:bottom w:val="single" w:sz="4" w:space="0" w:color="B0C4DE"/>
              <w:left w:val="single" w:sz="4" w:space="0" w:color="B0C4DE"/>
              <w:right w:val="single" w:sz="4" w:space="0" w:color="B0C4DE"/>
            </w:tcBorders>
          </w:tcPr>
          <w:p>
            <w:pPr>
              <w:spacing w:after="0"/>
            </w:pPr>
            <w:r>
              <w:rPr>
                <w:rFonts w:ascii="Arial" w:hAnsi="Arial"/>
                <w:b/>
                <w:i w:val="0"/>
                <w:color w:val="003366"/>
                <w:sz w:val="20"/>
              </w:rPr>
              <w:t>COURSE NAME:</w:t>
            </w:r>
            <w:r>
              <w:rPr>
                <w:rFonts w:ascii="Arial" w:hAnsi="Arial"/>
                <w:b w:val="0"/>
                <w:i w:val="0"/>
                <w:color w:val="333333"/>
                <w:sz w:val="20"/>
              </w:rPr>
              <w:t xml:space="preserve"> MACHINE LEARNING</w:t>
            </w:r>
          </w:p>
        </w:tc>
      </w:tr>
      <w:tr>
        <w:tc>
          <w:tcPr>
            <w:tcW w:type="dxa" w:w="4680"/>
            <w:shd w:fill="F0F4F8"/>
            <w:tcMar>
              <w:top w:w="120" w:type="dxa"/>
              <w:bottom w:w="120" w:type="dxa"/>
              <w:left w:w="150" w:type="dxa"/>
              <w:right w:w="150" w:type="dxa"/>
            </w:tcMar>
            <w:tcBorders>
              <w:top w:val="single" w:sz="4" w:space="0" w:color="B0C4DE"/>
              <w:bottom w:val="single" w:sz="4" w:space="0" w:color="B0C4DE"/>
              <w:left w:val="single" w:sz="4" w:space="0" w:color="B0C4DE"/>
              <w:right w:val="single" w:sz="4" w:space="0" w:color="B0C4DE"/>
            </w:tcBorders>
          </w:tcPr>
          <w:p>
            <w:pPr>
              <w:spacing w:after="0"/>
            </w:pPr>
            <w:r>
              <w:rPr>
                <w:rFonts w:ascii="Arial" w:hAnsi="Arial"/>
                <w:b/>
                <w:i w:val="0"/>
                <w:color w:val="003366"/>
                <w:sz w:val="20"/>
              </w:rPr>
              <w:t>NAME:</w:t>
            </w:r>
            <w:r>
              <w:rPr>
                <w:rFonts w:ascii="Arial" w:hAnsi="Arial"/>
                <w:b w:val="0"/>
                <w:i w:val="0"/>
                <w:color w:val="333333"/>
                <w:sz w:val="20"/>
              </w:rPr>
              <w:t xml:space="preserve"> MATHIMOZHI.E.R</w:t>
            </w:r>
          </w:p>
        </w:tc>
        <w:tc>
          <w:tcPr>
            <w:tcW w:type="dxa" w:w="4680"/>
            <w:shd w:fill="F0F4F8"/>
            <w:tcMar>
              <w:top w:w="120" w:type="dxa"/>
              <w:bottom w:w="120" w:type="dxa"/>
              <w:left w:w="150" w:type="dxa"/>
              <w:right w:w="150" w:type="dxa"/>
            </w:tcMar>
            <w:tcBorders>
              <w:top w:val="single" w:sz="4" w:space="0" w:color="B0C4DE"/>
              <w:bottom w:val="single" w:sz="4" w:space="0" w:color="B0C4DE"/>
              <w:left w:val="single" w:sz="4" w:space="0" w:color="B0C4DE"/>
              <w:right w:val="single" w:sz="4" w:space="0" w:color="B0C4DE"/>
            </w:tcBorders>
          </w:tcPr>
          <w:p>
            <w:pPr>
              <w:spacing w:after="0"/>
            </w:pPr>
            <w:r>
              <w:rPr>
                <w:rFonts w:ascii="Arial" w:hAnsi="Arial"/>
                <w:b/>
                <w:i w:val="0"/>
                <w:color w:val="003366"/>
                <w:sz w:val="20"/>
              </w:rPr>
              <w:t>REGISTER NUMBER:</w:t>
            </w:r>
            <w:r>
              <w:rPr>
                <w:rFonts w:ascii="Arial" w:hAnsi="Arial"/>
                <w:b w:val="0"/>
                <w:i w:val="0"/>
                <w:color w:val="333333"/>
                <w:sz w:val="20"/>
              </w:rPr>
              <w:t xml:space="preserve"> 192321121</w:t>
            </w:r>
          </w:p>
        </w:tc>
      </w:tr>
    </w:tbl>
    <w:p>
      <w:pPr>
        <w:spacing w:after="240"/>
      </w:pPr>
    </w:p>
    <w:p>
      <w:pPr>
        <w:spacing w:after="80"/>
        <w:jc w:val="center"/>
      </w:pPr>
      <w:r>
        <w:rPr>
          <w:rFonts w:ascii="Arial" w:hAnsi="Arial"/>
          <w:b/>
          <w:i w:val="0"/>
          <w:color w:val="003366"/>
          <w:sz w:val="32"/>
        </w:rPr>
        <w:t>Annexure A</w:t>
      </w:r>
    </w:p>
    <w:p>
      <w:pPr>
        <w:spacing w:after="360"/>
        <w:jc w:val="center"/>
      </w:pPr>
      <w:r>
        <w:rPr>
          <w:rFonts w:ascii="Arial" w:hAnsi="Arial"/>
          <w:b/>
          <w:i w:val="0"/>
          <w:color w:val="4682B4"/>
          <w:sz w:val="26"/>
        </w:rPr>
        <w:t>SCENARIO-BASED QUESTIONS &amp; ANSWERS</w:t>
      </w:r>
    </w:p>
    <w:p>
      <w:pPr>
        <w:spacing w:after="360"/>
        <w:pBdr>
          <w:bottom w:val="single" w:sz="12" w:space="1" w:color="003366"/>
        </w:pBdr>
      </w:pPr>
    </w:p>
    <w:p>
      <w:pPr>
        <w:keepNext/>
        <w:spacing w:before="280" w:after="120"/>
        <w:shd w:fill="EBF3FA"/>
      </w:pPr>
      <w:r>
        <w:rPr>
          <w:rFonts w:ascii="Arial" w:hAnsi="Arial"/>
          <w:b/>
          <w:i w:val="0"/>
          <w:color w:val="003366"/>
          <w:sz w:val="22"/>
        </w:rPr>
        <w:t xml:space="preserve"> Question 1 </w:t>
      </w:r>
      <w:r>
        <w:rPr>
          <w:rFonts w:ascii="Arial" w:hAnsi="Arial"/>
          <w:b/>
          <w:i/>
          <w:color w:val="4682B4"/>
          <w:sz w:val="20"/>
        </w:rPr>
        <w:t>(5 Marks)</w:t>
        <w:br/>
      </w:r>
      <w:r>
        <w:rPr>
          <w:rFonts w:ascii="Arial" w:hAnsi="Arial"/>
          <w:b w:val="0"/>
          <w:i/>
          <w:color w:val="333333"/>
          <w:sz w:val="21"/>
        </w:rPr>
        <w:t>1. With the help of a neat sketch, explain the different functional blocks present in a machine learning system, including data collection, preprocessing, feature extraction, model training, and evaluation. Illustrate the working of the system by providing suitable examples for both supervised and unsupervised learning approaches, clearly highlighting how labelled and unlabelled data are handled within the learning process.</w:t>
      </w:r>
    </w:p>
    <w:p>
      <w:pPr>
        <w:keepNext/>
        <w:spacing w:before="160" w:after="80"/>
      </w:pPr>
      <w:r>
        <w:rPr>
          <w:rFonts w:ascii="Arial" w:hAnsi="Arial"/>
          <w:b/>
          <w:i w:val="0"/>
          <w:color w:val="003366"/>
          <w:sz w:val="22"/>
        </w:rPr>
        <w:t>Answer:</w:t>
      </w:r>
    </w:p>
    <w:p>
      <w:pPr>
        <w:spacing w:before="0" w:after="80" w:line="276" w:lineRule="auto"/>
      </w:pPr>
      <w:r>
        <w:rPr>
          <w:rFonts w:ascii="Arial" w:hAnsi="Arial"/>
          <w:b w:val="0"/>
          <w:i w:val="0"/>
          <w:color w:val="333333"/>
          <w:sz w:val="21"/>
        </w:rPr>
        <w:t>A Machine Learning (ML) system transforms raw data into actionable predictions or insights through a structured end-to-end pipeline. The core functional blocks of an ML system operate sequentially and iteratively.</w:t>
      </w:r>
    </w:p>
    <w:p>
      <w:pPr>
        <w:keepNext/>
        <w:spacing w:before="200" w:after="60"/>
      </w:pPr>
      <w:r>
        <w:rPr>
          <w:rFonts w:ascii="Arial" w:hAnsi="Arial"/>
          <w:b/>
          <w:i w:val="0"/>
          <w:color w:val="4682B4"/>
          <w:sz w:val="22"/>
        </w:rPr>
        <w:t>Architecture &amp; Functional Blocks of an ML System</w:t>
      </w:r>
    </w:p>
    <w:p>
      <w:pPr>
        <w:spacing w:before="120" w:after="160"/>
        <w:jc w:val="center"/>
      </w:pPr>
    </w:p>
    <w:tbl>
      <w:tblPr>
        <w:tblW w:type="auto" w:w="0"/>
        <w:jc w:val="center"/>
        <w:tblLook w:firstColumn="1" w:firstRow="1" w:lastColumn="0" w:lastRow="0" w:noHBand="0" w:noVBand="1" w:val="04A0"/>
      </w:tblPr>
      <w:tblGrid>
        <w:gridCol w:w="9360"/>
      </w:tblGrid>
      <w:tr>
        <w:tc>
          <w:tcPr>
            <w:tcW w:type="dxa" w:w="8640"/>
            <w:shd w:fill="F9FAFB"/>
            <w:tcMar>
              <w:top w:w="100" w:type="dxa"/>
              <w:bottom w:w="100" w:type="dxa"/>
              <w:left w:w="150" w:type="dxa"/>
              <w:right w:w="150" w:type="dxa"/>
            </w:tcMar>
            <w:tcBorders>
              <w:top w:val="single" w:sz="4" w:space="0" w:color="003366"/>
              <w:bottom w:val="single" w:sz="4" w:space="0" w:color="003366"/>
              <w:left w:val="single" w:sz="4" w:space="0" w:color="003366"/>
              <w:right w:val="single" w:sz="4" w:space="0" w:color="003366"/>
            </w:tcBorders>
          </w:tcPr>
          <w:p>
            <w:pPr>
              <w:jc w:val="left"/>
            </w:pPr>
            <w:r>
              <w:rPr>
                <w:rFonts w:ascii="Courier New" w:hAnsi="Courier New"/>
                <w:b w:val="0"/>
                <w:i w:val="0"/>
                <w:color w:val="003366"/>
                <w:sz w:val="19"/>
              </w:rPr>
              <w:t>+-------------------+     +---------------------+     +-----------------------+</w:t>
              <w:br/>
              <w:t>|  Data Collection  | --&gt; | Data Preprocessing  | --&gt; |  Feature Extraction   |</w:t>
              <w:br/>
              <w:t>| (Sensors/DB/Web)  |     | (Clean/Norm/Impute) |     | (Selection/Encoding)  |</w:t>
              <w:br/>
              <w:t>+-------------------+     +---------------------+     +-----------------------+</w:t>
              <w:br/>
              <w:t xml:space="preserve">                                                                  |</w:t>
              <w:br/>
              <w:t xml:space="preserve">                                                                  v</w:t>
              <w:br/>
              <w:t>+-------------------+     +---------------------+     +-----------------------+</w:t>
              <w:br/>
              <w:t>|    Deployment     | &lt;-- |  Model Evaluation   | &lt;-- |    Model Training     |</w:t>
              <w:br/>
              <w:t>|  &amp; Monitoring     |     | (Metrics/Validation)|     | (Optimization/Fit)    |</w:t>
              <w:br/>
              <w:t>+-------------------+     +---------------------+     +-----------------------+</w:t>
            </w:r>
          </w:p>
        </w:tc>
      </w:tr>
    </w:tbl>
    <w:p>
      <w:pPr>
        <w:pStyle w:val="ListBullet"/>
        <w:spacing w:before="0" w:after="60" w:line="276" w:lineRule="auto"/>
      </w:pPr>
      <w:r>
        <w:rPr>
          <w:rFonts w:ascii="Arial" w:hAnsi="Arial"/>
          <w:b/>
          <w:i w:val="0"/>
          <w:color w:val="333333"/>
          <w:sz w:val="21"/>
        </w:rPr>
        <w:t xml:space="preserve">1. Data Collection: </w:t>
      </w:r>
      <w:r>
        <w:rPr>
          <w:rFonts w:ascii="Arial" w:hAnsi="Arial"/>
          <w:b w:val="0"/>
          <w:i w:val="0"/>
          <w:color w:val="333333"/>
          <w:sz w:val="21"/>
        </w:rPr>
        <w:t>Gathers raw data from diverse sources such as IoT sensors, databases, web scraping, or user logs. Output Quality depends directly on input data integrity.</w:t>
      </w:r>
    </w:p>
    <w:p>
      <w:pPr>
        <w:pStyle w:val="ListBullet"/>
        <w:spacing w:before="0" w:after="60" w:line="276" w:lineRule="auto"/>
      </w:pPr>
      <w:r>
        <w:rPr>
          <w:rFonts w:ascii="Arial" w:hAnsi="Arial"/>
          <w:b/>
          <w:i w:val="0"/>
          <w:color w:val="333333"/>
          <w:sz w:val="21"/>
        </w:rPr>
        <w:t xml:space="preserve">2. Data Preprocessing: </w:t>
      </w:r>
      <w:r>
        <w:rPr>
          <w:rFonts w:ascii="Arial" w:hAnsi="Arial"/>
          <w:b w:val="0"/>
          <w:i w:val="0"/>
          <w:color w:val="333333"/>
          <w:sz w:val="21"/>
        </w:rPr>
        <w:t>Cleans raw data by removing noise, handling missing values, standardizing formats, scaling continuous attributes, and removing duplicates.</w:t>
      </w:r>
    </w:p>
    <w:p>
      <w:pPr>
        <w:pStyle w:val="ListBullet"/>
        <w:spacing w:before="0" w:after="60" w:line="276" w:lineRule="auto"/>
      </w:pPr>
      <w:r>
        <w:rPr>
          <w:rFonts w:ascii="Arial" w:hAnsi="Arial"/>
          <w:b/>
          <w:i w:val="0"/>
          <w:color w:val="333333"/>
          <w:sz w:val="21"/>
        </w:rPr>
        <w:t xml:space="preserve">3. Feature Extraction &amp; Engineering: </w:t>
      </w:r>
      <w:r>
        <w:rPr>
          <w:rFonts w:ascii="Arial" w:hAnsi="Arial"/>
          <w:b w:val="0"/>
          <w:i w:val="0"/>
          <w:color w:val="333333"/>
          <w:sz w:val="21"/>
        </w:rPr>
        <w:t>Transforms raw data into informative numerical vectors. Techniques include One-Hot Encoding, Principal Component Analysis (PCA), TF-IDF, and domain-specific transformations.</w:t>
      </w:r>
    </w:p>
    <w:p>
      <w:pPr>
        <w:pStyle w:val="ListBullet"/>
        <w:spacing w:before="0" w:after="60" w:line="276" w:lineRule="auto"/>
      </w:pPr>
      <w:r>
        <w:rPr>
          <w:rFonts w:ascii="Arial" w:hAnsi="Arial"/>
          <w:b/>
          <w:i w:val="0"/>
          <w:color w:val="333333"/>
          <w:sz w:val="21"/>
        </w:rPr>
        <w:t xml:space="preserve">4. Model Training: </w:t>
      </w:r>
      <w:r>
        <w:rPr>
          <w:rFonts w:ascii="Arial" w:hAnsi="Arial"/>
          <w:b w:val="0"/>
          <w:i w:val="0"/>
          <w:color w:val="333333"/>
          <w:sz w:val="21"/>
        </w:rPr>
        <w:t>Feeds extracted features into an algorithm to fit mathematical parameters (e.g., weights, decision boundaries) by minimizing a defined loss function.</w:t>
      </w:r>
    </w:p>
    <w:p>
      <w:pPr>
        <w:pStyle w:val="ListBullet"/>
        <w:spacing w:before="0" w:after="60" w:line="276" w:lineRule="auto"/>
      </w:pPr>
      <w:r>
        <w:rPr>
          <w:rFonts w:ascii="Arial" w:hAnsi="Arial"/>
          <w:b/>
          <w:i w:val="0"/>
          <w:color w:val="333333"/>
          <w:sz w:val="21"/>
        </w:rPr>
        <w:t xml:space="preserve">5. Model Evaluation: </w:t>
      </w:r>
      <w:r>
        <w:rPr>
          <w:rFonts w:ascii="Arial" w:hAnsi="Arial"/>
          <w:b w:val="0"/>
          <w:i w:val="0"/>
          <w:color w:val="333333"/>
          <w:sz w:val="21"/>
        </w:rPr>
        <w:t>Assesses generalization performance on unseen test data using domain metrics (Accuracy, F1-Score, RMSE). Feedback triggers hyperparameter tuning or dataset re-processing.</w:t>
      </w:r>
    </w:p>
    <w:p>
      <w:pPr>
        <w:keepNext/>
        <w:spacing w:before="200" w:after="60"/>
      </w:pPr>
      <w:r>
        <w:rPr>
          <w:rFonts w:ascii="Arial" w:hAnsi="Arial"/>
          <w:b/>
          <w:i w:val="0"/>
          <w:color w:val="4682B4"/>
          <w:sz w:val="22"/>
        </w:rPr>
        <w:t>Supervised vs. Unsupervised Learning Workflows</w:t>
      </w:r>
    </w:p>
    <w:p>
      <w:pPr>
        <w:pStyle w:val="ListBullet"/>
        <w:spacing w:before="0" w:after="60" w:line="276" w:lineRule="auto"/>
      </w:pPr>
      <w:r>
        <w:rPr>
          <w:rFonts w:ascii="Arial" w:hAnsi="Arial"/>
          <w:b/>
          <w:i w:val="0"/>
          <w:color w:val="333333"/>
          <w:sz w:val="21"/>
        </w:rPr>
        <w:t xml:space="preserve">Supervised Learning Example (Email Spam Classification): </w:t>
      </w:r>
      <w:r>
        <w:rPr>
          <w:rFonts w:ascii="Arial" w:hAnsi="Arial"/>
          <w:b w:val="0"/>
          <w:i w:val="0"/>
          <w:color w:val="333333"/>
          <w:sz w:val="21"/>
        </w:rPr>
        <w:t>Uses Labelled Data (Input X: Email text, Label Y: Spam/Not Spam). Feature extraction converts text to word vectors. The model learns a function f(X) -&gt; Y. During evaluation, accuracy and recall are calculated against true ground-truth labels.</w:t>
      </w:r>
    </w:p>
    <w:p>
      <w:pPr>
        <w:pStyle w:val="ListBullet"/>
        <w:spacing w:before="0" w:after="60" w:line="276" w:lineRule="auto"/>
      </w:pPr>
      <w:r>
        <w:rPr>
          <w:rFonts w:ascii="Arial" w:hAnsi="Arial"/>
          <w:b/>
          <w:i w:val="0"/>
          <w:color w:val="333333"/>
          <w:sz w:val="21"/>
        </w:rPr>
        <w:t xml:space="preserve">Unsupervised Learning Example (Customer Segmentation): </w:t>
      </w:r>
      <w:r>
        <w:rPr>
          <w:rFonts w:ascii="Arial" w:hAnsi="Arial"/>
          <w:b w:val="0"/>
          <w:i w:val="0"/>
          <w:color w:val="333333"/>
          <w:sz w:val="21"/>
        </w:rPr>
        <w:t>Uses Unlabelled Data (Input X: Customer purchase history, No Y labels). Feature extraction scales annual spend and transaction frequencies. K-Means clustering identifies hidden clusters/patterns based on distance metrics (e.g., Euclidean distance). Evaluation relies on internal validity indices like Silhouette Score.</w:t>
      </w:r>
    </w:p>
    <w:p>
      <w:pPr>
        <w:keepNext/>
        <w:spacing w:before="280" w:after="120"/>
        <w:shd w:fill="EBF3FA"/>
      </w:pPr>
      <w:r>
        <w:rPr>
          <w:rFonts w:ascii="Arial" w:hAnsi="Arial"/>
          <w:b/>
          <w:i w:val="0"/>
          <w:color w:val="003366"/>
          <w:sz w:val="22"/>
        </w:rPr>
        <w:t xml:space="preserve"> Question 2 </w:t>
      </w:r>
      <w:r>
        <w:rPr>
          <w:rFonts w:ascii="Arial" w:hAnsi="Arial"/>
          <w:b/>
          <w:i/>
          <w:color w:val="4682B4"/>
          <w:sz w:val="20"/>
        </w:rPr>
        <w:t>(5 Marks)</w:t>
        <w:br/>
      </w:r>
      <w:r>
        <w:rPr>
          <w:rFonts w:ascii="Arial" w:hAnsi="Arial"/>
          <w:b w:val="0"/>
          <w:i/>
          <w:color w:val="333333"/>
          <w:sz w:val="21"/>
        </w:rPr>
        <w:t>2. Design a machine learning system for disaster management to predict events such as floods and earthquakes using both historical and real-time data sources. Explain the selection of an appropriate model, including whether a neural network or any other algorithm is suitable for this task, along with justification. Describe the data preprocessing steps and feature selection techniques required to improve model performance. Further, explain the complete process of training, validating, and evaluating the model, and discuss how such a system can assist authorities in early warning, risk assessment, and effective emergency response.</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System Architecture &amp; Model Selection</w:t>
      </w:r>
    </w:p>
    <w:p>
      <w:pPr>
        <w:spacing w:before="0" w:after="80" w:line="276" w:lineRule="auto"/>
      </w:pPr>
      <w:r>
        <w:rPr>
          <w:rFonts w:ascii="Arial" w:hAnsi="Arial"/>
          <w:b w:val="0"/>
          <w:i w:val="0"/>
          <w:color w:val="333333"/>
          <w:sz w:val="21"/>
        </w:rPr>
        <w:t>Disaster management requires predicting dynamic, complex natural events (floods, earthquakes) by combining high-frequency real-time telemetry (rainfall gauges, river levels, seismic sensors, satellite radar) with historical climate and geological data.</w:t>
      </w:r>
    </w:p>
    <w:p>
      <w:pPr>
        <w:pStyle w:val="ListBullet"/>
        <w:spacing w:before="0" w:after="60" w:line="276" w:lineRule="auto"/>
      </w:pPr>
      <w:r>
        <w:rPr>
          <w:rFonts w:ascii="Arial" w:hAnsi="Arial"/>
          <w:b/>
          <w:i w:val="0"/>
          <w:color w:val="333333"/>
          <w:sz w:val="21"/>
        </w:rPr>
        <w:t xml:space="preserve">Selected Model Suite: </w:t>
      </w:r>
      <w:r>
        <w:rPr>
          <w:rFonts w:ascii="Arial" w:hAnsi="Arial"/>
          <w:b w:val="0"/>
          <w:i w:val="0"/>
          <w:color w:val="333333"/>
          <w:sz w:val="21"/>
        </w:rPr>
        <w:t>A Hybrid/Ensemble Learning Framework utilizing Spatial-Temporal Graph Neural Networks (ST-GNNs) combined with XGBoost / LightGBM ensembles.</w:t>
      </w:r>
    </w:p>
    <w:p>
      <w:pPr>
        <w:pStyle w:val="ListBullet"/>
        <w:spacing w:before="0" w:after="60" w:line="276" w:lineRule="auto"/>
      </w:pPr>
      <w:r>
        <w:rPr>
          <w:rFonts w:ascii="Arial" w:hAnsi="Arial"/>
          <w:b/>
          <w:i w:val="0"/>
          <w:color w:val="333333"/>
          <w:sz w:val="21"/>
        </w:rPr>
        <w:t xml:space="preserve">Justification for Neural Networks + Ensembles: </w:t>
      </w:r>
      <w:r>
        <w:rPr>
          <w:rFonts w:ascii="Arial" w:hAnsi="Arial"/>
          <w:b w:val="0"/>
          <w:i w:val="0"/>
          <w:color w:val="333333"/>
          <w:sz w:val="21"/>
        </w:rPr>
        <w:t>Flood prediction relies heavily on time-series hydrology and spatial river networks, best modeled using LSTM/Temporal Convolutional Networks (TCN) or GNNs. Earthquake risk analysis involves non-linear spatial fault-line interactions where Deep Neural Networks excel at learning multi-scale feature interactions. Gradient Boosted Trees (XGBoost) provide robust, fast tabular predictions with clear interpretability for early-warning metrics.</w:t>
      </w:r>
    </w:p>
    <w:p>
      <w:pPr>
        <w:keepNext/>
        <w:spacing w:before="200" w:after="60"/>
      </w:pPr>
      <w:r>
        <w:rPr>
          <w:rFonts w:ascii="Arial" w:hAnsi="Arial"/>
          <w:b/>
          <w:i w:val="0"/>
          <w:color w:val="4682B4"/>
          <w:sz w:val="22"/>
        </w:rPr>
        <w:t>2. Data Preprocessing &amp; Feature Engineering</w:t>
      </w:r>
    </w:p>
    <w:p>
      <w:pPr>
        <w:pStyle w:val="ListBullet"/>
        <w:spacing w:before="0" w:after="60" w:line="276" w:lineRule="auto"/>
      </w:pPr>
      <w:r>
        <w:rPr>
          <w:rFonts w:ascii="Arial" w:hAnsi="Arial"/>
          <w:b/>
          <w:i w:val="0"/>
          <w:color w:val="333333"/>
          <w:sz w:val="21"/>
        </w:rPr>
        <w:t xml:space="preserve">Data Cleaning &amp; Fusion: </w:t>
      </w:r>
      <w:r>
        <w:rPr>
          <w:rFonts w:ascii="Arial" w:hAnsi="Arial"/>
          <w:b w:val="0"/>
          <w:i w:val="0"/>
          <w:color w:val="333333"/>
          <w:sz w:val="21"/>
        </w:rPr>
        <w:t>Time-synchronization of heterogeneous streams (combining 5-minute telemetry with daily satellite imagery), handling missing sensor readings via spatio-temporal kriging or Kalman filtering.</w:t>
      </w:r>
    </w:p>
    <w:p>
      <w:pPr>
        <w:pStyle w:val="ListBullet"/>
        <w:spacing w:before="0" w:after="60" w:line="276" w:lineRule="auto"/>
      </w:pPr>
      <w:r>
        <w:rPr>
          <w:rFonts w:ascii="Arial" w:hAnsi="Arial"/>
          <w:b/>
          <w:i w:val="0"/>
          <w:color w:val="333333"/>
          <w:sz w:val="21"/>
        </w:rPr>
        <w:t xml:space="preserve">Feature Extraction: </w:t>
      </w:r>
      <w:r>
        <w:rPr>
          <w:rFonts w:ascii="Arial" w:hAnsi="Arial"/>
          <w:b w:val="0"/>
          <w:i w:val="0"/>
          <w:color w:val="333333"/>
          <w:sz w:val="21"/>
        </w:rPr>
        <w:t>Deriving moving averages of rainfall (3-hour, 24-hour accumulated rainfall), soil moisture saturation indices, river gradient, seismic wave frequency ratios (P-wave to S-wave delay), and fault proximity maps.</w:t>
      </w:r>
    </w:p>
    <w:p>
      <w:pPr>
        <w:pStyle w:val="ListBullet"/>
        <w:spacing w:before="0" w:after="60" w:line="276" w:lineRule="auto"/>
      </w:pPr>
      <w:r>
        <w:rPr>
          <w:rFonts w:ascii="Arial" w:hAnsi="Arial"/>
          <w:b/>
          <w:i w:val="0"/>
          <w:color w:val="333333"/>
          <w:sz w:val="21"/>
        </w:rPr>
        <w:t xml:space="preserve">Feature Selection: </w:t>
      </w:r>
      <w:r>
        <w:rPr>
          <w:rFonts w:ascii="Arial" w:hAnsi="Arial"/>
          <w:b w:val="0"/>
          <w:i w:val="0"/>
          <w:color w:val="333333"/>
          <w:sz w:val="21"/>
        </w:rPr>
        <w:t>Applying Mutual Information, Random Forest Feature Importance, and Recursive Feature Elimination (RFE) to isolate top predictive drivers and eliminate redundant spatial features.</w:t>
      </w:r>
    </w:p>
    <w:p>
      <w:pPr>
        <w:keepNext/>
        <w:spacing w:before="200" w:after="60"/>
      </w:pPr>
      <w:r>
        <w:rPr>
          <w:rFonts w:ascii="Arial" w:hAnsi="Arial"/>
          <w:b/>
          <w:i w:val="0"/>
          <w:color w:val="4682B4"/>
          <w:sz w:val="22"/>
        </w:rPr>
        <w:t>3. Training, Validation &amp; Evaluation</w:t>
      </w:r>
    </w:p>
    <w:p>
      <w:pPr>
        <w:pStyle w:val="ListBullet"/>
        <w:spacing w:before="0" w:after="60" w:line="276" w:lineRule="auto"/>
      </w:pPr>
      <w:r>
        <w:rPr>
          <w:rFonts w:ascii="Arial" w:hAnsi="Arial"/>
          <w:b/>
          <w:i w:val="0"/>
          <w:color w:val="333333"/>
          <w:sz w:val="21"/>
        </w:rPr>
        <w:t xml:space="preserve">Training Strategy: </w:t>
      </w:r>
      <w:r>
        <w:rPr>
          <w:rFonts w:ascii="Arial" w:hAnsi="Arial"/>
          <w:b w:val="0"/>
          <w:i w:val="0"/>
          <w:color w:val="333333"/>
          <w:sz w:val="21"/>
        </w:rPr>
        <w:t>Utilizing Time-Series Split (Rolling-Window Cross-Validation) rather than standard k-fold CV to prevent temporal data leakage.</w:t>
      </w:r>
    </w:p>
    <w:p>
      <w:pPr>
        <w:pStyle w:val="ListBullet"/>
        <w:spacing w:before="0" w:after="60" w:line="276" w:lineRule="auto"/>
      </w:pPr>
      <w:r>
        <w:rPr>
          <w:rFonts w:ascii="Arial" w:hAnsi="Arial"/>
          <w:b/>
          <w:i w:val="0"/>
          <w:color w:val="333333"/>
          <w:sz w:val="21"/>
        </w:rPr>
        <w:t xml:space="preserve">Evaluation Metrics: </w:t>
      </w:r>
      <w:r>
        <w:rPr>
          <w:rFonts w:ascii="Arial" w:hAnsi="Arial"/>
          <w:b w:val="0"/>
          <w:i w:val="0"/>
          <w:color w:val="333333"/>
          <w:sz w:val="21"/>
        </w:rPr>
        <w:t>High emphasis on Recall/Sensitivity (minimizing false negatives/unwarned disasters), Precision-Recall AUC, and Mean Absolute Error (MAE) for predicted flood crest height or seismic magnitude.</w:t>
      </w:r>
    </w:p>
    <w:p>
      <w:pPr>
        <w:keepNext/>
        <w:spacing w:before="200" w:after="60"/>
      </w:pPr>
      <w:r>
        <w:rPr>
          <w:rFonts w:ascii="Arial" w:hAnsi="Arial"/>
          <w:b/>
          <w:i w:val="0"/>
          <w:color w:val="4682B4"/>
          <w:sz w:val="22"/>
        </w:rPr>
        <w:t>4. Disaster Response &amp; Authority Support</w:t>
      </w:r>
    </w:p>
    <w:p>
      <w:pPr>
        <w:pStyle w:val="ListBullet"/>
        <w:spacing w:before="0" w:after="60" w:line="276" w:lineRule="auto"/>
      </w:pPr>
      <w:r>
        <w:rPr>
          <w:rFonts w:ascii="Arial" w:hAnsi="Arial"/>
          <w:b/>
          <w:i w:val="0"/>
          <w:color w:val="333333"/>
          <w:sz w:val="21"/>
        </w:rPr>
        <w:t xml:space="preserve">Early Warning Alerts: </w:t>
      </w:r>
      <w:r>
        <w:rPr>
          <w:rFonts w:ascii="Arial" w:hAnsi="Arial"/>
          <w:b w:val="0"/>
          <w:i w:val="0"/>
          <w:color w:val="333333"/>
          <w:sz w:val="21"/>
        </w:rPr>
        <w:t>Automated generation of location-specific alerts sent to emergency services 6-12 hours prior to flood crest peaks.</w:t>
      </w:r>
    </w:p>
    <w:p>
      <w:pPr>
        <w:pStyle w:val="ListBullet"/>
        <w:spacing w:before="0" w:after="60" w:line="276" w:lineRule="auto"/>
      </w:pPr>
      <w:r>
        <w:rPr>
          <w:rFonts w:ascii="Arial" w:hAnsi="Arial"/>
          <w:b/>
          <w:i w:val="0"/>
          <w:color w:val="333333"/>
          <w:sz w:val="21"/>
        </w:rPr>
        <w:t xml:space="preserve">Dynamic Risk Assessment: </w:t>
      </w:r>
      <w:r>
        <w:rPr>
          <w:rFonts w:ascii="Arial" w:hAnsi="Arial"/>
          <w:b w:val="0"/>
          <w:i w:val="0"/>
          <w:color w:val="333333"/>
          <w:sz w:val="21"/>
        </w:rPr>
        <w:t>Interactive GIS dashboards showing evacuation zone priority heatmaps based on flood inundation depth models.</w:t>
      </w:r>
    </w:p>
    <w:p>
      <w:pPr>
        <w:pStyle w:val="ListBullet"/>
        <w:spacing w:before="0" w:after="60" w:line="276" w:lineRule="auto"/>
      </w:pPr>
      <w:r>
        <w:rPr>
          <w:rFonts w:ascii="Arial" w:hAnsi="Arial"/>
          <w:b/>
          <w:i w:val="0"/>
          <w:color w:val="333333"/>
          <w:sz w:val="21"/>
        </w:rPr>
        <w:t xml:space="preserve">Resource Allocation: </w:t>
      </w:r>
      <w:r>
        <w:rPr>
          <w:rFonts w:ascii="Arial" w:hAnsi="Arial"/>
          <w:b w:val="0"/>
          <w:i w:val="0"/>
          <w:color w:val="333333"/>
          <w:sz w:val="21"/>
        </w:rPr>
        <w:t>Optimizing placement of emergency teams, medical supplies, and shelter routes using model-predicted hazard footprints.</w:t>
      </w:r>
    </w:p>
    <w:p>
      <w:pPr>
        <w:keepNext/>
        <w:spacing w:before="280" w:after="120"/>
        <w:shd w:fill="EBF3FA"/>
      </w:pPr>
      <w:r>
        <w:rPr>
          <w:rFonts w:ascii="Arial" w:hAnsi="Arial"/>
          <w:b/>
          <w:i w:val="0"/>
          <w:color w:val="003366"/>
          <w:sz w:val="22"/>
        </w:rPr>
        <w:t xml:space="preserve"> Question 3 </w:t>
      </w:r>
      <w:r>
        <w:rPr>
          <w:rFonts w:ascii="Arial" w:hAnsi="Arial"/>
          <w:b/>
          <w:i/>
          <w:color w:val="4682B4"/>
          <w:sz w:val="20"/>
        </w:rPr>
        <w:t>(5 Marks)</w:t>
        <w:br/>
      </w:r>
      <w:r>
        <w:rPr>
          <w:rFonts w:ascii="Arial" w:hAnsi="Arial"/>
          <w:b w:val="0"/>
          <w:i/>
          <w:color w:val="333333"/>
          <w:sz w:val="21"/>
        </w:rPr>
        <w:t>3. In the context of neural networks, consider a multilayer perceptron used for binary classification. Explain how the backpropagation algorithm updates the weights in the network during training. Illustrate the process using a simple example by describing the forward pass, error calculation, and backward propagation of errors. Discuss how learning rate and activation functions influence the convergence and accuracy of the model.</w:t>
      </w:r>
    </w:p>
    <w:p>
      <w:pPr>
        <w:keepNext/>
        <w:spacing w:before="160" w:after="80"/>
      </w:pPr>
      <w:r>
        <w:rPr>
          <w:rFonts w:ascii="Arial" w:hAnsi="Arial"/>
          <w:b/>
          <w:i w:val="0"/>
          <w:color w:val="003366"/>
          <w:sz w:val="22"/>
        </w:rPr>
        <w:t>Answer:</w:t>
      </w:r>
    </w:p>
    <w:p>
      <w:pPr>
        <w:spacing w:before="0" w:after="80" w:line="276" w:lineRule="auto"/>
      </w:pPr>
      <w:r>
        <w:rPr>
          <w:rFonts w:ascii="Arial" w:hAnsi="Arial"/>
          <w:b w:val="0"/>
          <w:i w:val="0"/>
          <w:color w:val="333333"/>
          <w:sz w:val="21"/>
        </w:rPr>
        <w:t>Backpropagation (Backward Propagation of Errors) is the fundamental algorithm used to train Artificial Neural Networks. It computes the gradient of the loss function with respect to each weight using the mathematical Chain Rule of calculus.</w:t>
      </w:r>
    </w:p>
    <w:p>
      <w:pPr>
        <w:keepNext/>
        <w:spacing w:before="200" w:after="60"/>
      </w:pPr>
      <w:r>
        <w:rPr>
          <w:rFonts w:ascii="Arial" w:hAnsi="Arial"/>
          <w:b/>
          <w:i w:val="0"/>
          <w:color w:val="4682B4"/>
          <w:sz w:val="22"/>
        </w:rPr>
        <w:t>Step-by-Step Backpropagation Mechanism</w:t>
      </w:r>
    </w:p>
    <w:p>
      <w:pPr>
        <w:pStyle w:val="ListBullet"/>
        <w:spacing w:before="0" w:after="60" w:line="276" w:lineRule="auto"/>
      </w:pPr>
      <w:r>
        <w:rPr>
          <w:rFonts w:ascii="Arial" w:hAnsi="Arial"/>
          <w:b/>
          <w:i w:val="0"/>
          <w:color w:val="333333"/>
          <w:sz w:val="21"/>
        </w:rPr>
        <w:t xml:space="preserve">1. Forward Pass: </w:t>
      </w:r>
      <w:r>
        <w:rPr>
          <w:rFonts w:ascii="Arial" w:hAnsi="Arial"/>
          <w:b w:val="0"/>
          <w:i w:val="0"/>
          <w:color w:val="333333"/>
          <w:sz w:val="21"/>
        </w:rPr>
        <w:t>Input vectors propagate forward through hidden layers. At each neuron, a weighted sum is calculated: z = Σ(w_i * x_i) + b. An activation function applies a non-linear mapping: a = σ(z). The final layer outputs predicted output y_hat.</w:t>
      </w:r>
    </w:p>
    <w:p>
      <w:pPr>
        <w:pStyle w:val="ListBullet"/>
        <w:spacing w:before="0" w:after="60" w:line="276" w:lineRule="auto"/>
      </w:pPr>
      <w:r>
        <w:rPr>
          <w:rFonts w:ascii="Arial" w:hAnsi="Arial"/>
          <w:b/>
          <w:i w:val="0"/>
          <w:color w:val="333333"/>
          <w:sz w:val="21"/>
        </w:rPr>
        <w:t xml:space="preserve">2. Error Calculation: </w:t>
      </w:r>
      <w:r>
        <w:rPr>
          <w:rFonts w:ascii="Arial" w:hAnsi="Arial"/>
          <w:b w:val="0"/>
          <w:i w:val="0"/>
          <w:color w:val="333333"/>
          <w:sz w:val="21"/>
        </w:rPr>
        <w:t>Difference between prediction y_hat and true label y is measured using Binary Cross-Entropy Loss: L = -[y*log(y_hat) + (1-y)*log(1 - y_hat)].</w:t>
      </w:r>
    </w:p>
    <w:p>
      <w:pPr>
        <w:pStyle w:val="ListBullet"/>
        <w:spacing w:before="0" w:after="60" w:line="276" w:lineRule="auto"/>
      </w:pPr>
      <w:r>
        <w:rPr>
          <w:rFonts w:ascii="Arial" w:hAnsi="Arial"/>
          <w:b/>
          <w:i w:val="0"/>
          <w:color w:val="333333"/>
          <w:sz w:val="21"/>
        </w:rPr>
        <w:t xml:space="preserve">3. Backward Pass: </w:t>
      </w:r>
      <w:r>
        <w:rPr>
          <w:rFonts w:ascii="Arial" w:hAnsi="Arial"/>
          <w:b w:val="0"/>
          <w:i w:val="0"/>
          <w:color w:val="333333"/>
          <w:sz w:val="21"/>
        </w:rPr>
        <w:t>Gradients flow backward from output layer to input layer. For a weight w_ij between hidden neuron i and output neuron j: ∂L/∂w_ij = (∂L/∂a_j) * (∂a_j/∂z_j) * (∂z_j/∂w_ij).</w:t>
      </w:r>
    </w:p>
    <w:p>
      <w:pPr>
        <w:pStyle w:val="ListBullet"/>
        <w:spacing w:before="0" w:after="60" w:line="276" w:lineRule="auto"/>
      </w:pPr>
      <w:r>
        <w:rPr>
          <w:rFonts w:ascii="Arial" w:hAnsi="Arial"/>
          <w:b/>
          <w:i w:val="0"/>
          <w:color w:val="333333"/>
          <w:sz w:val="21"/>
        </w:rPr>
        <w:t xml:space="preserve">4. Weight Update: </w:t>
      </w:r>
      <w:r>
        <w:rPr>
          <w:rFonts w:ascii="Arial" w:hAnsi="Arial"/>
          <w:b w:val="0"/>
          <w:i w:val="0"/>
          <w:color w:val="333333"/>
          <w:sz w:val="21"/>
        </w:rPr>
        <w:t>Weights are adjusted using Gradient Descent: w_new = w_old - η * (∂L/∂w), where η represents the learning rate.</w:t>
      </w:r>
    </w:p>
    <w:p>
      <w:pPr>
        <w:keepNext/>
        <w:spacing w:before="200" w:after="60"/>
      </w:pPr>
      <w:r>
        <w:rPr>
          <w:rFonts w:ascii="Arial" w:hAnsi="Arial"/>
          <w:b/>
          <w:i w:val="0"/>
          <w:color w:val="4682B4"/>
          <w:sz w:val="22"/>
        </w:rPr>
        <w:t>Influence of Learning Rate &amp; Activation Functions</w:t>
      </w:r>
    </w:p>
    <w:p>
      <w:pPr>
        <w:pStyle w:val="ListBullet"/>
        <w:spacing w:before="0" w:after="60" w:line="276" w:lineRule="auto"/>
      </w:pPr>
      <w:r>
        <w:rPr>
          <w:rFonts w:ascii="Arial" w:hAnsi="Arial"/>
          <w:b/>
          <w:i w:val="0"/>
          <w:color w:val="333333"/>
          <w:sz w:val="21"/>
        </w:rPr>
        <w:t xml:space="preserve">Learning Rate (η): </w:t>
      </w:r>
      <w:r>
        <w:rPr>
          <w:rFonts w:ascii="Arial" w:hAnsi="Arial"/>
          <w:b w:val="0"/>
          <w:i w:val="0"/>
          <w:color w:val="333333"/>
          <w:sz w:val="21"/>
        </w:rPr>
        <w:t>If η is too high, training oscillates or diverges. If η is too low, training gets stuck in local minima or converges excessively slowly. Adaptive learning rate optimizers (Adam, RMSprop) adjust learning rate dynamically.</w:t>
      </w:r>
    </w:p>
    <w:p>
      <w:pPr>
        <w:pStyle w:val="ListBullet"/>
        <w:spacing w:before="0" w:after="60" w:line="276" w:lineRule="auto"/>
      </w:pPr>
      <w:r>
        <w:rPr>
          <w:rFonts w:ascii="Arial" w:hAnsi="Arial"/>
          <w:b/>
          <w:i w:val="0"/>
          <w:color w:val="333333"/>
          <w:sz w:val="21"/>
        </w:rPr>
        <w:t xml:space="preserve">Sigmoid / Tanh Functions: </w:t>
      </w:r>
      <w:r>
        <w:rPr>
          <w:rFonts w:ascii="Arial" w:hAnsi="Arial"/>
          <w:b w:val="0"/>
          <w:i w:val="0"/>
          <w:color w:val="333333"/>
          <w:sz w:val="21"/>
        </w:rPr>
        <w:t>Saturate at extreme values, causing vanishing gradient problem where gradients approach zero in deep networks.</w:t>
      </w:r>
    </w:p>
    <w:p>
      <w:pPr>
        <w:pStyle w:val="ListBullet"/>
        <w:spacing w:before="0" w:after="60" w:line="276" w:lineRule="auto"/>
      </w:pPr>
      <w:r>
        <w:rPr>
          <w:rFonts w:ascii="Arial" w:hAnsi="Arial"/>
          <w:b/>
          <w:i w:val="0"/>
          <w:color w:val="333333"/>
          <w:sz w:val="21"/>
        </w:rPr>
        <w:t xml:space="preserve">ReLU (Rectified Linear Unit): </w:t>
      </w:r>
      <w:r>
        <w:rPr>
          <w:rFonts w:ascii="Arial" w:hAnsi="Arial"/>
          <w:b w:val="0"/>
          <w:i w:val="0"/>
          <w:color w:val="333333"/>
          <w:sz w:val="21"/>
        </w:rPr>
        <w:t>Mitigates vanishing gradient by maintaining gradient = 1 for positive inputs, enabling faster convergence in multi-layer architectures.</w:t>
      </w:r>
    </w:p>
    <w:p>
      <w:pPr>
        <w:keepNext/>
        <w:spacing w:before="280" w:after="120"/>
        <w:shd w:fill="EBF3FA"/>
      </w:pPr>
      <w:r>
        <w:rPr>
          <w:rFonts w:ascii="Arial" w:hAnsi="Arial"/>
          <w:b/>
          <w:i w:val="0"/>
          <w:color w:val="003366"/>
          <w:sz w:val="22"/>
        </w:rPr>
        <w:t xml:space="preserve"> Question 4 </w:t>
      </w:r>
      <w:r>
        <w:rPr>
          <w:rFonts w:ascii="Arial" w:hAnsi="Arial"/>
          <w:b/>
          <w:i/>
          <w:color w:val="4682B4"/>
          <w:sz w:val="20"/>
        </w:rPr>
        <w:t>(5 Marks)</w:t>
        <w:br/>
      </w:r>
      <w:r>
        <w:rPr>
          <w:rFonts w:ascii="Arial" w:hAnsi="Arial"/>
          <w:b w:val="0"/>
          <w:i/>
          <w:color w:val="333333"/>
          <w:sz w:val="21"/>
        </w:rPr>
        <w:t>4. 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analyze how the population evolves by applying selection, crossover, and mutation operations. Show the step-by-step improvement of candidate solutions across generations and identify the best optimal solution.</w:t>
        <w:br/>
        <w:t>Dataset:</w:t>
        <w:br/>
        <w:t>Example 1: Speed=High, Accuracy=Low, Fitness Value=40, Suitable=No</w:t>
        <w:br/>
        <w:t>Example 2: Speed=Medium, Accuracy=Medium, Fitness Value=60, Suitable=Yes</w:t>
        <w:br/>
        <w:t>Example 3: Speed=High, Accuracy=Medium, Fitness Value=75, Suitable=Yes</w:t>
        <w:br/>
        <w:t>Example 4: Speed=Low, Accuracy=High, Fitness Value=65, Suitable=Yes</w:t>
        <w:br/>
        <w:t>Example 5: Speed=Medium, Accuracy=High, Fitness Value=80, Suitable=Yes</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Initial Population Data Summary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rFonts w:ascii="Arial" w:hAnsi="Arial"/>
                <w:b/>
                <w:i w:val="0"/>
                <w:color w:val="FFFFFF"/>
                <w:sz w:val="19"/>
              </w:rPr>
              <w:t>Example</w:t>
            </w:r>
          </w:p>
        </w:tc>
        <w:tc>
          <w:tcPr>
            <w:tcW w:type="dxa" w:w="1872"/>
            <w:shd w:fill="003366"/>
          </w:tcPr>
          <w:p>
            <w:pPr>
              <w:jc w:val="center"/>
            </w:pPr>
            <w:r>
              <w:rPr>
                <w:rFonts w:ascii="Arial" w:hAnsi="Arial"/>
                <w:b/>
                <w:i w:val="0"/>
                <w:color w:val="FFFFFF"/>
                <w:sz w:val="19"/>
              </w:rPr>
              <w:t>Speed</w:t>
            </w:r>
          </w:p>
        </w:tc>
        <w:tc>
          <w:tcPr>
            <w:tcW w:type="dxa" w:w="1872"/>
            <w:shd w:fill="003366"/>
          </w:tcPr>
          <w:p>
            <w:pPr>
              <w:jc w:val="center"/>
            </w:pPr>
            <w:r>
              <w:rPr>
                <w:rFonts w:ascii="Arial" w:hAnsi="Arial"/>
                <w:b/>
                <w:i w:val="0"/>
                <w:color w:val="FFFFFF"/>
                <w:sz w:val="19"/>
              </w:rPr>
              <w:t>Accuracy</w:t>
            </w:r>
          </w:p>
        </w:tc>
        <w:tc>
          <w:tcPr>
            <w:tcW w:type="dxa" w:w="1872"/>
            <w:shd w:fill="003366"/>
          </w:tcPr>
          <w:p>
            <w:pPr>
              <w:jc w:val="center"/>
            </w:pPr>
            <w:r>
              <w:rPr>
                <w:rFonts w:ascii="Arial" w:hAnsi="Arial"/>
                <w:b/>
                <w:i w:val="0"/>
                <w:color w:val="FFFFFF"/>
                <w:sz w:val="19"/>
              </w:rPr>
              <w:t>Fitness Value</w:t>
            </w:r>
          </w:p>
        </w:tc>
        <w:tc>
          <w:tcPr>
            <w:tcW w:type="dxa" w:w="1872"/>
            <w:shd w:fill="003366"/>
          </w:tcPr>
          <w:p>
            <w:pPr>
              <w:jc w:val="center"/>
            </w:pPr>
            <w:r>
              <w:rPr>
                <w:rFonts w:ascii="Arial" w:hAnsi="Arial"/>
                <w:b/>
                <w:i w:val="0"/>
                <w:color w:val="FFFFFF"/>
                <w:sz w:val="19"/>
              </w:rPr>
              <w:t>Suitable Solution</w:t>
            </w:r>
          </w:p>
        </w:tc>
      </w:tr>
      <w:tr>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1</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Low</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40</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w:t>
            </w:r>
          </w:p>
        </w:tc>
      </w:tr>
      <w:tr>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2</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60</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r>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3</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75</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r>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4</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Low</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65</w:t>
            </w:r>
          </w:p>
        </w:tc>
        <w:tc>
          <w:tcPr>
            <w:tcW w:type="dxa" w:w="1872"/>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r>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5</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80</w:t>
            </w:r>
          </w:p>
        </w:tc>
        <w:tc>
          <w:tcPr>
            <w:tcW w:type="dxa" w:w="1872"/>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bl>
    <w:p>
      <w:pPr>
        <w:spacing w:after="120"/>
      </w:pPr>
    </w:p>
    <w:p>
      <w:pPr>
        <w:keepNext/>
        <w:spacing w:before="200" w:after="60"/>
      </w:pPr>
      <w:r>
        <w:rPr>
          <w:rFonts w:ascii="Arial" w:hAnsi="Arial"/>
          <w:b/>
          <w:i w:val="0"/>
          <w:color w:val="4682B4"/>
          <w:sz w:val="22"/>
        </w:rPr>
        <w:t>1. Selection Mechanism</w:t>
      </w:r>
    </w:p>
    <w:p>
      <w:pPr>
        <w:spacing w:before="0" w:after="80" w:line="276" w:lineRule="auto"/>
      </w:pPr>
      <w:r>
        <w:rPr>
          <w:rFonts w:ascii="Arial" w:hAnsi="Arial"/>
          <w:b w:val="0"/>
          <w:i w:val="0"/>
          <w:color w:val="333333"/>
          <w:sz w:val="21"/>
        </w:rPr>
        <w:t>Selection probability P(i) is proportional to fitness value F_i / Σ(F_j).</w:t>
      </w:r>
    </w:p>
    <w:p>
      <w:pPr>
        <w:pStyle w:val="ListBullet"/>
        <w:spacing w:before="0" w:after="60" w:line="276" w:lineRule="auto"/>
      </w:pPr>
      <w:r>
        <w:rPr>
          <w:rFonts w:ascii="Arial" w:hAnsi="Arial"/>
          <w:b/>
          <w:i w:val="0"/>
          <w:color w:val="333333"/>
          <w:sz w:val="21"/>
        </w:rPr>
        <w:t xml:space="preserve">Total Population Fitness: </w:t>
      </w:r>
      <w:r>
        <w:rPr>
          <w:rFonts w:ascii="Arial" w:hAnsi="Arial"/>
          <w:b w:val="0"/>
          <w:i w:val="0"/>
          <w:color w:val="333333"/>
          <w:sz w:val="21"/>
        </w:rPr>
        <w:t>40 + 60 + 75 + 65 + 80 = 320.</w:t>
      </w:r>
    </w:p>
    <w:p>
      <w:pPr>
        <w:pStyle w:val="ListBullet"/>
        <w:spacing w:before="0" w:after="60" w:line="276" w:lineRule="auto"/>
      </w:pPr>
      <w:r>
        <w:rPr>
          <w:rFonts w:ascii="Arial" w:hAnsi="Arial"/>
          <w:b/>
          <w:i w:val="0"/>
          <w:color w:val="333333"/>
          <w:sz w:val="21"/>
        </w:rPr>
        <w:t xml:space="preserve">Selection Probabilities: </w:t>
      </w:r>
      <w:r>
        <w:rPr>
          <w:rFonts w:ascii="Arial" w:hAnsi="Arial"/>
          <w:b w:val="0"/>
          <w:i w:val="0"/>
          <w:color w:val="333333"/>
          <w:sz w:val="21"/>
        </w:rPr>
        <w:t>Ex 1: 12.5% (Discarded/Low), Ex 2: 18.75%, Ex 3: 23.44%, Ex 4: 20.31%, Ex 5: 25.00%.</w:t>
      </w:r>
    </w:p>
    <w:p>
      <w:pPr>
        <w:pStyle w:val="ListBullet"/>
        <w:spacing w:before="0" w:after="60" w:line="276" w:lineRule="auto"/>
      </w:pPr>
      <w:r>
        <w:rPr>
          <w:rFonts w:ascii="Arial" w:hAnsi="Arial"/>
          <w:b/>
          <w:i w:val="0"/>
          <w:color w:val="333333"/>
          <w:sz w:val="21"/>
        </w:rPr>
        <w:t xml:space="preserve">Selected Parents: </w:t>
      </w:r>
      <w:r>
        <w:rPr>
          <w:rFonts w:ascii="Arial" w:hAnsi="Arial"/>
          <w:b w:val="0"/>
          <w:i w:val="0"/>
          <w:color w:val="333333"/>
          <w:sz w:val="21"/>
        </w:rPr>
        <w:t>Ex 3 (Speed: High, Acc: Medium | Fitness 75) and Ex 5 (Speed: Medium, Acc: High | Fitness 80) are selected for breeding due to highest relative suitability.</w:t>
      </w:r>
    </w:p>
    <w:p>
      <w:pPr>
        <w:keepNext/>
        <w:spacing w:before="200" w:after="60"/>
      </w:pPr>
      <w:r>
        <w:rPr>
          <w:rFonts w:ascii="Arial" w:hAnsi="Arial"/>
          <w:b/>
          <w:i w:val="0"/>
          <w:color w:val="4682B4"/>
          <w:sz w:val="22"/>
        </w:rPr>
        <w:t>2. Crossover Operation</w:t>
      </w:r>
    </w:p>
    <w:p>
      <w:pPr>
        <w:spacing w:before="0" w:after="80" w:line="276" w:lineRule="auto"/>
      </w:pPr>
      <w:r>
        <w:rPr>
          <w:rFonts w:ascii="Arial" w:hAnsi="Arial"/>
          <w:b w:val="0"/>
          <w:i w:val="0"/>
          <w:color w:val="333333"/>
          <w:sz w:val="21"/>
        </w:rPr>
        <w:t>Using Single-Point Feature Crossover between Parent 1 (Ex 3) and Parent 2 (Ex 5):</w:t>
      </w:r>
    </w:p>
    <w:p>
      <w:pPr>
        <w:pStyle w:val="ListBullet"/>
        <w:spacing w:before="0" w:after="60" w:line="276" w:lineRule="auto"/>
      </w:pPr>
      <w:r>
        <w:rPr>
          <w:rFonts w:ascii="Arial" w:hAnsi="Arial"/>
          <w:b/>
          <w:i w:val="0"/>
          <w:color w:val="333333"/>
          <w:sz w:val="21"/>
        </w:rPr>
        <w:t xml:space="preserve">Parent 1 (Ex 3): </w:t>
      </w:r>
      <w:r>
        <w:rPr>
          <w:rFonts w:ascii="Arial" w:hAnsi="Arial"/>
          <w:b w:val="0"/>
          <w:i w:val="0"/>
          <w:color w:val="333333"/>
          <w:sz w:val="21"/>
        </w:rPr>
        <w:t>[Speed: High | Accuracy: Medium]</w:t>
      </w:r>
    </w:p>
    <w:p>
      <w:pPr>
        <w:pStyle w:val="ListBullet"/>
        <w:spacing w:before="0" w:after="60" w:line="276" w:lineRule="auto"/>
      </w:pPr>
      <w:r>
        <w:rPr>
          <w:rFonts w:ascii="Arial" w:hAnsi="Arial"/>
          <w:b/>
          <w:i w:val="0"/>
          <w:color w:val="333333"/>
          <w:sz w:val="21"/>
        </w:rPr>
        <w:t xml:space="preserve">Parent 2 (Ex 5): </w:t>
      </w:r>
      <w:r>
        <w:rPr>
          <w:rFonts w:ascii="Arial" w:hAnsi="Arial"/>
          <w:b w:val="0"/>
          <w:i w:val="0"/>
          <w:color w:val="333333"/>
          <w:sz w:val="21"/>
        </w:rPr>
        <w:t>[Speed: Medium | Accuracy: High]</w:t>
      </w:r>
    </w:p>
    <w:p>
      <w:pPr>
        <w:pStyle w:val="ListBullet"/>
        <w:spacing w:before="0" w:after="60" w:line="276" w:lineRule="auto"/>
      </w:pPr>
      <w:r>
        <w:rPr>
          <w:rFonts w:ascii="Arial" w:hAnsi="Arial"/>
          <w:b/>
          <w:i w:val="0"/>
          <w:color w:val="333333"/>
          <w:sz w:val="21"/>
        </w:rPr>
        <w:t xml:space="preserve">Offspring 1 (Crossover): </w:t>
      </w:r>
      <w:r>
        <w:rPr>
          <w:rFonts w:ascii="Arial" w:hAnsi="Arial"/>
          <w:b w:val="0"/>
          <w:i w:val="0"/>
          <w:color w:val="333333"/>
          <w:sz w:val="21"/>
        </w:rPr>
        <w:t>Combines Speed from Parent 1 and Accuracy from Parent 2 -&gt; [Speed: High, Accuracy: High].</w:t>
      </w:r>
    </w:p>
    <w:p>
      <w:pPr>
        <w:keepNext/>
        <w:spacing w:before="200" w:after="60"/>
      </w:pPr>
      <w:r>
        <w:rPr>
          <w:rFonts w:ascii="Arial" w:hAnsi="Arial"/>
          <w:b/>
          <w:i w:val="0"/>
          <w:color w:val="4682B4"/>
          <w:sz w:val="22"/>
        </w:rPr>
        <w:t>3. Mutation Operation &amp; Evolution Result</w:t>
      </w:r>
    </w:p>
    <w:p>
      <w:pPr>
        <w:spacing w:before="0" w:after="80" w:line="276" w:lineRule="auto"/>
      </w:pPr>
      <w:r>
        <w:rPr>
          <w:rFonts w:ascii="Arial" w:hAnsi="Arial"/>
          <w:b w:val="0"/>
          <w:i w:val="0"/>
          <w:color w:val="333333"/>
          <w:sz w:val="21"/>
        </w:rPr>
        <w:t>Mutation introduces random variation to prevent trapping in local optima. If Offspring 1 experiences small feature refinement or retains its recombined genes [Speed: High, Accuracy: High], we evaluate its fitness.</w:t>
      </w:r>
    </w:p>
    <w:p>
      <w:pPr>
        <w:pStyle w:val="ListBullet"/>
        <w:spacing w:before="0" w:after="60" w:line="276" w:lineRule="auto"/>
      </w:pPr>
      <w:r>
        <w:rPr>
          <w:rFonts w:ascii="Arial" w:hAnsi="Arial"/>
          <w:b/>
          <w:i w:val="0"/>
          <w:color w:val="333333"/>
          <w:sz w:val="21"/>
        </w:rPr>
        <w:t xml:space="preserve">Evaluated Fitness of New Offspring: </w:t>
      </w:r>
      <w:r>
        <w:rPr>
          <w:rFonts w:ascii="Arial" w:hAnsi="Arial"/>
          <w:b w:val="0"/>
          <w:i w:val="0"/>
          <w:color w:val="333333"/>
          <w:sz w:val="21"/>
        </w:rPr>
        <w:t>Speed: High (40 pts) + Accuracy: High (50 pts) = 90 Fitness Score.</w:t>
      </w:r>
    </w:p>
    <w:p>
      <w:pPr>
        <w:pStyle w:val="ListBullet"/>
        <w:spacing w:before="0" w:after="60" w:line="276" w:lineRule="auto"/>
      </w:pPr>
      <w:r>
        <w:rPr>
          <w:rFonts w:ascii="Arial" w:hAnsi="Arial"/>
          <w:b/>
          <w:i w:val="0"/>
          <w:color w:val="333333"/>
          <w:sz w:val="21"/>
        </w:rPr>
        <w:t xml:space="preserve">Final Optimal Solution: </w:t>
      </w:r>
      <w:r>
        <w:rPr>
          <w:rFonts w:ascii="Arial" w:hAnsi="Arial"/>
          <w:b w:val="0"/>
          <w:i w:val="0"/>
          <w:color w:val="333333"/>
          <w:sz w:val="21"/>
        </w:rPr>
        <w:t>Candidate with Speed = High and Accuracy = High achieving maximum overall Fitness = 90 (Suitable: Yes).</w:t>
      </w:r>
    </w:p>
    <w:p>
      <w:pPr>
        <w:keepNext/>
        <w:spacing w:before="280" w:after="120"/>
        <w:shd w:fill="EBF3FA"/>
      </w:pPr>
      <w:r>
        <w:rPr>
          <w:rFonts w:ascii="Arial" w:hAnsi="Arial"/>
          <w:b/>
          <w:i w:val="0"/>
          <w:color w:val="003366"/>
          <w:sz w:val="22"/>
        </w:rPr>
        <w:t xml:space="preserve"> Question 5 </w:t>
      </w:r>
      <w:r>
        <w:rPr>
          <w:rFonts w:ascii="Arial" w:hAnsi="Arial"/>
          <w:b/>
          <w:i/>
          <w:color w:val="4682B4"/>
          <w:sz w:val="20"/>
        </w:rPr>
        <w:t>(5 Marks)</w:t>
        <w:br/>
      </w:r>
      <w:r>
        <w:rPr>
          <w:rFonts w:ascii="Arial" w:hAnsi="Arial"/>
          <w:b w:val="0"/>
          <w:i/>
          <w:color w:val="333333"/>
          <w:sz w:val="21"/>
        </w:rPr>
        <w:t>5. 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w:t>
        <w:br/>
        <w:t>Dataset:</w:t>
        <w:br/>
        <w:t>Example 1: Age=45, BP=High, Glucose=High, Lifestyle=High, Actual=Yes, Predicted=Yes</w:t>
        <w:br/>
        <w:t>Example 2: Age=50, BP=Normal, Glucose=High, Lifestyle=Medium, Actual=Yes, Predicted=No</w:t>
        <w:br/>
        <w:t>Example 3: Age=30, BP=Normal, Glucose=Normal, Lifestyle=Low, Actual=No, Predicted=No</w:t>
        <w:br/>
        <w:t>Example 4: Age=60, BP=High, Glucose=High, Lifestyle=High, Actual=Yes, Predicted=Yes</w:t>
        <w:br/>
        <w:t>Example 5: Age=40, BP=Normal, Glucose=Normal, Lifestyle=Medium, Actual=No, Predicted=Yes</w:t>
        <w:br/>
        <w:br/>
        <w:t>Using the above dataset, compute the values of True Positives, True Negatives, False Positives, and False Negatives. Based on these values, analyze the performance of the neural network using suitable evaluation metrics. Also, explain how preprocessing and feature selection improve the model's accuracy and reliability.</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Medical Diagnostic Prediction Dataset Evaluation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Arial" w:hAnsi="Arial"/>
                <w:b/>
                <w:i w:val="0"/>
                <w:color w:val="FFFFFF"/>
                <w:sz w:val="19"/>
              </w:rPr>
              <w:t>Ex</w:t>
            </w:r>
          </w:p>
        </w:tc>
        <w:tc>
          <w:tcPr>
            <w:tcW w:type="dxa" w:w="1337"/>
            <w:shd w:fill="003366"/>
          </w:tcPr>
          <w:p>
            <w:pPr>
              <w:jc w:val="center"/>
            </w:pPr>
            <w:r>
              <w:rPr>
                <w:rFonts w:ascii="Arial" w:hAnsi="Arial"/>
                <w:b/>
                <w:i w:val="0"/>
                <w:color w:val="FFFFFF"/>
                <w:sz w:val="19"/>
              </w:rPr>
              <w:t>Age</w:t>
            </w:r>
          </w:p>
        </w:tc>
        <w:tc>
          <w:tcPr>
            <w:tcW w:type="dxa" w:w="1337"/>
            <w:shd w:fill="003366"/>
          </w:tcPr>
          <w:p>
            <w:pPr>
              <w:jc w:val="center"/>
            </w:pPr>
            <w:r>
              <w:rPr>
                <w:rFonts w:ascii="Arial" w:hAnsi="Arial"/>
                <w:b/>
                <w:i w:val="0"/>
                <w:color w:val="FFFFFF"/>
                <w:sz w:val="19"/>
              </w:rPr>
              <w:t>BP</w:t>
            </w:r>
          </w:p>
        </w:tc>
        <w:tc>
          <w:tcPr>
            <w:tcW w:type="dxa" w:w="1337"/>
            <w:shd w:fill="003366"/>
          </w:tcPr>
          <w:p>
            <w:pPr>
              <w:jc w:val="center"/>
            </w:pPr>
            <w:r>
              <w:rPr>
                <w:rFonts w:ascii="Arial" w:hAnsi="Arial"/>
                <w:b/>
                <w:i w:val="0"/>
                <w:color w:val="FFFFFF"/>
                <w:sz w:val="19"/>
              </w:rPr>
              <w:t>Glucose</w:t>
            </w:r>
          </w:p>
        </w:tc>
        <w:tc>
          <w:tcPr>
            <w:tcW w:type="dxa" w:w="1337"/>
            <w:shd w:fill="003366"/>
          </w:tcPr>
          <w:p>
            <w:pPr>
              <w:jc w:val="center"/>
            </w:pPr>
            <w:r>
              <w:rPr>
                <w:rFonts w:ascii="Arial" w:hAnsi="Arial"/>
                <w:b/>
                <w:i w:val="0"/>
                <w:color w:val="FFFFFF"/>
                <w:sz w:val="19"/>
              </w:rPr>
              <w:t>Lifestyle</w:t>
            </w:r>
          </w:p>
        </w:tc>
        <w:tc>
          <w:tcPr>
            <w:tcW w:type="dxa" w:w="1337"/>
            <w:shd w:fill="003366"/>
          </w:tcPr>
          <w:p>
            <w:pPr>
              <w:jc w:val="center"/>
            </w:pPr>
            <w:r>
              <w:rPr>
                <w:rFonts w:ascii="Arial" w:hAnsi="Arial"/>
                <w:b/>
                <w:i w:val="0"/>
                <w:color w:val="FFFFFF"/>
                <w:sz w:val="19"/>
              </w:rPr>
              <w:t>Actual</w:t>
            </w:r>
          </w:p>
        </w:tc>
        <w:tc>
          <w:tcPr>
            <w:tcW w:type="dxa" w:w="1337"/>
            <w:shd w:fill="003366"/>
          </w:tcPr>
          <w:p>
            <w:pPr>
              <w:jc w:val="center"/>
            </w:pPr>
            <w:r>
              <w:rPr>
                <w:rFonts w:ascii="Arial" w:hAnsi="Arial"/>
                <w:b/>
                <w:i w:val="0"/>
                <w:color w:val="FFFFFF"/>
                <w:sz w:val="19"/>
              </w:rPr>
              <w:t>Predicted</w:t>
            </w:r>
          </w:p>
        </w:tc>
      </w:tr>
      <w:tr>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1</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45</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r>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2</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50</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Normal</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w:t>
            </w:r>
          </w:p>
        </w:tc>
      </w:tr>
      <w:tr>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3</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30</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Normal</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Normal</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Low</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w:t>
            </w:r>
          </w:p>
        </w:tc>
      </w:tr>
      <w:tr>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4</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60</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High</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c>
          <w:tcPr>
            <w:tcW w:type="dxa" w:w="1337"/>
            <w:shd w:fill="FFFFFF"/>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r>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5</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40</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Normal</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Normal</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Medium</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No</w:t>
            </w:r>
          </w:p>
        </w:tc>
        <w:tc>
          <w:tcPr>
            <w:tcW w:type="dxa" w:w="1337"/>
            <w:shd w:fill="F9FAFB"/>
            <w:tcMar>
              <w:top w:w="100" w:type="dxa"/>
              <w:bottom w:w="100" w:type="dxa"/>
              <w:left w:w="150" w:type="dxa"/>
              <w:right w:w="15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val="0"/>
                <w:i w:val="0"/>
                <w:color w:val="333333"/>
                <w:sz w:val="19"/>
              </w:rPr>
              <w:t>Yes</w:t>
            </w:r>
          </w:p>
        </w:tc>
      </w:tr>
    </w:tbl>
    <w:p>
      <w:pPr>
        <w:spacing w:after="120"/>
      </w:pPr>
    </w:p>
    <w:p>
      <w:pPr>
        <w:keepNext/>
        <w:spacing w:before="200" w:after="60"/>
      </w:pPr>
      <w:r>
        <w:rPr>
          <w:rFonts w:ascii="Arial" w:hAnsi="Arial"/>
          <w:b/>
          <w:i w:val="0"/>
          <w:color w:val="4682B4"/>
          <w:sz w:val="22"/>
        </w:rPr>
        <w:t>1. Confusion Matrix Parameter Computation</w:t>
      </w:r>
    </w:p>
    <w:p>
      <w:pPr>
        <w:pStyle w:val="ListBullet"/>
        <w:spacing w:before="0" w:after="60" w:line="276" w:lineRule="auto"/>
      </w:pPr>
      <w:r>
        <w:rPr>
          <w:rFonts w:ascii="Arial" w:hAnsi="Arial"/>
          <w:b/>
          <w:i w:val="0"/>
          <w:color w:val="333333"/>
          <w:sz w:val="21"/>
        </w:rPr>
        <w:t xml:space="preserve">True Positives (TP): </w:t>
      </w:r>
      <w:r>
        <w:rPr>
          <w:rFonts w:ascii="Arial" w:hAnsi="Arial"/>
          <w:b w:val="0"/>
          <w:i w:val="0"/>
          <w:color w:val="333333"/>
          <w:sz w:val="21"/>
        </w:rPr>
        <w:t>Actual = Yes, Predicted = Yes -&gt; Examples 1, 4  =&gt; TP = 2</w:t>
      </w:r>
    </w:p>
    <w:p>
      <w:pPr>
        <w:pStyle w:val="ListBullet"/>
        <w:spacing w:before="0" w:after="60" w:line="276" w:lineRule="auto"/>
      </w:pPr>
      <w:r>
        <w:rPr>
          <w:rFonts w:ascii="Arial" w:hAnsi="Arial"/>
          <w:b/>
          <w:i w:val="0"/>
          <w:color w:val="333333"/>
          <w:sz w:val="21"/>
        </w:rPr>
        <w:t xml:space="preserve">True Negatives (TN): </w:t>
      </w:r>
      <w:r>
        <w:rPr>
          <w:rFonts w:ascii="Arial" w:hAnsi="Arial"/>
          <w:b w:val="0"/>
          <w:i w:val="0"/>
          <w:color w:val="333333"/>
          <w:sz w:val="21"/>
        </w:rPr>
        <w:t>Actual = No, Predicted = No -&gt; Example 3  =&gt; TN = 1</w:t>
      </w:r>
    </w:p>
    <w:p>
      <w:pPr>
        <w:pStyle w:val="ListBullet"/>
        <w:spacing w:before="0" w:after="60" w:line="276" w:lineRule="auto"/>
      </w:pPr>
      <w:r>
        <w:rPr>
          <w:rFonts w:ascii="Arial" w:hAnsi="Arial"/>
          <w:b/>
          <w:i w:val="0"/>
          <w:color w:val="333333"/>
          <w:sz w:val="21"/>
        </w:rPr>
        <w:t xml:space="preserve">False Positives (FP): </w:t>
      </w:r>
      <w:r>
        <w:rPr>
          <w:rFonts w:ascii="Arial" w:hAnsi="Arial"/>
          <w:b w:val="0"/>
          <w:i w:val="0"/>
          <w:color w:val="333333"/>
          <w:sz w:val="21"/>
        </w:rPr>
        <w:t>Actual = No, Predicted = Yes -&gt; Example 5  =&gt; FP = 1</w:t>
      </w:r>
    </w:p>
    <w:p>
      <w:pPr>
        <w:pStyle w:val="ListBullet"/>
        <w:spacing w:before="0" w:after="60" w:line="276" w:lineRule="auto"/>
      </w:pPr>
      <w:r>
        <w:rPr>
          <w:rFonts w:ascii="Arial" w:hAnsi="Arial"/>
          <w:b/>
          <w:i w:val="0"/>
          <w:color w:val="333333"/>
          <w:sz w:val="21"/>
        </w:rPr>
        <w:t xml:space="preserve">False Negatives (FN): </w:t>
      </w:r>
      <w:r>
        <w:rPr>
          <w:rFonts w:ascii="Arial" w:hAnsi="Arial"/>
          <w:b w:val="0"/>
          <w:i w:val="0"/>
          <w:color w:val="333333"/>
          <w:sz w:val="21"/>
        </w:rPr>
        <w:t>Actual = Yes, Predicted = No -&gt; Example 2  =&gt; FN = 1</w:t>
      </w:r>
    </w:p>
    <w:p>
      <w:pPr>
        <w:keepNext/>
        <w:spacing w:before="200" w:after="60"/>
      </w:pPr>
      <w:r>
        <w:rPr>
          <w:rFonts w:ascii="Arial" w:hAnsi="Arial"/>
          <w:b/>
          <w:i w:val="0"/>
          <w:color w:val="4682B4"/>
          <w:sz w:val="22"/>
        </w:rPr>
        <w:t>2. Evaluation Metrics Calculation</w:t>
      </w:r>
    </w:p>
    <w:p>
      <w:pPr>
        <w:pStyle w:val="ListBullet"/>
        <w:spacing w:before="0" w:after="60" w:line="276" w:lineRule="auto"/>
      </w:pPr>
      <w:r>
        <w:rPr>
          <w:rFonts w:ascii="Arial" w:hAnsi="Arial"/>
          <w:b/>
          <w:i w:val="0"/>
          <w:color w:val="333333"/>
          <w:sz w:val="21"/>
        </w:rPr>
        <w:t xml:space="preserve">Accuracy: </w:t>
      </w:r>
      <w:r>
        <w:rPr>
          <w:rFonts w:ascii="Arial" w:hAnsi="Arial"/>
          <w:b w:val="0"/>
          <w:i w:val="0"/>
          <w:color w:val="333333"/>
          <w:sz w:val="21"/>
        </w:rPr>
        <w:t>(TP + TN) / Total = (2 + 1) / 5 = 3 / 5 = 60.0%</w:t>
      </w:r>
    </w:p>
    <w:p>
      <w:pPr>
        <w:pStyle w:val="ListBullet"/>
        <w:spacing w:before="0" w:after="60" w:line="276" w:lineRule="auto"/>
      </w:pPr>
      <w:r>
        <w:rPr>
          <w:rFonts w:ascii="Arial" w:hAnsi="Arial"/>
          <w:b/>
          <w:i w:val="0"/>
          <w:color w:val="333333"/>
          <w:sz w:val="21"/>
        </w:rPr>
        <w:t xml:space="preserve">Precision: </w:t>
      </w:r>
      <w:r>
        <w:rPr>
          <w:rFonts w:ascii="Arial" w:hAnsi="Arial"/>
          <w:b w:val="0"/>
          <w:i w:val="0"/>
          <w:color w:val="333333"/>
          <w:sz w:val="21"/>
        </w:rPr>
        <w:t>TP / (TP + FP) = 2 / (2 + 1) = 2 / 3 = 66.67%</w:t>
      </w:r>
    </w:p>
    <w:p>
      <w:pPr>
        <w:pStyle w:val="ListBullet"/>
        <w:spacing w:before="0" w:after="60" w:line="276" w:lineRule="auto"/>
      </w:pPr>
      <w:r>
        <w:rPr>
          <w:rFonts w:ascii="Arial" w:hAnsi="Arial"/>
          <w:b/>
          <w:i w:val="0"/>
          <w:color w:val="333333"/>
          <w:sz w:val="21"/>
        </w:rPr>
        <w:t xml:space="preserve">Recall (Sensitivity): </w:t>
      </w:r>
      <w:r>
        <w:rPr>
          <w:rFonts w:ascii="Arial" w:hAnsi="Arial"/>
          <w:b w:val="0"/>
          <w:i w:val="0"/>
          <w:color w:val="333333"/>
          <w:sz w:val="21"/>
        </w:rPr>
        <w:t>TP / (TP + FN) = 2 / (2 + 1) = 2 / 3 = 66.67%</w:t>
      </w:r>
    </w:p>
    <w:p>
      <w:pPr>
        <w:pStyle w:val="ListBullet"/>
        <w:spacing w:before="0" w:after="60" w:line="276" w:lineRule="auto"/>
      </w:pPr>
      <w:r>
        <w:rPr>
          <w:rFonts w:ascii="Arial" w:hAnsi="Arial"/>
          <w:b/>
          <w:i w:val="0"/>
          <w:color w:val="333333"/>
          <w:sz w:val="21"/>
        </w:rPr>
        <w:t xml:space="preserve">F1-Score: </w:t>
      </w:r>
      <w:r>
        <w:rPr>
          <w:rFonts w:ascii="Arial" w:hAnsi="Arial"/>
          <w:b w:val="0"/>
          <w:i w:val="0"/>
          <w:color w:val="333333"/>
          <w:sz w:val="21"/>
        </w:rPr>
        <w:t>2 * (Precision * Recall) / (Precision + Recall) = 2 * (0.6667 * 0.6667) / (1.3334) = 66.67%</w:t>
      </w:r>
    </w:p>
    <w:p>
      <w:pPr>
        <w:keepNext/>
        <w:spacing w:before="200" w:after="60"/>
      </w:pPr>
      <w:r>
        <w:rPr>
          <w:rFonts w:ascii="Arial" w:hAnsi="Arial"/>
          <w:b/>
          <w:i w:val="0"/>
          <w:color w:val="4682B4"/>
          <w:sz w:val="22"/>
        </w:rPr>
        <w:t>3. Role of Preprocessing &amp; Feature Selection in Improving Accuracy</w:t>
      </w:r>
    </w:p>
    <w:p>
      <w:pPr>
        <w:pStyle w:val="ListBullet"/>
        <w:spacing w:before="0" w:after="60" w:line="276" w:lineRule="auto"/>
      </w:pPr>
      <w:r>
        <w:rPr>
          <w:rFonts w:ascii="Arial" w:hAnsi="Arial"/>
          <w:b/>
          <w:i w:val="0"/>
          <w:color w:val="333333"/>
          <w:sz w:val="21"/>
        </w:rPr>
        <w:t xml:space="preserve">Normalization &amp; Scaling: </w:t>
      </w:r>
      <w:r>
        <w:rPr>
          <w:rFonts w:ascii="Arial" w:hAnsi="Arial"/>
          <w:b w:val="0"/>
          <w:i w:val="0"/>
          <w:color w:val="333333"/>
          <w:sz w:val="21"/>
        </w:rPr>
        <w:t>Age ranges from 30-60, while categorical variables (BP, Glucose) are discrete. Scaling numerical inputs using Min-Max scaling prevents large numeric attributes from dominating backpropagation gradients.</w:t>
      </w:r>
    </w:p>
    <w:p>
      <w:pPr>
        <w:pStyle w:val="ListBullet"/>
        <w:spacing w:before="0" w:after="60" w:line="276" w:lineRule="auto"/>
      </w:pPr>
      <w:r>
        <w:rPr>
          <w:rFonts w:ascii="Arial" w:hAnsi="Arial"/>
          <w:b/>
          <w:i w:val="0"/>
          <w:color w:val="333333"/>
          <w:sz w:val="21"/>
        </w:rPr>
        <w:t xml:space="preserve">Categorical Encoding: </w:t>
      </w:r>
      <w:r>
        <w:rPr>
          <w:rFonts w:ascii="Arial" w:hAnsi="Arial"/>
          <w:b w:val="0"/>
          <w:i w:val="0"/>
          <w:color w:val="333333"/>
          <w:sz w:val="21"/>
        </w:rPr>
        <w:t>Ordinal encoding (Low=0, Medium=1, High=2) provides clear mathematical ordering for loss functions.</w:t>
      </w:r>
    </w:p>
    <w:p>
      <w:pPr>
        <w:pStyle w:val="ListBullet"/>
        <w:spacing w:before="0" w:after="60" w:line="276" w:lineRule="auto"/>
      </w:pPr>
      <w:r>
        <w:rPr>
          <w:rFonts w:ascii="Arial" w:hAnsi="Arial"/>
          <w:b/>
          <w:i w:val="0"/>
          <w:color w:val="333333"/>
          <w:sz w:val="21"/>
        </w:rPr>
        <w:t xml:space="preserve">Feature Selection: </w:t>
      </w:r>
      <w:r>
        <w:rPr>
          <w:rFonts w:ascii="Arial" w:hAnsi="Arial"/>
          <w:b w:val="0"/>
          <w:i w:val="0"/>
          <w:color w:val="333333"/>
          <w:sz w:val="21"/>
        </w:rPr>
        <w:t>Removing redundant correlated traits prevents overfitting, reducing FN rate in medical screening where undetected disease (FN) carries high clinical risk.</w:t>
      </w:r>
    </w:p>
    <w:p>
      <w:pPr>
        <w:keepNext/>
        <w:spacing w:before="280" w:after="120"/>
        <w:shd w:fill="EBF3FA"/>
      </w:pPr>
      <w:r>
        <w:rPr>
          <w:rFonts w:ascii="Arial" w:hAnsi="Arial"/>
          <w:b/>
          <w:i w:val="0"/>
          <w:color w:val="003366"/>
          <w:sz w:val="22"/>
        </w:rPr>
        <w:t xml:space="preserve"> Question 6 </w:t>
      </w:r>
      <w:r>
        <w:rPr>
          <w:rFonts w:ascii="Arial" w:hAnsi="Arial"/>
          <w:b/>
          <w:i/>
          <w:color w:val="4682B4"/>
          <w:sz w:val="20"/>
        </w:rPr>
        <w:t>(5 Marks)</w:t>
        <w:br/>
      </w:r>
      <w:r>
        <w:rPr>
          <w:rFonts w:ascii="Arial" w:hAnsi="Arial"/>
          <w:b w:val="0"/>
          <w:i/>
          <w:color w:val="333333"/>
          <w:sz w:val="21"/>
        </w:rPr>
        <w:t>6. Design a machine learning system for smart traffic management to predict traffic congestion using data such as vehicle density, time of day, weather conditions, and road type. Justify the choice of algorithm, explain preprocessing and feature engineering steps, and describe how the model can be trained, validated, and deployed for real-time decision-making.</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System Design &amp; Model Selection</w:t>
      </w:r>
    </w:p>
    <w:p>
      <w:pPr>
        <w:spacing w:before="0" w:after="80" w:line="276" w:lineRule="auto"/>
      </w:pPr>
      <w:r>
        <w:rPr>
          <w:rFonts w:ascii="Arial" w:hAnsi="Arial"/>
          <w:b w:val="0"/>
          <w:i w:val="0"/>
          <w:color w:val="333333"/>
          <w:sz w:val="21"/>
        </w:rPr>
        <w:t>Smart traffic systems require real-time latency (&lt;1 sec) to dynamically adjust traffic light signals, reroute emergency vehicles, and display congestion alerts.</w:t>
      </w:r>
    </w:p>
    <w:p>
      <w:pPr>
        <w:pStyle w:val="ListBullet"/>
        <w:spacing w:before="0" w:after="60" w:line="276" w:lineRule="auto"/>
      </w:pPr>
      <w:r>
        <w:rPr>
          <w:rFonts w:ascii="Arial" w:hAnsi="Arial"/>
          <w:b/>
          <w:i w:val="0"/>
          <w:color w:val="333333"/>
          <w:sz w:val="21"/>
        </w:rPr>
        <w:t xml:space="preserve">Selected Algorithm: </w:t>
      </w:r>
      <w:r>
        <w:rPr>
          <w:rFonts w:ascii="Arial" w:hAnsi="Arial"/>
          <w:b w:val="0"/>
          <w:i w:val="0"/>
          <w:color w:val="333333"/>
          <w:sz w:val="21"/>
        </w:rPr>
        <w:t>LightGBM / XGBoost Regressor combined with Temporal Graph Convolutional Networks (T-GCN) for network-wide spatial predictions.</w:t>
      </w:r>
    </w:p>
    <w:p>
      <w:pPr>
        <w:pStyle w:val="ListBullet"/>
        <w:spacing w:before="0" w:after="60" w:line="276" w:lineRule="auto"/>
      </w:pPr>
      <w:r>
        <w:rPr>
          <w:rFonts w:ascii="Arial" w:hAnsi="Arial"/>
          <w:b/>
          <w:i w:val="0"/>
          <w:color w:val="333333"/>
          <w:sz w:val="21"/>
        </w:rPr>
        <w:t xml:space="preserve">Justification: </w:t>
      </w:r>
      <w:r>
        <w:rPr>
          <w:rFonts w:ascii="Arial" w:hAnsi="Arial"/>
          <w:b w:val="0"/>
          <w:i w:val="0"/>
          <w:color w:val="333333"/>
          <w:sz w:val="21"/>
        </w:rPr>
        <w:t>Gradient boosted trees deliver sub-millisecond prediction latency for tabular road segment data. T-GCN captures spatial dependencies across connected intersections.</w:t>
      </w:r>
    </w:p>
    <w:p>
      <w:pPr>
        <w:keepNext/>
        <w:spacing w:before="200" w:after="60"/>
      </w:pPr>
      <w:r>
        <w:rPr>
          <w:rFonts w:ascii="Arial" w:hAnsi="Arial"/>
          <w:b/>
          <w:i w:val="0"/>
          <w:color w:val="4682B4"/>
          <w:sz w:val="22"/>
        </w:rPr>
        <w:t>2. Preprocessing &amp; Feature Engineering</w:t>
      </w:r>
    </w:p>
    <w:p>
      <w:pPr>
        <w:pStyle w:val="ListBullet"/>
        <w:spacing w:before="0" w:after="60" w:line="276" w:lineRule="auto"/>
      </w:pPr>
      <w:r>
        <w:rPr>
          <w:rFonts w:ascii="Arial" w:hAnsi="Arial"/>
          <w:b/>
          <w:i w:val="0"/>
          <w:color w:val="333333"/>
          <w:sz w:val="21"/>
        </w:rPr>
        <w:t xml:space="preserve">Feature Transformations: </w:t>
      </w:r>
      <w:r>
        <w:rPr>
          <w:rFonts w:ascii="Arial" w:hAnsi="Arial"/>
          <w:b w:val="0"/>
          <w:i w:val="0"/>
          <w:color w:val="333333"/>
          <w:sz w:val="21"/>
        </w:rPr>
        <w:t>Cyclic Encoding for Time of Day (sin/cos transform of 24-hour time to capture continuous periodicity), One-Hot Encoding for Road Type (Arterial, Highway, Residential).</w:t>
      </w:r>
    </w:p>
    <w:p>
      <w:pPr>
        <w:pStyle w:val="ListBullet"/>
        <w:spacing w:before="0" w:after="60" w:line="276" w:lineRule="auto"/>
      </w:pPr>
      <w:r>
        <w:rPr>
          <w:rFonts w:ascii="Arial" w:hAnsi="Arial"/>
          <w:b/>
          <w:i w:val="0"/>
          <w:color w:val="333333"/>
          <w:sz w:val="21"/>
        </w:rPr>
        <w:t xml:space="preserve">Engineered Features: </w:t>
      </w:r>
      <w:r>
        <w:rPr>
          <w:rFonts w:ascii="Arial" w:hAnsi="Arial"/>
          <w:b w:val="0"/>
          <w:i w:val="0"/>
          <w:color w:val="333333"/>
          <w:sz w:val="21"/>
        </w:rPr>
        <w:t>Rolling 15-minute average vehicle counts, rate of density change, weather impact factor (combining rain intensity and visibility).</w:t>
      </w:r>
    </w:p>
    <w:p>
      <w:pPr>
        <w:keepNext/>
        <w:spacing w:before="200" w:after="60"/>
      </w:pPr>
      <w:r>
        <w:rPr>
          <w:rFonts w:ascii="Arial" w:hAnsi="Arial"/>
          <w:b/>
          <w:i w:val="0"/>
          <w:color w:val="4682B4"/>
          <w:sz w:val="22"/>
        </w:rPr>
        <w:t>3. Training, Validation &amp; Deployment Pipeline</w:t>
      </w:r>
    </w:p>
    <w:p>
      <w:pPr>
        <w:pStyle w:val="ListBullet"/>
        <w:spacing w:before="0" w:after="60" w:line="276" w:lineRule="auto"/>
      </w:pPr>
      <w:r>
        <w:rPr>
          <w:rFonts w:ascii="Arial" w:hAnsi="Arial"/>
          <w:b/>
          <w:i w:val="0"/>
          <w:color w:val="333333"/>
          <w:sz w:val="21"/>
        </w:rPr>
        <w:t xml:space="preserve">Training &amp; Validation: </w:t>
      </w:r>
      <w:r>
        <w:rPr>
          <w:rFonts w:ascii="Arial" w:hAnsi="Arial"/>
          <w:b w:val="0"/>
          <w:i w:val="0"/>
          <w:color w:val="333333"/>
          <w:sz w:val="21"/>
        </w:rPr>
        <w:t>Trained on historical traffic camera sensor data using sliding window temporal cross-validation.</w:t>
      </w:r>
    </w:p>
    <w:p>
      <w:pPr>
        <w:pStyle w:val="ListBullet"/>
        <w:spacing w:before="0" w:after="60" w:line="276" w:lineRule="auto"/>
      </w:pPr>
      <w:r>
        <w:rPr>
          <w:rFonts w:ascii="Arial" w:hAnsi="Arial"/>
          <w:b/>
          <w:i w:val="0"/>
          <w:color w:val="333333"/>
          <w:sz w:val="21"/>
        </w:rPr>
        <w:t xml:space="preserve">Deployment Architecture: </w:t>
      </w:r>
      <w:r>
        <w:rPr>
          <w:rFonts w:ascii="Arial" w:hAnsi="Arial"/>
          <w:b w:val="0"/>
          <w:i w:val="0"/>
          <w:color w:val="333333"/>
          <w:sz w:val="21"/>
        </w:rPr>
        <w:t>Containerized model microservices deployed on Edge Computing nodes at major intersections. Real-time inference processes streaming MQTT data feeds from traffic sensors, adjusting signal light timings dynamically.</w:t>
      </w:r>
    </w:p>
    <w:p>
      <w:pPr>
        <w:keepNext/>
        <w:spacing w:before="280" w:after="120"/>
        <w:shd w:fill="EBF3FA"/>
      </w:pPr>
      <w:r>
        <w:rPr>
          <w:rFonts w:ascii="Arial" w:hAnsi="Arial"/>
          <w:b/>
          <w:i w:val="0"/>
          <w:color w:val="003366"/>
          <w:sz w:val="22"/>
        </w:rPr>
        <w:t xml:space="preserve"> Question 7 </w:t>
      </w:r>
      <w:r>
        <w:rPr>
          <w:rFonts w:ascii="Arial" w:hAnsi="Arial"/>
          <w:b/>
          <w:i/>
          <w:color w:val="4682B4"/>
          <w:sz w:val="20"/>
        </w:rPr>
        <w:t>(5 Marks)</w:t>
        <w:br/>
      </w:r>
      <w:r>
        <w:rPr>
          <w:rFonts w:ascii="Arial" w:hAnsi="Arial"/>
          <w:b w:val="0"/>
          <w:i/>
          <w:color w:val="333333"/>
          <w:sz w:val="21"/>
        </w:rPr>
        <w:t>7. In the context of Convolutional Neural Networks (CNNs), explain the different layers involved, including convolutional, pooling, and fully connected layers. Describe how feature maps are generated and how backpropagation updates weights in CNNs. Illustrate the process with an example of image classification and discuss factors affecting model performance.</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CNN Layers &amp; Feature Map Generation</w:t>
      </w:r>
    </w:p>
    <w:p>
      <w:pPr>
        <w:pStyle w:val="ListBullet"/>
        <w:spacing w:before="0" w:after="60" w:line="276" w:lineRule="auto"/>
      </w:pPr>
      <w:r>
        <w:rPr>
          <w:rFonts w:ascii="Arial" w:hAnsi="Arial"/>
          <w:b/>
          <w:i w:val="0"/>
          <w:color w:val="333333"/>
          <w:sz w:val="21"/>
        </w:rPr>
        <w:t xml:space="preserve">Convolutional Layer: </w:t>
      </w:r>
      <w:r>
        <w:rPr>
          <w:rFonts w:ascii="Arial" w:hAnsi="Arial"/>
          <w:b w:val="0"/>
          <w:i w:val="0"/>
          <w:color w:val="333333"/>
          <w:sz w:val="21"/>
        </w:rPr>
        <w:t>Applies learnable 2D filters (kernels) across input image space using element-wise dot products. Generates Feature Maps highlighting edges, textures, and visual patterns.</w:t>
      </w:r>
    </w:p>
    <w:p>
      <w:pPr>
        <w:pStyle w:val="ListBullet"/>
        <w:spacing w:before="0" w:after="60" w:line="276" w:lineRule="auto"/>
      </w:pPr>
      <w:r>
        <w:rPr>
          <w:rFonts w:ascii="Arial" w:hAnsi="Arial"/>
          <w:b/>
          <w:i w:val="0"/>
          <w:color w:val="333333"/>
          <w:sz w:val="21"/>
        </w:rPr>
        <w:t xml:space="preserve">Pooling Layer (Max/Average Pooling): </w:t>
      </w:r>
      <w:r>
        <w:rPr>
          <w:rFonts w:ascii="Arial" w:hAnsi="Arial"/>
          <w:b w:val="0"/>
          <w:i w:val="0"/>
          <w:color w:val="333333"/>
          <w:sz w:val="21"/>
        </w:rPr>
        <w:t>Downsamples feature maps spatially, reducing spatial dimensions while retaining spatial invariance and prominent visual activations.</w:t>
      </w:r>
    </w:p>
    <w:p>
      <w:pPr>
        <w:pStyle w:val="ListBullet"/>
        <w:spacing w:before="0" w:after="60" w:line="276" w:lineRule="auto"/>
      </w:pPr>
      <w:r>
        <w:rPr>
          <w:rFonts w:ascii="Arial" w:hAnsi="Arial"/>
          <w:b/>
          <w:i w:val="0"/>
          <w:color w:val="333333"/>
          <w:sz w:val="21"/>
        </w:rPr>
        <w:t xml:space="preserve">Fully Connected (FC) Layer: </w:t>
      </w:r>
      <w:r>
        <w:rPr>
          <w:rFonts w:ascii="Arial" w:hAnsi="Arial"/>
          <w:b w:val="0"/>
          <w:i w:val="0"/>
          <w:color w:val="333333"/>
          <w:sz w:val="21"/>
        </w:rPr>
        <w:t>Flattens 2D feature maps into a 1D feature vector, passing it through dense layers for final class probability estimation via Softmax.</w:t>
      </w:r>
    </w:p>
    <w:p>
      <w:pPr>
        <w:keepNext/>
        <w:spacing w:before="200" w:after="60"/>
      </w:pPr>
      <w:r>
        <w:rPr>
          <w:rFonts w:ascii="Arial" w:hAnsi="Arial"/>
          <w:b/>
          <w:i w:val="0"/>
          <w:color w:val="4682B4"/>
          <w:sz w:val="22"/>
        </w:rPr>
        <w:t>2. Backpropagation in CNNs</w:t>
      </w:r>
    </w:p>
    <w:p>
      <w:pPr>
        <w:spacing w:before="0" w:after="80" w:line="276" w:lineRule="auto"/>
      </w:pPr>
      <w:r>
        <w:rPr>
          <w:rFonts w:ascii="Arial" w:hAnsi="Arial"/>
          <w:b w:val="0"/>
          <w:i w:val="0"/>
          <w:color w:val="333333"/>
          <w:sz w:val="21"/>
        </w:rPr>
        <w:t>During backpropagation in CNNs, gradients are calculated with respect to kernel weights across feature maps using full 2D convolutions of error terms. Filter weights are updated across spatial locations due to weight sharing.</w:t>
      </w:r>
    </w:p>
    <w:p>
      <w:pPr>
        <w:keepNext/>
        <w:spacing w:before="200" w:after="60"/>
      </w:pPr>
      <w:r>
        <w:rPr>
          <w:rFonts w:ascii="Arial" w:hAnsi="Arial"/>
          <w:b/>
          <w:i w:val="0"/>
          <w:color w:val="4682B4"/>
          <w:sz w:val="22"/>
        </w:rPr>
        <w:t>3. Factors Affecting Performance</w:t>
      </w:r>
    </w:p>
    <w:p>
      <w:pPr>
        <w:pStyle w:val="ListBullet"/>
        <w:spacing w:before="0" w:after="60" w:line="276" w:lineRule="auto"/>
      </w:pPr>
      <w:r>
        <w:rPr>
          <w:rFonts w:ascii="Arial" w:hAnsi="Arial"/>
          <w:b/>
          <w:i w:val="0"/>
          <w:color w:val="333333"/>
          <w:sz w:val="21"/>
        </w:rPr>
        <w:t xml:space="preserve">Architecture Parameters: </w:t>
      </w:r>
      <w:r>
        <w:rPr>
          <w:rFonts w:ascii="Arial" w:hAnsi="Arial"/>
          <w:b w:val="0"/>
          <w:i w:val="0"/>
          <w:color w:val="333333"/>
          <w:sz w:val="21"/>
        </w:rPr>
        <w:t>Kernel size, stride, padding, depth of network.</w:t>
      </w:r>
    </w:p>
    <w:p>
      <w:pPr>
        <w:pStyle w:val="ListBullet"/>
        <w:spacing w:before="0" w:after="60" w:line="276" w:lineRule="auto"/>
      </w:pPr>
      <w:r>
        <w:rPr>
          <w:rFonts w:ascii="Arial" w:hAnsi="Arial"/>
          <w:b/>
          <w:i w:val="0"/>
          <w:color w:val="333333"/>
          <w:sz w:val="21"/>
        </w:rPr>
        <w:t xml:space="preserve">Regularization: </w:t>
      </w:r>
      <w:r>
        <w:rPr>
          <w:rFonts w:ascii="Arial" w:hAnsi="Arial"/>
          <w:b w:val="0"/>
          <w:i w:val="0"/>
          <w:color w:val="333333"/>
          <w:sz w:val="21"/>
        </w:rPr>
        <w:t>Dropout, Batch Normalization, and Data Augmentation (rotation, flipping) to combat overfitting.</w:t>
      </w:r>
    </w:p>
    <w:p>
      <w:pPr>
        <w:keepNext/>
        <w:spacing w:before="280" w:after="120"/>
        <w:shd w:fill="EBF3FA"/>
      </w:pPr>
      <w:r>
        <w:rPr>
          <w:rFonts w:ascii="Arial" w:hAnsi="Arial"/>
          <w:b/>
          <w:i w:val="0"/>
          <w:color w:val="003366"/>
          <w:sz w:val="22"/>
        </w:rPr>
        <w:t xml:space="preserve"> Question 8 </w:t>
      </w:r>
      <w:r>
        <w:rPr>
          <w:rFonts w:ascii="Arial" w:hAnsi="Arial"/>
          <w:b/>
          <w:i/>
          <w:color w:val="4682B4"/>
          <w:sz w:val="20"/>
        </w:rPr>
        <w:t>(5 Marks)</w:t>
        <w:br/>
      </w:r>
      <w:r>
        <w:rPr>
          <w:rFonts w:ascii="Arial" w:hAnsi="Arial"/>
          <w:b w:val="0"/>
          <w:i/>
          <w:color w:val="333333"/>
          <w:sz w:val="21"/>
        </w:rPr>
        <w:t>8. Consider the application of Genetic Algorithms for feature selection in a machine learning problem. Explain how candidate feature subsets are represented as chromosomes and how fitness is evaluated. Describe the role of selection, crossover, and mutation in evolving better feature subsets, and discuss how this improves model accuracy and reduces complexity.</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Chromosome Representation &amp; Fitness Evaluation</w:t>
      </w:r>
    </w:p>
    <w:p>
      <w:pPr>
        <w:pStyle w:val="ListBullet"/>
        <w:spacing w:before="0" w:after="60" w:line="276" w:lineRule="auto"/>
      </w:pPr>
      <w:r>
        <w:rPr>
          <w:rFonts w:ascii="Arial" w:hAnsi="Arial"/>
          <w:b/>
          <w:i w:val="0"/>
          <w:color w:val="333333"/>
          <w:sz w:val="21"/>
        </w:rPr>
        <w:t xml:space="preserve">Chromosome Encoding: </w:t>
      </w:r>
      <w:r>
        <w:rPr>
          <w:rFonts w:ascii="Arial" w:hAnsi="Arial"/>
          <w:b w:val="0"/>
          <w:i w:val="0"/>
          <w:color w:val="333333"/>
          <w:sz w:val="21"/>
        </w:rPr>
        <w:t>Binary vector of length N (N = total number of features). A bit '1' represents inclusion of a feature, '0' represents exclusion (e.g., [1, 0, 1, 1, 0]).</w:t>
      </w:r>
    </w:p>
    <w:p>
      <w:pPr>
        <w:pStyle w:val="ListBullet"/>
        <w:spacing w:before="0" w:after="60" w:line="276" w:lineRule="auto"/>
      </w:pPr>
      <w:r>
        <w:rPr>
          <w:rFonts w:ascii="Arial" w:hAnsi="Arial"/>
          <w:b/>
          <w:i w:val="0"/>
          <w:color w:val="333333"/>
          <w:sz w:val="21"/>
        </w:rPr>
        <w:t xml:space="preserve">Fitness Function: </w:t>
      </w:r>
      <w:r>
        <w:rPr>
          <w:rFonts w:ascii="Arial" w:hAnsi="Arial"/>
          <w:b w:val="0"/>
          <w:i w:val="0"/>
          <w:color w:val="333333"/>
          <w:sz w:val="21"/>
        </w:rPr>
        <w:t>Evaluates a balance between model accuracy and subset size: Fitness = α * Accuracy - β * (Selected Features / Total Features).</w:t>
      </w:r>
    </w:p>
    <w:p>
      <w:pPr>
        <w:keepNext/>
        <w:spacing w:before="200" w:after="60"/>
      </w:pPr>
      <w:r>
        <w:rPr>
          <w:rFonts w:ascii="Arial" w:hAnsi="Arial"/>
          <w:b/>
          <w:i w:val="0"/>
          <w:color w:val="4682B4"/>
          <w:sz w:val="22"/>
        </w:rPr>
        <w:t>2. Evolutionary Operations</w:t>
      </w:r>
    </w:p>
    <w:p>
      <w:pPr>
        <w:pStyle w:val="ListBullet"/>
        <w:spacing w:before="0" w:after="60" w:line="276" w:lineRule="auto"/>
      </w:pPr>
      <w:r>
        <w:rPr>
          <w:rFonts w:ascii="Arial" w:hAnsi="Arial"/>
          <w:b/>
          <w:i w:val="0"/>
          <w:color w:val="333333"/>
          <w:sz w:val="21"/>
        </w:rPr>
        <w:t xml:space="preserve">Selection: </w:t>
      </w:r>
      <w:r>
        <w:rPr>
          <w:rFonts w:ascii="Arial" w:hAnsi="Arial"/>
          <w:b w:val="0"/>
          <w:i w:val="0"/>
          <w:color w:val="333333"/>
          <w:sz w:val="21"/>
        </w:rPr>
        <w:t>Roulette wheel or Tournament selection selects chromosomes yielding high predictive accuracy.</w:t>
      </w:r>
    </w:p>
    <w:p>
      <w:pPr>
        <w:pStyle w:val="ListBullet"/>
        <w:spacing w:before="0" w:after="60" w:line="276" w:lineRule="auto"/>
      </w:pPr>
      <w:r>
        <w:rPr>
          <w:rFonts w:ascii="Arial" w:hAnsi="Arial"/>
          <w:b/>
          <w:i w:val="0"/>
          <w:color w:val="333333"/>
          <w:sz w:val="21"/>
        </w:rPr>
        <w:t xml:space="preserve">Crossover: </w:t>
      </w:r>
      <w:r>
        <w:rPr>
          <w:rFonts w:ascii="Arial" w:hAnsi="Arial"/>
          <w:b w:val="0"/>
          <w:i w:val="0"/>
          <w:color w:val="333333"/>
          <w:sz w:val="21"/>
        </w:rPr>
        <w:t>Combines feature subsets from two high-performing parent vectors to inherit complementary feature subsets.</w:t>
      </w:r>
    </w:p>
    <w:p>
      <w:pPr>
        <w:pStyle w:val="ListBullet"/>
        <w:spacing w:before="0" w:after="60" w:line="276" w:lineRule="auto"/>
      </w:pPr>
      <w:r>
        <w:rPr>
          <w:rFonts w:ascii="Arial" w:hAnsi="Arial"/>
          <w:b/>
          <w:i w:val="0"/>
          <w:color w:val="333333"/>
          <w:sz w:val="21"/>
        </w:rPr>
        <w:t xml:space="preserve">Mutation: </w:t>
      </w:r>
      <w:r>
        <w:rPr>
          <w:rFonts w:ascii="Arial" w:hAnsi="Arial"/>
          <w:b w:val="0"/>
          <w:i w:val="0"/>
          <w:color w:val="333333"/>
          <w:sz w:val="21"/>
        </w:rPr>
        <w:t>Randomly flips bits (1-&gt;0 or 0-&gt;1) to explore unconsidered feature combinations and avoid local optima.</w:t>
      </w:r>
    </w:p>
    <w:p>
      <w:pPr>
        <w:keepNext/>
        <w:spacing w:before="200" w:after="60"/>
      </w:pPr>
      <w:r>
        <w:rPr>
          <w:rFonts w:ascii="Arial" w:hAnsi="Arial"/>
          <w:b/>
          <w:i w:val="0"/>
          <w:color w:val="4682B4"/>
          <w:sz w:val="22"/>
        </w:rPr>
        <w:t>3. Impact on Model Performance</w:t>
      </w:r>
    </w:p>
    <w:p>
      <w:pPr>
        <w:spacing w:before="0" w:after="80" w:line="276" w:lineRule="auto"/>
      </w:pPr>
      <w:r>
        <w:rPr>
          <w:rFonts w:ascii="Arial" w:hAnsi="Arial"/>
          <w:b w:val="0"/>
          <w:i w:val="0"/>
          <w:color w:val="333333"/>
          <w:sz w:val="21"/>
        </w:rPr>
        <w:t>Eliminating redundant and noisy features reduces model variance, avoids the 'curse of dimensionality', improves execution speed, and increases feature interpretability.</w:t>
      </w:r>
    </w:p>
    <w:p>
      <w:pPr>
        <w:keepNext/>
        <w:spacing w:before="280" w:after="120"/>
        <w:shd w:fill="EBF3FA"/>
      </w:pPr>
      <w:r>
        <w:rPr>
          <w:rFonts w:ascii="Arial" w:hAnsi="Arial"/>
          <w:b/>
          <w:i w:val="0"/>
          <w:color w:val="003366"/>
          <w:sz w:val="22"/>
        </w:rPr>
        <w:t xml:space="preserve"> Question 9 </w:t>
      </w:r>
      <w:r>
        <w:rPr>
          <w:rFonts w:ascii="Arial" w:hAnsi="Arial"/>
          <w:b/>
          <w:i/>
          <w:color w:val="4682B4"/>
          <w:sz w:val="20"/>
        </w:rPr>
        <w:t>(5 Marks)</w:t>
        <w:br/>
      </w:r>
      <w:r>
        <w:rPr>
          <w:rFonts w:ascii="Arial" w:hAnsi="Arial"/>
          <w:b w:val="0"/>
          <w:i/>
          <w:color w:val="333333"/>
          <w:sz w:val="21"/>
        </w:rPr>
        <w:t>9. In the context of classification problems, explain how different evaluation metrics such as accuracy, precision, recall, F1-score, and ROC curve are used to assess model performance. Using a sample confusion matrix, demonstrate the calculation of these metrics and discuss their importance in applications such as medical diagnosis and fraud detection.</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Confusion Matrix Metrics Overview</w:t>
      </w:r>
    </w:p>
    <w:p>
      <w:pPr>
        <w:spacing w:before="0" w:after="80" w:line="276" w:lineRule="auto"/>
      </w:pPr>
      <w:r>
        <w:rPr>
          <w:rFonts w:ascii="Arial" w:hAnsi="Arial"/>
          <w:b w:val="0"/>
          <w:i w:val="0"/>
          <w:color w:val="333333"/>
          <w:sz w:val="21"/>
        </w:rPr>
        <w:t>A Confusion Matrix categorizes classification results into True Positives (TP), False Positives (FP), True Negatives (TN), and False Negatives (FN).</w:t>
      </w:r>
    </w:p>
    <w:p>
      <w:pPr>
        <w:keepNext/>
        <w:spacing w:before="200" w:after="60"/>
      </w:pPr>
      <w:r>
        <w:rPr>
          <w:rFonts w:ascii="Arial" w:hAnsi="Arial"/>
          <w:b/>
          <w:i w:val="0"/>
          <w:color w:val="4682B4"/>
          <w:sz w:val="22"/>
        </w:rPr>
        <w:t>2. Mathematical Definitions &amp; Sample Calculations</w:t>
      </w:r>
    </w:p>
    <w:p>
      <w:pPr>
        <w:spacing w:before="0" w:after="80" w:line="276" w:lineRule="auto"/>
      </w:pPr>
      <w:r>
        <w:rPr>
          <w:rFonts w:ascii="Arial" w:hAnsi="Arial"/>
          <w:b w:val="0"/>
          <w:i w:val="0"/>
          <w:color w:val="333333"/>
          <w:sz w:val="21"/>
        </w:rPr>
        <w:t>Sample Matrix: TP = 70, FP = 10, FN = 20, TN = 100 (Total = 200).</w:t>
      </w:r>
    </w:p>
    <w:p>
      <w:pPr>
        <w:pStyle w:val="ListBullet"/>
        <w:spacing w:before="0" w:after="60" w:line="276" w:lineRule="auto"/>
      </w:pPr>
      <w:r>
        <w:rPr>
          <w:rFonts w:ascii="Arial" w:hAnsi="Arial"/>
          <w:b/>
          <w:i w:val="0"/>
          <w:color w:val="333333"/>
          <w:sz w:val="21"/>
        </w:rPr>
        <w:t xml:space="preserve">Accuracy: </w:t>
      </w:r>
      <w:r>
        <w:rPr>
          <w:rFonts w:ascii="Arial" w:hAnsi="Arial"/>
          <w:b w:val="0"/>
          <w:i w:val="0"/>
          <w:color w:val="333333"/>
          <w:sz w:val="21"/>
        </w:rPr>
        <w:t>(TP + TN) / Total = (70 + 100) / 200 = 85.0%</w:t>
      </w:r>
    </w:p>
    <w:p>
      <w:pPr>
        <w:pStyle w:val="ListBullet"/>
        <w:spacing w:before="0" w:after="60" w:line="276" w:lineRule="auto"/>
      </w:pPr>
      <w:r>
        <w:rPr>
          <w:rFonts w:ascii="Arial" w:hAnsi="Arial"/>
          <w:b/>
          <w:i w:val="0"/>
          <w:color w:val="333333"/>
          <w:sz w:val="21"/>
        </w:rPr>
        <w:t xml:space="preserve">Precision: </w:t>
      </w:r>
      <w:r>
        <w:rPr>
          <w:rFonts w:ascii="Arial" w:hAnsi="Arial"/>
          <w:b w:val="0"/>
          <w:i w:val="0"/>
          <w:color w:val="333333"/>
          <w:sz w:val="21"/>
        </w:rPr>
        <w:t>TP / (TP + FP) = 70 / (70 + 10) = 87.5%</w:t>
      </w:r>
    </w:p>
    <w:p>
      <w:pPr>
        <w:pStyle w:val="ListBullet"/>
        <w:spacing w:before="0" w:after="60" w:line="276" w:lineRule="auto"/>
      </w:pPr>
      <w:r>
        <w:rPr>
          <w:rFonts w:ascii="Arial" w:hAnsi="Arial"/>
          <w:b/>
          <w:i w:val="0"/>
          <w:color w:val="333333"/>
          <w:sz w:val="21"/>
        </w:rPr>
        <w:t xml:space="preserve">Recall (Sensitivity): </w:t>
      </w:r>
      <w:r>
        <w:rPr>
          <w:rFonts w:ascii="Arial" w:hAnsi="Arial"/>
          <w:b w:val="0"/>
          <w:i w:val="0"/>
          <w:color w:val="333333"/>
          <w:sz w:val="21"/>
        </w:rPr>
        <w:t>TP / (TP + FN) = 70 / (70 + 20) = 77.78%</w:t>
      </w:r>
    </w:p>
    <w:p>
      <w:pPr>
        <w:pStyle w:val="ListBullet"/>
        <w:spacing w:before="0" w:after="60" w:line="276" w:lineRule="auto"/>
      </w:pPr>
      <w:r>
        <w:rPr>
          <w:rFonts w:ascii="Arial" w:hAnsi="Arial"/>
          <w:b/>
          <w:i w:val="0"/>
          <w:color w:val="333333"/>
          <w:sz w:val="21"/>
        </w:rPr>
        <w:t xml:space="preserve">F1-Score: </w:t>
      </w:r>
      <w:r>
        <w:rPr>
          <w:rFonts w:ascii="Arial" w:hAnsi="Arial"/>
          <w:b w:val="0"/>
          <w:i w:val="0"/>
          <w:color w:val="333333"/>
          <w:sz w:val="21"/>
        </w:rPr>
        <w:t>2 * (Precision * Recall) / (Precision + Recall) = 2 * (0.875 * 0.7778) / (1.6528) = 82.35%</w:t>
      </w:r>
    </w:p>
    <w:p>
      <w:pPr>
        <w:pStyle w:val="ListBullet"/>
        <w:spacing w:before="0" w:after="60" w:line="276" w:lineRule="auto"/>
      </w:pPr>
      <w:r>
        <w:rPr>
          <w:rFonts w:ascii="Arial" w:hAnsi="Arial"/>
          <w:b/>
          <w:i w:val="0"/>
          <w:color w:val="333333"/>
          <w:sz w:val="21"/>
        </w:rPr>
        <w:t xml:space="preserve">ROC-AUC Curve: </w:t>
      </w:r>
      <w:r>
        <w:rPr>
          <w:rFonts w:ascii="Arial" w:hAnsi="Arial"/>
          <w:b w:val="0"/>
          <w:i w:val="0"/>
          <w:color w:val="333333"/>
          <w:sz w:val="21"/>
        </w:rPr>
        <w:t>Plots True Positive Rate (Recall) vs False Positive Rate (FP / (FP + TN)) across varying probability thresholds.</w:t>
      </w:r>
    </w:p>
    <w:p>
      <w:pPr>
        <w:keepNext/>
        <w:spacing w:before="200" w:after="60"/>
      </w:pPr>
      <w:r>
        <w:rPr>
          <w:rFonts w:ascii="Arial" w:hAnsi="Arial"/>
          <w:b/>
          <w:i w:val="0"/>
          <w:color w:val="4682B4"/>
          <w:sz w:val="22"/>
        </w:rPr>
        <w:t>3. Application-Specific Importance</w:t>
      </w:r>
    </w:p>
    <w:p>
      <w:pPr>
        <w:pStyle w:val="ListBullet"/>
        <w:spacing w:before="0" w:after="60" w:line="276" w:lineRule="auto"/>
      </w:pPr>
      <w:r>
        <w:rPr>
          <w:rFonts w:ascii="Arial" w:hAnsi="Arial"/>
          <w:b/>
          <w:i w:val="0"/>
          <w:color w:val="333333"/>
          <w:sz w:val="21"/>
        </w:rPr>
        <w:t xml:space="preserve">Medical Diagnosis: </w:t>
      </w:r>
      <w:r>
        <w:rPr>
          <w:rFonts w:ascii="Arial" w:hAnsi="Arial"/>
          <w:b w:val="0"/>
          <w:i w:val="0"/>
          <w:color w:val="333333"/>
          <w:sz w:val="21"/>
        </w:rPr>
        <w:t>Recall is critical because a False Negative (missing a disease) can be fatal. High recall ensures high sensitivity.</w:t>
      </w:r>
    </w:p>
    <w:p>
      <w:pPr>
        <w:pStyle w:val="ListBullet"/>
        <w:spacing w:before="0" w:after="60" w:line="276" w:lineRule="auto"/>
      </w:pPr>
      <w:r>
        <w:rPr>
          <w:rFonts w:ascii="Arial" w:hAnsi="Arial"/>
          <w:b/>
          <w:i w:val="0"/>
          <w:color w:val="333333"/>
          <w:sz w:val="21"/>
        </w:rPr>
        <w:t xml:space="preserve">Fraud Detection: </w:t>
      </w:r>
      <w:r>
        <w:rPr>
          <w:rFonts w:ascii="Arial" w:hAnsi="Arial"/>
          <w:b w:val="0"/>
          <w:i w:val="0"/>
          <w:color w:val="333333"/>
          <w:sz w:val="21"/>
        </w:rPr>
        <w:t>Imbalanced data makes Accuracy misleading (e.g., 99% non-fraud). Precision and F1-score are vital to prevent legitimate user transactions from being wrongly blocked (False Positives).</w:t>
      </w:r>
    </w:p>
    <w:p>
      <w:pPr>
        <w:keepNext/>
        <w:spacing w:before="280" w:after="120"/>
        <w:shd w:fill="EBF3FA"/>
      </w:pPr>
      <w:r>
        <w:rPr>
          <w:rFonts w:ascii="Arial" w:hAnsi="Arial"/>
          <w:b/>
          <w:i w:val="0"/>
          <w:color w:val="003366"/>
          <w:sz w:val="22"/>
        </w:rPr>
        <w:t xml:space="preserve"> Question 10 </w:t>
      </w:r>
      <w:r>
        <w:rPr>
          <w:rFonts w:ascii="Arial" w:hAnsi="Arial"/>
          <w:b/>
          <w:i/>
          <w:color w:val="4682B4"/>
          <w:sz w:val="20"/>
        </w:rPr>
        <w:t>(5 Marks)</w:t>
        <w:br/>
      </w:r>
      <w:r>
        <w:rPr>
          <w:rFonts w:ascii="Arial" w:hAnsi="Arial"/>
          <w:b w:val="0"/>
          <w:i/>
          <w:color w:val="333333"/>
          <w:sz w:val="21"/>
        </w:rPr>
        <w:t>10. Consider the use of Genetic Algorithms for optimization problems such as scheduling tasks in a system. Explain how solutions are encoded as chromosomes and how the fitness function is defined. Describe the processes of selection, crossover, and mutation, and discuss how these operations help in finding near-optimal solutions efficiently.</w:t>
      </w:r>
    </w:p>
    <w:p>
      <w:pPr>
        <w:keepNext/>
        <w:spacing w:before="160" w:after="80"/>
      </w:pPr>
      <w:r>
        <w:rPr>
          <w:rFonts w:ascii="Arial" w:hAnsi="Arial"/>
          <w:b/>
          <w:i w:val="0"/>
          <w:color w:val="003366"/>
          <w:sz w:val="22"/>
        </w:rPr>
        <w:t>Answer:</w:t>
      </w:r>
    </w:p>
    <w:p>
      <w:pPr>
        <w:keepNext/>
        <w:spacing w:before="200" w:after="60"/>
      </w:pPr>
      <w:r>
        <w:rPr>
          <w:rFonts w:ascii="Arial" w:hAnsi="Arial"/>
          <w:b/>
          <w:i w:val="0"/>
          <w:color w:val="4682B4"/>
          <w:sz w:val="22"/>
        </w:rPr>
        <w:t>1. Solution Encoding &amp; Fitness Function</w:t>
      </w:r>
    </w:p>
    <w:p>
      <w:pPr>
        <w:pStyle w:val="ListBullet"/>
        <w:spacing w:before="0" w:after="60" w:line="276" w:lineRule="auto"/>
      </w:pPr>
      <w:r>
        <w:rPr>
          <w:rFonts w:ascii="Arial" w:hAnsi="Arial"/>
          <w:b/>
          <w:i w:val="0"/>
          <w:color w:val="333333"/>
          <w:sz w:val="21"/>
        </w:rPr>
        <w:t xml:space="preserve">Chromosome Encoding: </w:t>
      </w:r>
      <w:r>
        <w:rPr>
          <w:rFonts w:ascii="Arial" w:hAnsi="Arial"/>
          <w:b w:val="0"/>
          <w:i w:val="0"/>
          <w:color w:val="333333"/>
          <w:sz w:val="21"/>
        </w:rPr>
        <w:t>Permutation or Integer array encoding where array index represents tasks and values represent assigned processors/time-slots (e.g., [P1, P3, P2, P1, P2]).</w:t>
      </w:r>
    </w:p>
    <w:p>
      <w:pPr>
        <w:pStyle w:val="ListBullet"/>
        <w:spacing w:before="0" w:after="60" w:line="276" w:lineRule="auto"/>
      </w:pPr>
      <w:r>
        <w:rPr>
          <w:rFonts w:ascii="Arial" w:hAnsi="Arial"/>
          <w:b/>
          <w:i w:val="0"/>
          <w:color w:val="333333"/>
          <w:sz w:val="21"/>
        </w:rPr>
        <w:t xml:space="preserve">Fitness Function: </w:t>
      </w:r>
      <w:r>
        <w:rPr>
          <w:rFonts w:ascii="Arial" w:hAnsi="Arial"/>
          <w:b w:val="0"/>
          <w:i w:val="0"/>
          <w:color w:val="333333"/>
          <w:sz w:val="21"/>
        </w:rPr>
        <w:t>Defined as the inverse of Total Execution Time (Makespan) + Penalty for resource conflicts: Fitness = 1 / (Makespan + Resource_Overlap_Penalty).</w:t>
      </w:r>
    </w:p>
    <w:p>
      <w:pPr>
        <w:keepNext/>
        <w:spacing w:before="200" w:after="60"/>
      </w:pPr>
      <w:r>
        <w:rPr>
          <w:rFonts w:ascii="Arial" w:hAnsi="Arial"/>
          <w:b/>
          <w:i w:val="0"/>
          <w:color w:val="4682B4"/>
          <w:sz w:val="22"/>
        </w:rPr>
        <w:t>2. Evolutionary Optimization Processes</w:t>
      </w:r>
    </w:p>
    <w:p>
      <w:pPr>
        <w:pStyle w:val="ListBullet"/>
        <w:spacing w:before="0" w:after="60" w:line="276" w:lineRule="auto"/>
      </w:pPr>
      <w:r>
        <w:rPr>
          <w:rFonts w:ascii="Arial" w:hAnsi="Arial"/>
          <w:b/>
          <w:i w:val="0"/>
          <w:color w:val="333333"/>
          <w:sz w:val="21"/>
        </w:rPr>
        <w:t xml:space="preserve">Selection: </w:t>
      </w:r>
      <w:r>
        <w:rPr>
          <w:rFonts w:ascii="Arial" w:hAnsi="Arial"/>
          <w:b w:val="0"/>
          <w:i w:val="0"/>
          <w:color w:val="333333"/>
          <w:sz w:val="21"/>
        </w:rPr>
        <w:t>Fitter schedules with shorter completion times have higher probability of passing schedule structures to future generations.</w:t>
      </w:r>
    </w:p>
    <w:p>
      <w:pPr>
        <w:pStyle w:val="ListBullet"/>
        <w:spacing w:before="0" w:after="60" w:line="276" w:lineRule="auto"/>
      </w:pPr>
      <w:r>
        <w:rPr>
          <w:rFonts w:ascii="Arial" w:hAnsi="Arial"/>
          <w:b/>
          <w:i w:val="0"/>
          <w:color w:val="333333"/>
          <w:sz w:val="21"/>
        </w:rPr>
        <w:t xml:space="preserve">Crossover: </w:t>
      </w:r>
      <w:r>
        <w:rPr>
          <w:rFonts w:ascii="Arial" w:hAnsi="Arial"/>
          <w:b w:val="0"/>
          <w:i w:val="0"/>
          <w:color w:val="333333"/>
          <w:sz w:val="21"/>
        </w:rPr>
        <w:t>Order-based or Partially-Mapped Crossover (PMX) recombines task allocation sequences from two parent schedules without creating invalid task assignments.</w:t>
      </w:r>
    </w:p>
    <w:p>
      <w:pPr>
        <w:pStyle w:val="ListBullet"/>
        <w:spacing w:before="0" w:after="60" w:line="276" w:lineRule="auto"/>
      </w:pPr>
      <w:r>
        <w:rPr>
          <w:rFonts w:ascii="Arial" w:hAnsi="Arial"/>
          <w:b/>
          <w:i w:val="0"/>
          <w:color w:val="333333"/>
          <w:sz w:val="21"/>
        </w:rPr>
        <w:t xml:space="preserve">Mutation: </w:t>
      </w:r>
      <w:r>
        <w:rPr>
          <w:rFonts w:ascii="Arial" w:hAnsi="Arial"/>
          <w:b w:val="0"/>
          <w:i w:val="0"/>
          <w:color w:val="333333"/>
          <w:sz w:val="21"/>
        </w:rPr>
        <w:t>Swaps processor assignments or time slots for randomly selected tasks, preventing premature convergence to sub-optimal local schedules.</w:t>
      </w:r>
    </w:p>
    <w:p>
      <w:pPr>
        <w:keepNext/>
        <w:spacing w:before="200" w:after="60"/>
      </w:pPr>
      <w:r>
        <w:rPr>
          <w:rFonts w:ascii="Arial" w:hAnsi="Arial"/>
          <w:b/>
          <w:i w:val="0"/>
          <w:color w:val="4682B4"/>
          <w:sz w:val="22"/>
        </w:rPr>
        <w:t>3. Efficiency in Complex Search Spaces</w:t>
      </w:r>
    </w:p>
    <w:p>
      <w:pPr>
        <w:spacing w:before="0" w:after="80" w:line="276" w:lineRule="auto"/>
      </w:pPr>
      <w:r>
        <w:rPr>
          <w:rFonts w:ascii="Arial" w:hAnsi="Arial"/>
          <w:b w:val="0"/>
          <w:i w:val="0"/>
          <w:color w:val="333333"/>
          <w:sz w:val="21"/>
        </w:rPr>
        <w:t>GAs perform parallel, stochastic searches across large non-linear NP-hard scheduling search spaces, efficiently reaching near-optimal global schedules where deterministic exhaustive search is computationally infeasible.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