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5ED5D" w14:textId="77777777" w:rsidR="00FE7C5D" w:rsidRDefault="00000000">
      <w:pPr>
        <w:pStyle w:val="Title"/>
      </w:pPr>
      <w:r>
        <w:rPr>
          <w:sz w:val="44"/>
        </w:rPr>
        <w:t>Software Architecture and Design Specification</w:t>
      </w:r>
    </w:p>
    <w:p w14:paraId="13DFD883" w14:textId="77777777" w:rsidR="00FE7C5D" w:rsidRDefault="00000000">
      <w:pPr>
        <w:spacing w:after="40"/>
      </w:pPr>
      <w:r>
        <w:rPr>
          <w:b/>
        </w:rPr>
        <w:t xml:space="preserve">Project: </w:t>
      </w:r>
      <w:r>
        <w:t>Perishables Management System (PMS)</w:t>
      </w:r>
    </w:p>
    <w:p w14:paraId="0D81D742" w14:textId="77777777" w:rsidR="00FE7C5D" w:rsidRDefault="00000000">
      <w:pPr>
        <w:spacing w:after="40"/>
      </w:pPr>
      <w:r>
        <w:rPr>
          <w:b/>
        </w:rPr>
        <w:t xml:space="preserve">Version: </w:t>
      </w:r>
      <w:r>
        <w:t>1.1</w:t>
      </w:r>
    </w:p>
    <w:p w14:paraId="492BC542" w14:textId="77777777" w:rsidR="00FE7C5D" w:rsidRDefault="00000000">
      <w:pPr>
        <w:spacing w:after="40"/>
      </w:pPr>
      <w:r>
        <w:rPr>
          <w:b/>
        </w:rPr>
        <w:t xml:space="preserve">Authors: </w:t>
      </w:r>
      <w:r>
        <w:t>Project Team (Team 1)</w:t>
      </w:r>
    </w:p>
    <w:p w14:paraId="2F3B5D5A" w14:textId="77777777" w:rsidR="00FE7C5D" w:rsidRDefault="00000000">
      <w:pPr>
        <w:spacing w:after="40"/>
      </w:pPr>
      <w:r>
        <w:rPr>
          <w:b/>
        </w:rPr>
        <w:t xml:space="preserve">Date: </w:t>
      </w:r>
      <w:r>
        <w:t>08-10-2026</w:t>
      </w:r>
    </w:p>
    <w:p w14:paraId="13792083" w14:textId="77777777" w:rsidR="00FE7C5D" w:rsidRDefault="00000000">
      <w:pPr>
        <w:spacing w:after="40"/>
      </w:pPr>
      <w:r>
        <w:rPr>
          <w:b/>
        </w:rPr>
        <w:t xml:space="preserve">Status: </w:t>
      </w:r>
      <w:r>
        <w:t>Draft</w:t>
      </w:r>
    </w:p>
    <w:p w14:paraId="28E0FAC3" w14:textId="77777777" w:rsidR="00FE7C5D" w:rsidRDefault="00000000">
      <w:pPr>
        <w:pStyle w:val="Heading1"/>
      </w:pPr>
      <w:r>
        <w:t>Revision History</w:t>
      </w:r>
    </w:p>
    <w:tbl>
      <w:tblPr>
        <w:tblW w:w="864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40" w:type="dxa"/>
          <w:left w:w="90" w:type="dxa"/>
          <w:bottom w:w="40" w:type="dxa"/>
          <w:right w:w="90" w:type="dxa"/>
        </w:tblCellMar>
        <w:tblLook w:val="04A0" w:firstRow="1" w:lastRow="0" w:firstColumn="1" w:lastColumn="0" w:noHBand="0" w:noVBand="1"/>
      </w:tblPr>
      <w:tblGrid>
        <w:gridCol w:w="1000"/>
        <w:gridCol w:w="1400"/>
        <w:gridCol w:w="1700"/>
        <w:gridCol w:w="4540"/>
      </w:tblGrid>
      <w:tr w:rsidR="00FE7C5D" w14:paraId="4A812EA2" w14:textId="77777777">
        <w:trPr>
          <w:tblHeader/>
        </w:trPr>
        <w:tc>
          <w:tcPr>
            <w:tcW w:w="1000" w:type="dxa"/>
            <w:shd w:val="clear" w:color="auto" w:fill="1F4E79"/>
          </w:tcPr>
          <w:p w14:paraId="5A00D505" w14:textId="77777777" w:rsidR="00FE7C5D" w:rsidRDefault="00000000">
            <w:pPr>
              <w:spacing w:after="0" w:line="240" w:lineRule="auto"/>
            </w:pPr>
            <w:r>
              <w:rPr>
                <w:b/>
                <w:color w:val="FFFFFF"/>
                <w:sz w:val="18"/>
              </w:rPr>
              <w:t>Version</w:t>
            </w:r>
          </w:p>
        </w:tc>
        <w:tc>
          <w:tcPr>
            <w:tcW w:w="1400" w:type="dxa"/>
            <w:shd w:val="clear" w:color="auto" w:fill="1F4E79"/>
          </w:tcPr>
          <w:p w14:paraId="6CF8F3E9" w14:textId="77777777" w:rsidR="00FE7C5D" w:rsidRDefault="00000000">
            <w:pPr>
              <w:spacing w:after="0" w:line="240" w:lineRule="auto"/>
            </w:pPr>
            <w:r>
              <w:rPr>
                <w:b/>
                <w:color w:val="FFFFFF"/>
                <w:sz w:val="18"/>
              </w:rPr>
              <w:t>Date</w:t>
            </w:r>
          </w:p>
        </w:tc>
        <w:tc>
          <w:tcPr>
            <w:tcW w:w="1700" w:type="dxa"/>
            <w:shd w:val="clear" w:color="auto" w:fill="1F4E79"/>
          </w:tcPr>
          <w:p w14:paraId="25B21C58" w14:textId="77777777" w:rsidR="00FE7C5D" w:rsidRDefault="00000000">
            <w:pPr>
              <w:spacing w:after="0" w:line="240" w:lineRule="auto"/>
            </w:pPr>
            <w:r>
              <w:rPr>
                <w:b/>
                <w:color w:val="FFFFFF"/>
                <w:sz w:val="18"/>
              </w:rPr>
              <w:t>Author</w:t>
            </w:r>
          </w:p>
        </w:tc>
        <w:tc>
          <w:tcPr>
            <w:tcW w:w="4540" w:type="dxa"/>
            <w:shd w:val="clear" w:color="auto" w:fill="1F4E79"/>
          </w:tcPr>
          <w:p w14:paraId="3CF6289F" w14:textId="77777777" w:rsidR="00FE7C5D" w:rsidRDefault="00000000">
            <w:pPr>
              <w:spacing w:after="0" w:line="240" w:lineRule="auto"/>
            </w:pPr>
            <w:r>
              <w:rPr>
                <w:b/>
                <w:color w:val="FFFFFF"/>
                <w:sz w:val="18"/>
              </w:rPr>
              <w:t>Change Summary</w:t>
            </w:r>
          </w:p>
        </w:tc>
      </w:tr>
      <w:tr w:rsidR="00FE7C5D" w14:paraId="75DD5E6C" w14:textId="77777777">
        <w:trPr>
          <w:cantSplit/>
        </w:trPr>
        <w:tc>
          <w:tcPr>
            <w:tcW w:w="1000" w:type="dxa"/>
          </w:tcPr>
          <w:p w14:paraId="58E6D2A5" w14:textId="77777777" w:rsidR="00FE7C5D" w:rsidRDefault="00000000">
            <w:pPr>
              <w:spacing w:after="0" w:line="240" w:lineRule="auto"/>
            </w:pPr>
            <w:r>
              <w:rPr>
                <w:sz w:val="18"/>
              </w:rPr>
              <w:t>1.0</w:t>
            </w:r>
          </w:p>
        </w:tc>
        <w:tc>
          <w:tcPr>
            <w:tcW w:w="1400" w:type="dxa"/>
          </w:tcPr>
          <w:p w14:paraId="2A2BDCF5" w14:textId="77777777" w:rsidR="00FE7C5D" w:rsidRDefault="00000000">
            <w:pPr>
              <w:spacing w:after="0" w:line="240" w:lineRule="auto"/>
            </w:pPr>
            <w:r>
              <w:rPr>
                <w:sz w:val="18"/>
              </w:rPr>
              <w:t>07-10-2026</w:t>
            </w:r>
          </w:p>
        </w:tc>
        <w:tc>
          <w:tcPr>
            <w:tcW w:w="1700" w:type="dxa"/>
          </w:tcPr>
          <w:p w14:paraId="6FC874C0" w14:textId="77777777" w:rsidR="00FE7C5D" w:rsidRDefault="00000000">
            <w:pPr>
              <w:spacing w:after="0" w:line="240" w:lineRule="auto"/>
            </w:pPr>
            <w:r>
              <w:rPr>
                <w:sz w:val="18"/>
              </w:rPr>
              <w:t>Project Team</w:t>
            </w:r>
          </w:p>
        </w:tc>
        <w:tc>
          <w:tcPr>
            <w:tcW w:w="4540" w:type="dxa"/>
          </w:tcPr>
          <w:p w14:paraId="7833CA1B" w14:textId="77777777" w:rsidR="00FE7C5D" w:rsidRDefault="00000000">
            <w:pPr>
              <w:spacing w:after="0" w:line="240" w:lineRule="auto"/>
            </w:pPr>
            <w:r>
              <w:rPr>
                <w:sz w:val="18"/>
              </w:rPr>
              <w:t>Initial SAD derived from SRS v1.0, System Architecture v1 and Test Case Document v1.</w:t>
            </w:r>
          </w:p>
        </w:tc>
      </w:tr>
      <w:tr w:rsidR="00FE7C5D" w14:paraId="5805CCD0" w14:textId="77777777">
        <w:trPr>
          <w:cantSplit/>
        </w:trPr>
        <w:tc>
          <w:tcPr>
            <w:tcW w:w="1000" w:type="dxa"/>
          </w:tcPr>
          <w:p w14:paraId="487C55BC" w14:textId="77777777" w:rsidR="00FE7C5D" w:rsidRDefault="00000000">
            <w:pPr>
              <w:spacing w:after="0" w:line="240" w:lineRule="auto"/>
            </w:pPr>
            <w:r>
              <w:rPr>
                <w:sz w:val="18"/>
              </w:rPr>
              <w:t>1.1</w:t>
            </w:r>
          </w:p>
        </w:tc>
        <w:tc>
          <w:tcPr>
            <w:tcW w:w="1400" w:type="dxa"/>
          </w:tcPr>
          <w:p w14:paraId="64F1FAEA" w14:textId="77777777" w:rsidR="00FE7C5D" w:rsidRDefault="00000000">
            <w:pPr>
              <w:spacing w:after="0" w:line="240" w:lineRule="auto"/>
            </w:pPr>
            <w:r>
              <w:rPr>
                <w:sz w:val="18"/>
              </w:rPr>
              <w:t>08-10-2026</w:t>
            </w:r>
          </w:p>
        </w:tc>
        <w:tc>
          <w:tcPr>
            <w:tcW w:w="1700" w:type="dxa"/>
          </w:tcPr>
          <w:p w14:paraId="3233D93F" w14:textId="77777777" w:rsidR="00FE7C5D" w:rsidRDefault="00000000">
            <w:pPr>
              <w:spacing w:after="0" w:line="240" w:lineRule="auto"/>
            </w:pPr>
            <w:r>
              <w:rPr>
                <w:sz w:val="18"/>
              </w:rPr>
              <w:t>Project Team</w:t>
            </w:r>
          </w:p>
        </w:tc>
        <w:tc>
          <w:tcPr>
            <w:tcW w:w="4540" w:type="dxa"/>
          </w:tcPr>
          <w:p w14:paraId="0A22117E" w14:textId="77777777" w:rsidR="00FE7C5D" w:rsidRDefault="00000000">
            <w:pPr>
              <w:spacing w:after="0" w:line="240" w:lineRule="auto"/>
            </w:pPr>
            <w:r>
              <w:rPr>
                <w:sz w:val="18"/>
              </w:rPr>
              <w:t>Figure 1 replaced by the SRS v1.0 UML use-case diagram (component view kept as Figure 2); added use-case-to-component mapping, ADR table, SRS test references, Receipt Printer, additional API endpoints; open issues aligned with SRS and Test Case Document.</w:t>
            </w:r>
          </w:p>
        </w:tc>
      </w:tr>
    </w:tbl>
    <w:p w14:paraId="718F30AF" w14:textId="77777777" w:rsidR="00FE7C5D" w:rsidRDefault="00FE7C5D">
      <w:pPr>
        <w:spacing w:after="40"/>
      </w:pPr>
    </w:p>
    <w:p w14:paraId="1D4BA3B6" w14:textId="77777777" w:rsidR="00FE7C5D" w:rsidRDefault="00000000">
      <w:pPr>
        <w:pStyle w:val="Heading1"/>
      </w:pPr>
      <w:r>
        <w:t>Approvals</w:t>
      </w:r>
    </w:p>
    <w:tbl>
      <w:tblPr>
        <w:tblW w:w="864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40" w:type="dxa"/>
          <w:left w:w="90" w:type="dxa"/>
          <w:bottom w:w="40" w:type="dxa"/>
          <w:right w:w="90" w:type="dxa"/>
        </w:tblCellMar>
        <w:tblLook w:val="04A0" w:firstRow="1" w:lastRow="0" w:firstColumn="1" w:lastColumn="0" w:noHBand="0" w:noVBand="1"/>
      </w:tblPr>
      <w:tblGrid>
        <w:gridCol w:w="3000"/>
        <w:gridCol w:w="2800"/>
        <w:gridCol w:w="2840"/>
      </w:tblGrid>
      <w:tr w:rsidR="00FE7C5D" w14:paraId="2E83366C" w14:textId="77777777">
        <w:trPr>
          <w:tblHeader/>
        </w:trPr>
        <w:tc>
          <w:tcPr>
            <w:tcW w:w="3000" w:type="dxa"/>
            <w:shd w:val="clear" w:color="auto" w:fill="1F4E79"/>
          </w:tcPr>
          <w:p w14:paraId="79D43396" w14:textId="77777777" w:rsidR="00FE7C5D" w:rsidRDefault="00000000">
            <w:pPr>
              <w:spacing w:after="0" w:line="240" w:lineRule="auto"/>
            </w:pPr>
            <w:r>
              <w:rPr>
                <w:b/>
                <w:color w:val="FFFFFF"/>
                <w:sz w:val="18"/>
              </w:rPr>
              <w:t>Role</w:t>
            </w:r>
          </w:p>
        </w:tc>
        <w:tc>
          <w:tcPr>
            <w:tcW w:w="2800" w:type="dxa"/>
            <w:shd w:val="clear" w:color="auto" w:fill="1F4E79"/>
          </w:tcPr>
          <w:p w14:paraId="5CCC03B7" w14:textId="77777777" w:rsidR="00FE7C5D" w:rsidRDefault="00000000">
            <w:pPr>
              <w:spacing w:after="0" w:line="240" w:lineRule="auto"/>
            </w:pPr>
            <w:r>
              <w:rPr>
                <w:b/>
                <w:color w:val="FFFFFF"/>
                <w:sz w:val="18"/>
              </w:rPr>
              <w:t>Name</w:t>
            </w:r>
          </w:p>
        </w:tc>
        <w:tc>
          <w:tcPr>
            <w:tcW w:w="2840" w:type="dxa"/>
            <w:shd w:val="clear" w:color="auto" w:fill="1F4E79"/>
          </w:tcPr>
          <w:p w14:paraId="19B777FF" w14:textId="77777777" w:rsidR="00FE7C5D" w:rsidRDefault="00000000">
            <w:pPr>
              <w:spacing w:after="0" w:line="240" w:lineRule="auto"/>
            </w:pPr>
            <w:r>
              <w:rPr>
                <w:b/>
                <w:color w:val="FFFFFF"/>
                <w:sz w:val="18"/>
              </w:rPr>
              <w:t>Signature/Date</w:t>
            </w:r>
          </w:p>
        </w:tc>
      </w:tr>
      <w:tr w:rsidR="00FE7C5D" w14:paraId="42969CB0" w14:textId="77777777">
        <w:trPr>
          <w:cantSplit/>
        </w:trPr>
        <w:tc>
          <w:tcPr>
            <w:tcW w:w="3000" w:type="dxa"/>
          </w:tcPr>
          <w:p w14:paraId="7ACB9D54" w14:textId="77777777" w:rsidR="00FE7C5D" w:rsidRDefault="00000000">
            <w:pPr>
              <w:spacing w:after="0" w:line="240" w:lineRule="auto"/>
            </w:pPr>
            <w:r>
              <w:rPr>
                <w:sz w:val="18"/>
              </w:rPr>
              <w:t>Project Guide</w:t>
            </w:r>
          </w:p>
        </w:tc>
        <w:tc>
          <w:tcPr>
            <w:tcW w:w="2800" w:type="dxa"/>
          </w:tcPr>
          <w:p w14:paraId="705FA662" w14:textId="77777777" w:rsidR="00FE7C5D" w:rsidRDefault="00FE7C5D">
            <w:pPr>
              <w:spacing w:after="0" w:line="240" w:lineRule="auto"/>
            </w:pPr>
          </w:p>
        </w:tc>
        <w:tc>
          <w:tcPr>
            <w:tcW w:w="2840" w:type="dxa"/>
          </w:tcPr>
          <w:p w14:paraId="207EFC02" w14:textId="77777777" w:rsidR="00FE7C5D" w:rsidRDefault="00FE7C5D">
            <w:pPr>
              <w:spacing w:after="0" w:line="240" w:lineRule="auto"/>
            </w:pPr>
          </w:p>
        </w:tc>
      </w:tr>
      <w:tr w:rsidR="00FE7C5D" w14:paraId="425EC655" w14:textId="77777777">
        <w:trPr>
          <w:cantSplit/>
        </w:trPr>
        <w:tc>
          <w:tcPr>
            <w:tcW w:w="3000" w:type="dxa"/>
            <w:shd w:val="clear" w:color="auto" w:fill="EEF3FA"/>
          </w:tcPr>
          <w:p w14:paraId="2705DC1D" w14:textId="77777777" w:rsidR="00FE7C5D" w:rsidRDefault="00000000">
            <w:pPr>
              <w:spacing w:after="0" w:line="240" w:lineRule="auto"/>
            </w:pPr>
            <w:r>
              <w:rPr>
                <w:sz w:val="18"/>
              </w:rPr>
              <w:t>Project Team Representative</w:t>
            </w:r>
          </w:p>
        </w:tc>
        <w:tc>
          <w:tcPr>
            <w:tcW w:w="2800" w:type="dxa"/>
            <w:shd w:val="clear" w:color="auto" w:fill="EEF3FA"/>
          </w:tcPr>
          <w:p w14:paraId="26DA05A6" w14:textId="77777777" w:rsidR="00FE7C5D" w:rsidRDefault="00FE7C5D">
            <w:pPr>
              <w:spacing w:after="0" w:line="240" w:lineRule="auto"/>
            </w:pPr>
          </w:p>
        </w:tc>
        <w:tc>
          <w:tcPr>
            <w:tcW w:w="2840" w:type="dxa"/>
            <w:shd w:val="clear" w:color="auto" w:fill="EEF3FA"/>
          </w:tcPr>
          <w:p w14:paraId="1517853A" w14:textId="77777777" w:rsidR="00FE7C5D" w:rsidRDefault="00FE7C5D">
            <w:pPr>
              <w:spacing w:after="0" w:line="240" w:lineRule="auto"/>
            </w:pPr>
          </w:p>
        </w:tc>
      </w:tr>
      <w:tr w:rsidR="00FE7C5D" w14:paraId="4EEE4CA6" w14:textId="77777777">
        <w:trPr>
          <w:cantSplit/>
        </w:trPr>
        <w:tc>
          <w:tcPr>
            <w:tcW w:w="3000" w:type="dxa"/>
          </w:tcPr>
          <w:p w14:paraId="48EB7090" w14:textId="77777777" w:rsidR="00FE7C5D" w:rsidRDefault="00000000">
            <w:pPr>
              <w:spacing w:after="0" w:line="240" w:lineRule="auto"/>
            </w:pPr>
            <w:r>
              <w:rPr>
                <w:sz w:val="18"/>
              </w:rPr>
              <w:t>QA / Test Lead</w:t>
            </w:r>
          </w:p>
        </w:tc>
        <w:tc>
          <w:tcPr>
            <w:tcW w:w="2800" w:type="dxa"/>
          </w:tcPr>
          <w:p w14:paraId="0B4A1B4F" w14:textId="77777777" w:rsidR="00FE7C5D" w:rsidRDefault="00FE7C5D">
            <w:pPr>
              <w:spacing w:after="0" w:line="240" w:lineRule="auto"/>
            </w:pPr>
          </w:p>
        </w:tc>
        <w:tc>
          <w:tcPr>
            <w:tcW w:w="2840" w:type="dxa"/>
          </w:tcPr>
          <w:p w14:paraId="350654C1" w14:textId="77777777" w:rsidR="00FE7C5D" w:rsidRDefault="00FE7C5D">
            <w:pPr>
              <w:spacing w:after="0" w:line="240" w:lineRule="auto"/>
            </w:pPr>
          </w:p>
        </w:tc>
      </w:tr>
    </w:tbl>
    <w:p w14:paraId="26FF62A9" w14:textId="77777777" w:rsidR="00FE7C5D" w:rsidRDefault="00FE7C5D">
      <w:pPr>
        <w:spacing w:after="40"/>
      </w:pPr>
    </w:p>
    <w:p w14:paraId="2E78A584" w14:textId="77777777" w:rsidR="00FE7C5D" w:rsidRDefault="00000000">
      <w:pPr>
        <w:pStyle w:val="Heading1"/>
      </w:pPr>
      <w:r>
        <w:t>1. Introduction</w:t>
      </w:r>
    </w:p>
    <w:p w14:paraId="657294AA" w14:textId="77777777" w:rsidR="00FE7C5D" w:rsidRDefault="00000000">
      <w:pPr>
        <w:keepNext/>
        <w:spacing w:after="80"/>
      </w:pPr>
      <w:r>
        <w:rPr>
          <w:b/>
          <w:color w:val="4F81BD"/>
        </w:rPr>
        <w:t>1.1 Purpose</w:t>
      </w:r>
    </w:p>
    <w:p w14:paraId="77BE242F" w14:textId="77777777" w:rsidR="00FE7C5D" w:rsidRDefault="00000000">
      <w:r>
        <w:t>This document specifies the architecture and design of the Perishables Management System (PMS), a web and mobile application for managing perishable goods in a retail store from receipt through sale, expiry or removal.</w:t>
      </w:r>
    </w:p>
    <w:p w14:paraId="547F0487" w14:textId="77777777" w:rsidR="00FE7C5D" w:rsidRDefault="00000000">
      <w:pPr>
        <w:keepNext/>
        <w:spacing w:after="80"/>
      </w:pPr>
      <w:r>
        <w:rPr>
          <w:b/>
          <w:color w:val="4F81BD"/>
        </w:rPr>
        <w:t>1.2 Scope</w:t>
      </w:r>
    </w:p>
    <w:p w14:paraId="27DD86C9" w14:textId="77777777" w:rsidR="00FE7C5D" w:rsidRDefault="00000000">
      <w:r>
        <w:t xml:space="preserve">Covers PMS store services: product master data, batch-level stock tracking with FEFO selling, low-stock and expiry alerts, removals and stock counts, rule-based markdowns, refrigeration/temperature/door/power monitoring through simulated sensor inputs, dashboards and exportable reports, and role-based security. Supplier payments, billing, GST/tax filing and customer shopping functions are outside scope. The POS is simulated, </w:t>
      </w:r>
      <w:r>
        <w:lastRenderedPageBreak/>
        <w:t>monitoring is demonstrated with a sensor simulator, and the receipt printer is treated as an external device.</w:t>
      </w:r>
    </w:p>
    <w:p w14:paraId="78889B64" w14:textId="77777777" w:rsidR="00FE7C5D" w:rsidRDefault="00000000">
      <w:pPr>
        <w:keepNext/>
        <w:spacing w:after="80"/>
      </w:pPr>
      <w:r>
        <w:rPr>
          <w:b/>
          <w:color w:val="4F81BD"/>
        </w:rPr>
        <w:t>1.3 Audience</w:t>
      </w:r>
    </w:p>
    <w:p w14:paraId="2BBE4B62" w14:textId="77777777" w:rsidR="00FE7C5D" w:rsidRDefault="00000000">
      <w:r>
        <w:t>Developers, QA/test engineers, security reviewers, the project guide, and maintenance teams. Store managers and operational staff are represented through the system roles.</w:t>
      </w:r>
    </w:p>
    <w:p w14:paraId="3E5EB269" w14:textId="77777777" w:rsidR="00FE7C5D" w:rsidRDefault="00000000">
      <w:pPr>
        <w:keepNext/>
        <w:spacing w:after="80"/>
      </w:pPr>
      <w:r>
        <w:rPr>
          <w:b/>
          <w:color w:val="4F81BD"/>
        </w:rPr>
        <w:t>1.4 Definitions</w:t>
      </w:r>
    </w:p>
    <w:p w14:paraId="51EF4EBE" w14:textId="77777777" w:rsidR="00FE7C5D" w:rsidRDefault="00000000">
      <w:r>
        <w:t>PMS, Batch, FEFO, SKU, POS, UML, UC, ADR, STRIDE, RBAC, 2FA, REST, TLS, FSSAI, RTM. (See Appendix 5.1 for the full glossary.)</w:t>
      </w:r>
    </w:p>
    <w:p w14:paraId="64ACBEBD" w14:textId="77777777" w:rsidR="00FE7C5D" w:rsidRDefault="00000000">
      <w:pPr>
        <w:pStyle w:val="Heading1"/>
      </w:pPr>
      <w:r>
        <w:t>2. Document Overview</w:t>
      </w:r>
    </w:p>
    <w:p w14:paraId="521E5231" w14:textId="77777777" w:rsidR="00FE7C5D" w:rsidRDefault="00000000">
      <w:pPr>
        <w:keepNext/>
        <w:spacing w:after="80"/>
      </w:pPr>
      <w:r>
        <w:rPr>
          <w:b/>
          <w:color w:val="4F81BD"/>
        </w:rPr>
        <w:t>2.1 How to use this document</w:t>
      </w:r>
    </w:p>
    <w:p w14:paraId="70441377" w14:textId="77777777" w:rsidR="00FE7C5D" w:rsidRDefault="00000000">
      <w:r>
        <w:t>Provides architectural deliverables including the UML use-case diagram, UML component diagram, sequence diagrams, architecture decision rationale (ADR), threat model, API design and requirement traceability. Section 3 describes the structure of the system; Section 4 describes how it behaves and how its interfaces are defined.</w:t>
      </w:r>
    </w:p>
    <w:p w14:paraId="7EABAB1F" w14:textId="77777777" w:rsidR="00FE7C5D" w:rsidRDefault="00000000">
      <w:pPr>
        <w:keepNext/>
        <w:spacing w:after="80"/>
      </w:pPr>
      <w:r>
        <w:rPr>
          <w:b/>
          <w:color w:val="4F81BD"/>
        </w:rPr>
        <w:t>2.2 Related Documents</w:t>
      </w:r>
    </w:p>
    <w:p w14:paraId="1AD0BDDF" w14:textId="77777777" w:rsidR="00FE7C5D" w:rsidRDefault="00000000">
      <w:pPr>
        <w:spacing w:after="60"/>
        <w:ind w:left="432" w:hanging="288"/>
      </w:pPr>
      <w:r>
        <w:t>- Software Requirements Specification (SRS) v1.0, PMS_SRS.docx, status Approved, 04-10-2026, including the UML use-case diagram in Section 7 (reproduced as Figure 1) and its Requirements Traceability Matrix (RTM) in Section 8.</w:t>
      </w:r>
    </w:p>
    <w:p w14:paraId="5510E65B" w14:textId="77777777" w:rsidR="00FE7C5D" w:rsidRDefault="00000000">
      <w:pPr>
        <w:spacing w:after="60"/>
        <w:ind w:left="432" w:hanging="288"/>
      </w:pPr>
      <w:r>
        <w:t>- Test Case Document v1.0 (STP), PMS_Test_Cases_v1-1.pdf, 5 October 2026.</w:t>
      </w:r>
    </w:p>
    <w:p w14:paraId="046222CE" w14:textId="77777777" w:rsidR="00FE7C5D" w:rsidRDefault="00000000">
      <w:pPr>
        <w:spacing w:after="60"/>
        <w:ind w:left="432" w:hanging="288"/>
      </w:pPr>
      <w:r>
        <w:t>- PMS System Architecture v1, PMS_Architecture_v1-1.pdf: layered (3-tier) UML component view (reproduced as Figure 2).</w:t>
      </w:r>
    </w:p>
    <w:p w14:paraId="43DDE1F9" w14:textId="77777777" w:rsidR="00FE7C5D" w:rsidRDefault="00000000">
      <w:pPr>
        <w:pStyle w:val="Heading1"/>
      </w:pPr>
      <w:r>
        <w:t>3. Architecture</w:t>
      </w:r>
    </w:p>
    <w:p w14:paraId="3232DC95" w14:textId="77777777" w:rsidR="00FE7C5D" w:rsidRDefault="00000000">
      <w:pPr>
        <w:pStyle w:val="Heading2"/>
      </w:pPr>
      <w:r>
        <w:t>3.1 Goals &amp; Constraints</w:t>
      </w:r>
    </w:p>
    <w:p w14:paraId="644512C6" w14:textId="77777777" w:rsidR="00FE7C5D" w:rsidRDefault="00000000">
      <w:pPr>
        <w:keepNext/>
      </w:pPr>
      <w:r>
        <w:rPr>
          <w:b/>
        </w:rPr>
        <w:t>Goals</w:t>
      </w:r>
    </w:p>
    <w:p w14:paraId="48EE1D2E" w14:textId="77777777" w:rsidR="00FE7C5D" w:rsidRDefault="00000000">
      <w:pPr>
        <w:spacing w:after="60"/>
        <w:ind w:left="432" w:hanging="288"/>
      </w:pPr>
      <w:r>
        <w:t>- Secure: only authenticated, authorised users reach functions and data appropriate to their role (SO-1, SO-2).</w:t>
      </w:r>
    </w:p>
    <w:p w14:paraId="71E25316" w14:textId="77777777" w:rsidR="00FE7C5D" w:rsidRDefault="00000000">
      <w:pPr>
        <w:spacing w:after="60"/>
        <w:ind w:left="432" w:hanging="288"/>
      </w:pPr>
      <w:r>
        <w:t>- Reliable and available: 99.5% availability of store operating hours per month; sensing and alerts continue on backup power; no data loss during a network outage of up to 30 minutes (NFR-4, NFR-5).</w:t>
      </w:r>
    </w:p>
    <w:p w14:paraId="129A69FB" w14:textId="77777777" w:rsidR="00FE7C5D" w:rsidRDefault="00000000">
      <w:pPr>
        <w:spacing w:after="60"/>
        <w:ind w:left="432" w:hanging="288"/>
      </w:pPr>
      <w:r>
        <w:t>- Responsive: stock changes visible on all screens within 5 s for 95% of updates; alerts delivered within 60 s of the triggering event (NFR-1, NFR-2).</w:t>
      </w:r>
    </w:p>
    <w:p w14:paraId="48E086BE" w14:textId="77777777" w:rsidR="00FE7C5D" w:rsidRDefault="00000000">
      <w:pPr>
        <w:spacing w:after="60"/>
        <w:ind w:left="432" w:hanging="288"/>
      </w:pPr>
      <w:r>
        <w:t>- Scalable: at least 50 concurrent users, 5,000 batches and 100 sensors; a store ID on all store data so more stores can be added without schema changes (NFR-3, NFR-14).</w:t>
      </w:r>
    </w:p>
    <w:p w14:paraId="689E0894" w14:textId="77777777" w:rsidR="00FE7C5D" w:rsidRDefault="00000000">
      <w:pPr>
        <w:spacing w:after="60"/>
        <w:ind w:left="432" w:hanging="288"/>
      </w:pPr>
      <w:r>
        <w:lastRenderedPageBreak/>
        <w:t>- Maintainable and traceable: modular backend; every functional requirement traceable to at least one test case (NFR-15).</w:t>
      </w:r>
    </w:p>
    <w:p w14:paraId="11BC02A4" w14:textId="77777777" w:rsidR="00FE7C5D" w:rsidRDefault="00000000">
      <w:pPr>
        <w:keepNext/>
      </w:pPr>
      <w:r>
        <w:rPr>
          <w:b/>
        </w:rPr>
        <w:t>Constraints</w:t>
      </w:r>
    </w:p>
    <w:p w14:paraId="74BDFE21" w14:textId="77777777" w:rsidR="00FE7C5D" w:rsidRDefault="00000000">
      <w:pPr>
        <w:spacing w:after="60"/>
        <w:ind w:left="432" w:hanging="288"/>
      </w:pPr>
      <w:r>
        <w:t>- The POS is simulated and sensors are supplied by a sensor simulator through an authenticated device API.</w:t>
      </w:r>
    </w:p>
    <w:p w14:paraId="37CB2CCD" w14:textId="77777777" w:rsidR="00FE7C5D" w:rsidRDefault="00000000">
      <w:pPr>
        <w:spacing w:after="60"/>
        <w:ind w:left="432" w:hanging="288"/>
      </w:pPr>
      <w:r>
        <w:t>- Supplier payments, billing, GST/tax filing and customer shopping are out of scope.</w:t>
      </w:r>
    </w:p>
    <w:p w14:paraId="08829535" w14:textId="77777777" w:rsidR="00FE7C5D" w:rsidRDefault="00000000">
      <w:pPr>
        <w:spacing w:after="60"/>
        <w:ind w:left="432" w:hanging="288"/>
      </w:pPr>
      <w:r>
        <w:t>- Operating environment: browsers, Android and iOS phones and tablets; all components run as Docker containers on a Linux server; all communication over HTTPS (TLS 1.2+).</w:t>
      </w:r>
    </w:p>
    <w:p w14:paraId="14A2D8D7" w14:textId="77777777" w:rsidR="00FE7C5D" w:rsidRDefault="00000000">
      <w:pPr>
        <w:spacing w:after="60"/>
        <w:ind w:left="432" w:hanging="288"/>
      </w:pPr>
      <w:r>
        <w:t>- Temperature records must follow applicable food-safety guidance such as FSSAI; temperature, stock and audit records are kept for at least 2 years (NFR-8, NFR-7).</w:t>
      </w:r>
    </w:p>
    <w:p w14:paraId="466567A1" w14:textId="77777777" w:rsidR="00FE7C5D" w:rsidRDefault="00000000">
      <w:pPr>
        <w:pStyle w:val="Heading2"/>
      </w:pPr>
      <w:r>
        <w:t>3.2 Stakeholders &amp; Concerns</w:t>
      </w:r>
    </w:p>
    <w:tbl>
      <w:tblPr>
        <w:tblW w:w="864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40" w:type="dxa"/>
          <w:left w:w="90" w:type="dxa"/>
          <w:bottom w:w="40" w:type="dxa"/>
          <w:right w:w="90" w:type="dxa"/>
        </w:tblCellMar>
        <w:tblLook w:val="04A0" w:firstRow="1" w:lastRow="0" w:firstColumn="1" w:lastColumn="0" w:noHBand="0" w:noVBand="1"/>
      </w:tblPr>
      <w:tblGrid>
        <w:gridCol w:w="2400"/>
        <w:gridCol w:w="6240"/>
      </w:tblGrid>
      <w:tr w:rsidR="00FE7C5D" w14:paraId="2DDC8076" w14:textId="77777777">
        <w:trPr>
          <w:tblHeader/>
        </w:trPr>
        <w:tc>
          <w:tcPr>
            <w:tcW w:w="2400" w:type="dxa"/>
            <w:shd w:val="clear" w:color="auto" w:fill="1F4E79"/>
          </w:tcPr>
          <w:p w14:paraId="3B4555D1" w14:textId="77777777" w:rsidR="00FE7C5D" w:rsidRDefault="00000000">
            <w:pPr>
              <w:spacing w:after="0" w:line="240" w:lineRule="auto"/>
            </w:pPr>
            <w:r>
              <w:rPr>
                <w:b/>
                <w:color w:val="FFFFFF"/>
                <w:sz w:val="18"/>
              </w:rPr>
              <w:t>Stakeholder</w:t>
            </w:r>
          </w:p>
        </w:tc>
        <w:tc>
          <w:tcPr>
            <w:tcW w:w="6240" w:type="dxa"/>
            <w:shd w:val="clear" w:color="auto" w:fill="1F4E79"/>
          </w:tcPr>
          <w:p w14:paraId="6DFA13F5" w14:textId="77777777" w:rsidR="00FE7C5D" w:rsidRDefault="00000000">
            <w:pPr>
              <w:spacing w:after="0" w:line="240" w:lineRule="auto"/>
            </w:pPr>
            <w:r>
              <w:rPr>
                <w:b/>
                <w:color w:val="FFFFFF"/>
                <w:sz w:val="18"/>
              </w:rPr>
              <w:t>Concerns</w:t>
            </w:r>
          </w:p>
        </w:tc>
      </w:tr>
      <w:tr w:rsidR="00FE7C5D" w14:paraId="37F92E12" w14:textId="77777777">
        <w:trPr>
          <w:cantSplit/>
        </w:trPr>
        <w:tc>
          <w:tcPr>
            <w:tcW w:w="2400" w:type="dxa"/>
          </w:tcPr>
          <w:p w14:paraId="7F38FC6A" w14:textId="77777777" w:rsidR="00FE7C5D" w:rsidRDefault="00000000">
            <w:pPr>
              <w:spacing w:after="0" w:line="240" w:lineRule="auto"/>
            </w:pPr>
            <w:r>
              <w:rPr>
                <w:sz w:val="18"/>
              </w:rPr>
              <w:t>Admin</w:t>
            </w:r>
          </w:p>
        </w:tc>
        <w:tc>
          <w:tcPr>
            <w:tcW w:w="6240" w:type="dxa"/>
          </w:tcPr>
          <w:p w14:paraId="48386EA3" w14:textId="77777777" w:rsidR="00FE7C5D" w:rsidRDefault="00000000">
            <w:pPr>
              <w:spacing w:after="0" w:line="240" w:lineRule="auto"/>
            </w:pPr>
            <w:r>
              <w:rPr>
                <w:sz w:val="18"/>
              </w:rPr>
              <w:t>User, role, store and system-settings management; account security.</w:t>
            </w:r>
          </w:p>
        </w:tc>
      </w:tr>
      <w:tr w:rsidR="00FE7C5D" w14:paraId="0CA9B466" w14:textId="77777777">
        <w:trPr>
          <w:cantSplit/>
        </w:trPr>
        <w:tc>
          <w:tcPr>
            <w:tcW w:w="2400" w:type="dxa"/>
            <w:shd w:val="clear" w:color="auto" w:fill="EEF3FA"/>
          </w:tcPr>
          <w:p w14:paraId="6D692D9F" w14:textId="77777777" w:rsidR="00FE7C5D" w:rsidRDefault="00000000">
            <w:pPr>
              <w:spacing w:after="0" w:line="240" w:lineRule="auto"/>
            </w:pPr>
            <w:r>
              <w:rPr>
                <w:sz w:val="18"/>
              </w:rPr>
              <w:t>Manager</w:t>
            </w:r>
          </w:p>
        </w:tc>
        <w:tc>
          <w:tcPr>
            <w:tcW w:w="6240" w:type="dxa"/>
            <w:shd w:val="clear" w:color="auto" w:fill="EEF3FA"/>
          </w:tcPr>
          <w:p w14:paraId="770818BB" w14:textId="77777777" w:rsidR="00FE7C5D" w:rsidRDefault="00000000">
            <w:pPr>
              <w:spacing w:after="0" w:line="240" w:lineRule="auto"/>
            </w:pPr>
            <w:r>
              <w:rPr>
                <w:sz w:val="18"/>
              </w:rPr>
              <w:t>Dashboards and reports, thresholds and markdown rules, timely low-stock/expiry/refrigeration alerts, acknowledging alarms.</w:t>
            </w:r>
          </w:p>
        </w:tc>
      </w:tr>
      <w:tr w:rsidR="00FE7C5D" w14:paraId="4E67F9D0" w14:textId="77777777">
        <w:trPr>
          <w:cantSplit/>
        </w:trPr>
        <w:tc>
          <w:tcPr>
            <w:tcW w:w="2400" w:type="dxa"/>
          </w:tcPr>
          <w:p w14:paraId="657A6746" w14:textId="77777777" w:rsidR="00FE7C5D" w:rsidRDefault="00000000">
            <w:pPr>
              <w:spacing w:after="0" w:line="240" w:lineRule="auto"/>
            </w:pPr>
            <w:r>
              <w:rPr>
                <w:sz w:val="18"/>
              </w:rPr>
              <w:t>Inventory Staff</w:t>
            </w:r>
          </w:p>
        </w:tc>
        <w:tc>
          <w:tcPr>
            <w:tcW w:w="6240" w:type="dxa"/>
          </w:tcPr>
          <w:p w14:paraId="23D8C771" w14:textId="77777777" w:rsidR="00FE7C5D" w:rsidRDefault="00000000">
            <w:pPr>
              <w:spacing w:after="0" w:line="240" w:lineRule="auto"/>
            </w:pPr>
            <w:r>
              <w:rPr>
                <w:sz w:val="18"/>
              </w:rPr>
              <w:t>Fast batch receipt, removals and stock counts; correct FEFO order; usability on tablet/phone.</w:t>
            </w:r>
          </w:p>
        </w:tc>
      </w:tr>
      <w:tr w:rsidR="00FE7C5D" w14:paraId="46EEB87E" w14:textId="77777777">
        <w:trPr>
          <w:cantSplit/>
        </w:trPr>
        <w:tc>
          <w:tcPr>
            <w:tcW w:w="2400" w:type="dxa"/>
            <w:shd w:val="clear" w:color="auto" w:fill="EEF3FA"/>
          </w:tcPr>
          <w:p w14:paraId="05E79082" w14:textId="77777777" w:rsidR="00FE7C5D" w:rsidRDefault="00000000">
            <w:pPr>
              <w:spacing w:after="0" w:line="240" w:lineRule="auto"/>
            </w:pPr>
            <w:r>
              <w:rPr>
                <w:sz w:val="18"/>
              </w:rPr>
              <w:t>Cashier</w:t>
            </w:r>
          </w:p>
        </w:tc>
        <w:tc>
          <w:tcPr>
            <w:tcW w:w="6240" w:type="dxa"/>
            <w:shd w:val="clear" w:color="auto" w:fill="EEF3FA"/>
          </w:tcPr>
          <w:p w14:paraId="1F9F8CF1" w14:textId="77777777" w:rsidR="00FE7C5D" w:rsidRDefault="00000000">
            <w:pPr>
              <w:spacing w:after="0" w:line="240" w:lineRule="auto"/>
            </w:pPr>
            <w:r>
              <w:rPr>
                <w:sz w:val="18"/>
              </w:rPr>
              <w:t>Reliable sale recording (POS, manual or CSV); expired stock cannot be sold.</w:t>
            </w:r>
          </w:p>
        </w:tc>
      </w:tr>
      <w:tr w:rsidR="00FE7C5D" w14:paraId="196503C3" w14:textId="77777777">
        <w:trPr>
          <w:cantSplit/>
        </w:trPr>
        <w:tc>
          <w:tcPr>
            <w:tcW w:w="2400" w:type="dxa"/>
          </w:tcPr>
          <w:p w14:paraId="4F28836D" w14:textId="77777777" w:rsidR="00FE7C5D" w:rsidRDefault="00000000">
            <w:pPr>
              <w:spacing w:after="0" w:line="240" w:lineRule="auto"/>
            </w:pPr>
            <w:r>
              <w:rPr>
                <w:sz w:val="18"/>
              </w:rPr>
              <w:t>POS / Sensor / Email / Receipt Printer systems</w:t>
            </w:r>
          </w:p>
        </w:tc>
        <w:tc>
          <w:tcPr>
            <w:tcW w:w="6240" w:type="dxa"/>
          </w:tcPr>
          <w:p w14:paraId="6046DBA4" w14:textId="77777777" w:rsidR="00FE7C5D" w:rsidRDefault="00000000">
            <w:pPr>
              <w:spacing w:after="0" w:line="240" w:lineRule="auto"/>
            </w:pPr>
            <w:r>
              <w:rPr>
                <w:sz w:val="18"/>
              </w:rPr>
              <w:t>Stable, authenticated interfaces for sales events, sensor readings, notification delivery and receipt printing.</w:t>
            </w:r>
          </w:p>
        </w:tc>
      </w:tr>
      <w:tr w:rsidR="00FE7C5D" w14:paraId="0DC17591" w14:textId="77777777">
        <w:trPr>
          <w:cantSplit/>
        </w:trPr>
        <w:tc>
          <w:tcPr>
            <w:tcW w:w="2400" w:type="dxa"/>
            <w:shd w:val="clear" w:color="auto" w:fill="EEF3FA"/>
          </w:tcPr>
          <w:p w14:paraId="534E19DE" w14:textId="77777777" w:rsidR="00FE7C5D" w:rsidRDefault="00000000">
            <w:pPr>
              <w:spacing w:after="0" w:line="240" w:lineRule="auto"/>
            </w:pPr>
            <w:r>
              <w:rPr>
                <w:sz w:val="18"/>
              </w:rPr>
              <w:t>Management / Regulators</w:t>
            </w:r>
          </w:p>
        </w:tc>
        <w:tc>
          <w:tcPr>
            <w:tcW w:w="6240" w:type="dxa"/>
            <w:shd w:val="clear" w:color="auto" w:fill="EEF3FA"/>
          </w:tcPr>
          <w:p w14:paraId="7643452B" w14:textId="77777777" w:rsidR="00FE7C5D" w:rsidRDefault="00000000">
            <w:pPr>
              <w:spacing w:after="0" w:line="240" w:lineRule="auto"/>
            </w:pPr>
            <w:r>
              <w:rPr>
                <w:sz w:val="18"/>
              </w:rPr>
              <w:t>Food-safety compliance, record retention, audit trail.</w:t>
            </w:r>
          </w:p>
        </w:tc>
      </w:tr>
      <w:tr w:rsidR="00FE7C5D" w14:paraId="15DC019E" w14:textId="77777777">
        <w:trPr>
          <w:cantSplit/>
        </w:trPr>
        <w:tc>
          <w:tcPr>
            <w:tcW w:w="2400" w:type="dxa"/>
          </w:tcPr>
          <w:p w14:paraId="51C7E15D" w14:textId="77777777" w:rsidR="00FE7C5D" w:rsidRDefault="00000000">
            <w:pPr>
              <w:spacing w:after="0" w:line="240" w:lineRule="auto"/>
            </w:pPr>
            <w:r>
              <w:rPr>
                <w:sz w:val="18"/>
              </w:rPr>
              <w:t>Developers, QA, Project Guide</w:t>
            </w:r>
          </w:p>
        </w:tc>
        <w:tc>
          <w:tcPr>
            <w:tcW w:w="6240" w:type="dxa"/>
          </w:tcPr>
          <w:p w14:paraId="7C1D94A2" w14:textId="77777777" w:rsidR="00FE7C5D" w:rsidRDefault="00000000">
            <w:pPr>
              <w:spacing w:after="0" w:line="240" w:lineRule="auto"/>
            </w:pPr>
            <w:r>
              <w:rPr>
                <w:sz w:val="18"/>
              </w:rPr>
              <w:t>Modularity, testability, traceability of requirements to design and tests.</w:t>
            </w:r>
          </w:p>
        </w:tc>
      </w:tr>
    </w:tbl>
    <w:p w14:paraId="3436BA21" w14:textId="77777777" w:rsidR="00FE7C5D" w:rsidRDefault="00FE7C5D">
      <w:pPr>
        <w:spacing w:after="40"/>
      </w:pPr>
    </w:p>
    <w:p w14:paraId="328F5284" w14:textId="77777777" w:rsidR="00FE7C5D" w:rsidRDefault="00000000">
      <w:pPr>
        <w:pStyle w:val="Heading2"/>
      </w:pPr>
      <w:r>
        <w:t>3.3 Component (UML) Diagram</w:t>
      </w:r>
    </w:p>
    <w:p w14:paraId="3F5D5337" w14:textId="77777777" w:rsidR="00FE7C5D" w:rsidRDefault="00000000">
      <w:pPr>
        <w:spacing w:after="80"/>
      </w:pPr>
      <w:r>
        <w:t>UML use-case diagram of PMS, reproduced unchanged from SRS v1.0, Section 7 (Figure 1, next page): four roles specialising the abstract Store User, four external actors (Email Service, Sensor Simulator, Receipt Printer, POS Simulator) and 35 use cases in six packages. Use cases map to Figure 2 components as below (UC-30 is unused in the SRS numbering).</w:t>
      </w:r>
    </w:p>
    <w:tbl>
      <w:tblPr>
        <w:tblW w:w="864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20" w:type="dxa"/>
          <w:left w:w="90" w:type="dxa"/>
          <w:bottom w:w="20" w:type="dxa"/>
          <w:right w:w="90" w:type="dxa"/>
        </w:tblCellMar>
        <w:tblLook w:val="04A0" w:firstRow="1" w:lastRow="0" w:firstColumn="1" w:lastColumn="0" w:noHBand="0" w:noVBand="1"/>
      </w:tblPr>
      <w:tblGrid>
        <w:gridCol w:w="4000"/>
        <w:gridCol w:w="2640"/>
        <w:gridCol w:w="2000"/>
      </w:tblGrid>
      <w:tr w:rsidR="00FE7C5D" w14:paraId="5AC6EB44" w14:textId="77777777">
        <w:trPr>
          <w:tblHeader/>
        </w:trPr>
        <w:tc>
          <w:tcPr>
            <w:tcW w:w="4000" w:type="dxa"/>
            <w:shd w:val="clear" w:color="auto" w:fill="1F4E79"/>
          </w:tcPr>
          <w:p w14:paraId="7A4E46D5" w14:textId="77777777" w:rsidR="00FE7C5D" w:rsidRDefault="00000000">
            <w:pPr>
              <w:spacing w:after="0" w:line="240" w:lineRule="auto"/>
            </w:pPr>
            <w:r>
              <w:rPr>
                <w:b/>
                <w:color w:val="FFFFFF"/>
                <w:sz w:val="16"/>
              </w:rPr>
              <w:t>Use case(s)</w:t>
            </w:r>
          </w:p>
        </w:tc>
        <w:tc>
          <w:tcPr>
            <w:tcW w:w="2640" w:type="dxa"/>
            <w:shd w:val="clear" w:color="auto" w:fill="1F4E79"/>
          </w:tcPr>
          <w:p w14:paraId="28006220" w14:textId="77777777" w:rsidR="00FE7C5D" w:rsidRDefault="00000000">
            <w:pPr>
              <w:spacing w:after="0" w:line="240" w:lineRule="auto"/>
            </w:pPr>
            <w:r>
              <w:rPr>
                <w:b/>
                <w:color w:val="FFFFFF"/>
                <w:sz w:val="16"/>
              </w:rPr>
              <w:t>Component(s)</w:t>
            </w:r>
          </w:p>
        </w:tc>
        <w:tc>
          <w:tcPr>
            <w:tcW w:w="2000" w:type="dxa"/>
            <w:shd w:val="clear" w:color="auto" w:fill="1F4E79"/>
          </w:tcPr>
          <w:p w14:paraId="31C12C22" w14:textId="77777777" w:rsidR="00FE7C5D" w:rsidRDefault="00000000">
            <w:pPr>
              <w:spacing w:after="0" w:line="240" w:lineRule="auto"/>
            </w:pPr>
            <w:r>
              <w:rPr>
                <w:b/>
                <w:color w:val="FFFFFF"/>
                <w:sz w:val="16"/>
              </w:rPr>
              <w:t>Requirement(s)</w:t>
            </w:r>
          </w:p>
        </w:tc>
      </w:tr>
      <w:tr w:rsidR="00FE7C5D" w14:paraId="3AB1AC50" w14:textId="77777777">
        <w:trPr>
          <w:cantSplit/>
        </w:trPr>
        <w:tc>
          <w:tcPr>
            <w:tcW w:w="4000" w:type="dxa"/>
          </w:tcPr>
          <w:p w14:paraId="1C3C8485" w14:textId="77777777" w:rsidR="00FE7C5D" w:rsidRDefault="00000000">
            <w:pPr>
              <w:spacing w:after="0" w:line="240" w:lineRule="auto"/>
            </w:pPr>
            <w:r>
              <w:rPr>
                <w:sz w:val="16"/>
              </w:rPr>
              <w:t>UC-01 to UC-03 Login, Verify Two-Factor Code, Lock Account</w:t>
            </w:r>
          </w:p>
        </w:tc>
        <w:tc>
          <w:tcPr>
            <w:tcW w:w="2640" w:type="dxa"/>
          </w:tcPr>
          <w:p w14:paraId="58B49C9C" w14:textId="77777777" w:rsidR="00FE7C5D" w:rsidRDefault="00000000">
            <w:pPr>
              <w:spacing w:after="0" w:line="240" w:lineRule="auto"/>
            </w:pPr>
            <w:r>
              <w:rPr>
                <w:sz w:val="16"/>
              </w:rPr>
              <w:t>Auth &amp; Roles; Web App</w:t>
            </w:r>
          </w:p>
        </w:tc>
        <w:tc>
          <w:tcPr>
            <w:tcW w:w="2000" w:type="dxa"/>
          </w:tcPr>
          <w:p w14:paraId="23E8F2A7" w14:textId="77777777" w:rsidR="00FE7C5D" w:rsidRDefault="00000000">
            <w:pPr>
              <w:spacing w:after="0" w:line="240" w:lineRule="auto"/>
            </w:pPr>
            <w:r>
              <w:rPr>
                <w:sz w:val="16"/>
              </w:rPr>
              <w:t>SEC-1, SEC-3, NFR-10</w:t>
            </w:r>
          </w:p>
        </w:tc>
      </w:tr>
      <w:tr w:rsidR="00FE7C5D" w14:paraId="6601E720" w14:textId="77777777">
        <w:trPr>
          <w:cantSplit/>
        </w:trPr>
        <w:tc>
          <w:tcPr>
            <w:tcW w:w="4000" w:type="dxa"/>
            <w:shd w:val="clear" w:color="auto" w:fill="EEF3FA"/>
          </w:tcPr>
          <w:p w14:paraId="4D2C4304" w14:textId="77777777" w:rsidR="00FE7C5D" w:rsidRDefault="00000000">
            <w:pPr>
              <w:spacing w:after="0" w:line="240" w:lineRule="auto"/>
            </w:pPr>
            <w:r>
              <w:rPr>
                <w:sz w:val="16"/>
              </w:rPr>
              <w:t>UC-04 Reset Password</w:t>
            </w:r>
          </w:p>
        </w:tc>
        <w:tc>
          <w:tcPr>
            <w:tcW w:w="2640" w:type="dxa"/>
            <w:shd w:val="clear" w:color="auto" w:fill="EEF3FA"/>
          </w:tcPr>
          <w:p w14:paraId="3613D502" w14:textId="77777777" w:rsidR="00FE7C5D" w:rsidRDefault="00000000">
            <w:pPr>
              <w:spacing w:after="0" w:line="240" w:lineRule="auto"/>
            </w:pPr>
            <w:r>
              <w:rPr>
                <w:sz w:val="16"/>
              </w:rPr>
              <w:t>Auth &amp; Roles; Email / SMS Gateway</w:t>
            </w:r>
          </w:p>
        </w:tc>
        <w:tc>
          <w:tcPr>
            <w:tcW w:w="2000" w:type="dxa"/>
            <w:shd w:val="clear" w:color="auto" w:fill="EEF3FA"/>
          </w:tcPr>
          <w:p w14:paraId="31DF7E6D" w14:textId="77777777" w:rsidR="00FE7C5D" w:rsidRDefault="00000000">
            <w:pPr>
              <w:spacing w:after="0" w:line="240" w:lineRule="auto"/>
            </w:pPr>
            <w:r>
              <w:rPr>
                <w:sz w:val="16"/>
              </w:rPr>
              <w:t>SEC-5</w:t>
            </w:r>
          </w:p>
        </w:tc>
      </w:tr>
      <w:tr w:rsidR="00FE7C5D" w14:paraId="25B2CF67" w14:textId="77777777">
        <w:trPr>
          <w:cantSplit/>
        </w:trPr>
        <w:tc>
          <w:tcPr>
            <w:tcW w:w="4000" w:type="dxa"/>
          </w:tcPr>
          <w:p w14:paraId="720C940F" w14:textId="77777777" w:rsidR="00FE7C5D" w:rsidRDefault="00000000">
            <w:pPr>
              <w:spacing w:after="0" w:line="240" w:lineRule="auto"/>
            </w:pPr>
            <w:r>
              <w:rPr>
                <w:sz w:val="16"/>
              </w:rPr>
              <w:t>UC-05 to UC-07 Manage User Accounts, Assign Role, Check Role Permission</w:t>
            </w:r>
          </w:p>
        </w:tc>
        <w:tc>
          <w:tcPr>
            <w:tcW w:w="2640" w:type="dxa"/>
          </w:tcPr>
          <w:p w14:paraId="6798F0B1" w14:textId="77777777" w:rsidR="00FE7C5D" w:rsidRDefault="00000000">
            <w:pPr>
              <w:spacing w:after="0" w:line="240" w:lineRule="auto"/>
            </w:pPr>
            <w:r>
              <w:rPr>
                <w:sz w:val="16"/>
              </w:rPr>
              <w:t>Auth &amp; Roles (checks apply to all modules)</w:t>
            </w:r>
          </w:p>
        </w:tc>
        <w:tc>
          <w:tcPr>
            <w:tcW w:w="2000" w:type="dxa"/>
          </w:tcPr>
          <w:p w14:paraId="7156B035" w14:textId="77777777" w:rsidR="00FE7C5D" w:rsidRDefault="00000000">
            <w:pPr>
              <w:spacing w:after="0" w:line="240" w:lineRule="auto"/>
            </w:pPr>
            <w:r>
              <w:rPr>
                <w:sz w:val="16"/>
              </w:rPr>
              <w:t>SEC-2, SEC-4</w:t>
            </w:r>
          </w:p>
        </w:tc>
      </w:tr>
      <w:tr w:rsidR="00FE7C5D" w14:paraId="0A6252B3" w14:textId="77777777">
        <w:trPr>
          <w:cantSplit/>
        </w:trPr>
        <w:tc>
          <w:tcPr>
            <w:tcW w:w="4000" w:type="dxa"/>
            <w:shd w:val="clear" w:color="auto" w:fill="EEF3FA"/>
          </w:tcPr>
          <w:p w14:paraId="57CB567E" w14:textId="77777777" w:rsidR="00FE7C5D" w:rsidRDefault="00000000">
            <w:pPr>
              <w:spacing w:after="0" w:line="240" w:lineRule="auto"/>
            </w:pPr>
            <w:r>
              <w:rPr>
                <w:sz w:val="16"/>
              </w:rPr>
              <w:t>UC-08, UC-09 Manage Products, Set Low-Stock Threshold</w:t>
            </w:r>
          </w:p>
        </w:tc>
        <w:tc>
          <w:tcPr>
            <w:tcW w:w="2640" w:type="dxa"/>
            <w:shd w:val="clear" w:color="auto" w:fill="EEF3FA"/>
          </w:tcPr>
          <w:p w14:paraId="2EC202D4" w14:textId="77777777" w:rsidR="00FE7C5D" w:rsidRDefault="00000000">
            <w:pPr>
              <w:spacing w:after="0" w:line="240" w:lineRule="auto"/>
            </w:pPr>
            <w:r>
              <w:rPr>
                <w:sz w:val="16"/>
              </w:rPr>
              <w:t>Products &amp; Suppliers</w:t>
            </w:r>
          </w:p>
        </w:tc>
        <w:tc>
          <w:tcPr>
            <w:tcW w:w="2000" w:type="dxa"/>
            <w:shd w:val="clear" w:color="auto" w:fill="EEF3FA"/>
          </w:tcPr>
          <w:p w14:paraId="63F35DCC" w14:textId="77777777" w:rsidR="00FE7C5D" w:rsidRDefault="00000000">
            <w:pPr>
              <w:spacing w:after="0" w:line="240" w:lineRule="auto"/>
            </w:pPr>
            <w:r>
              <w:rPr>
                <w:sz w:val="16"/>
              </w:rPr>
              <w:t>FR-1</w:t>
            </w:r>
          </w:p>
        </w:tc>
      </w:tr>
      <w:tr w:rsidR="00FE7C5D" w14:paraId="45230B51" w14:textId="77777777">
        <w:trPr>
          <w:cantSplit/>
        </w:trPr>
        <w:tc>
          <w:tcPr>
            <w:tcW w:w="4000" w:type="dxa"/>
          </w:tcPr>
          <w:p w14:paraId="790B4C9B" w14:textId="77777777" w:rsidR="00FE7C5D" w:rsidRDefault="00000000">
            <w:pPr>
              <w:spacing w:after="0" w:line="240" w:lineRule="auto"/>
            </w:pPr>
            <w:r>
              <w:rPr>
                <w:sz w:val="16"/>
              </w:rPr>
              <w:t>UC-10 to UC-14 Receive Batch, Record Restock, View Batch Age &amp; FEFO Order, Physical Stock Count, Save Adjustment</w:t>
            </w:r>
          </w:p>
        </w:tc>
        <w:tc>
          <w:tcPr>
            <w:tcW w:w="2640" w:type="dxa"/>
          </w:tcPr>
          <w:p w14:paraId="4186BD43" w14:textId="77777777" w:rsidR="00FE7C5D" w:rsidRDefault="00000000">
            <w:pPr>
              <w:spacing w:after="0" w:line="240" w:lineRule="auto"/>
            </w:pPr>
            <w:r>
              <w:rPr>
                <w:sz w:val="16"/>
              </w:rPr>
              <w:t>Inventory &amp; FEFO; Web App</w:t>
            </w:r>
          </w:p>
        </w:tc>
        <w:tc>
          <w:tcPr>
            <w:tcW w:w="2000" w:type="dxa"/>
          </w:tcPr>
          <w:p w14:paraId="69177CFE" w14:textId="77777777" w:rsidR="00FE7C5D" w:rsidRDefault="00000000">
            <w:pPr>
              <w:spacing w:after="0" w:line="240" w:lineRule="auto"/>
            </w:pPr>
            <w:r>
              <w:rPr>
                <w:sz w:val="16"/>
              </w:rPr>
              <w:t>FR-2, FR-4 to FR-6, FR-9</w:t>
            </w:r>
          </w:p>
        </w:tc>
      </w:tr>
      <w:tr w:rsidR="00FE7C5D" w14:paraId="00D2FCCE" w14:textId="77777777">
        <w:trPr>
          <w:cantSplit/>
        </w:trPr>
        <w:tc>
          <w:tcPr>
            <w:tcW w:w="4000" w:type="dxa"/>
            <w:shd w:val="clear" w:color="auto" w:fill="EEF3FA"/>
          </w:tcPr>
          <w:p w14:paraId="6C76039B" w14:textId="77777777" w:rsidR="00FE7C5D" w:rsidRDefault="00000000">
            <w:pPr>
              <w:spacing w:after="0" w:line="240" w:lineRule="auto"/>
            </w:pPr>
            <w:r>
              <w:rPr>
                <w:sz w:val="16"/>
              </w:rPr>
              <w:t>UC-15, UC-16, UC-23 Record Removal, Notify Batch Removal, Send Expiry Notifications</w:t>
            </w:r>
          </w:p>
        </w:tc>
        <w:tc>
          <w:tcPr>
            <w:tcW w:w="2640" w:type="dxa"/>
            <w:shd w:val="clear" w:color="auto" w:fill="EEF3FA"/>
          </w:tcPr>
          <w:p w14:paraId="067541B4" w14:textId="77777777" w:rsidR="00FE7C5D" w:rsidRDefault="00000000">
            <w:pPr>
              <w:spacing w:after="0" w:line="240" w:lineRule="auto"/>
            </w:pPr>
            <w:r>
              <w:rPr>
                <w:sz w:val="16"/>
              </w:rPr>
              <w:t>Expiry &amp; Removal; Scheduler; Alerts</w:t>
            </w:r>
          </w:p>
        </w:tc>
        <w:tc>
          <w:tcPr>
            <w:tcW w:w="2000" w:type="dxa"/>
            <w:shd w:val="clear" w:color="auto" w:fill="EEF3FA"/>
          </w:tcPr>
          <w:p w14:paraId="5B665B8C" w14:textId="77777777" w:rsidR="00FE7C5D" w:rsidRDefault="00000000">
            <w:pPr>
              <w:spacing w:after="0" w:line="240" w:lineRule="auto"/>
            </w:pPr>
            <w:r>
              <w:rPr>
                <w:sz w:val="16"/>
              </w:rPr>
              <w:t>FR-12, FR-13, NFR-12</w:t>
            </w:r>
          </w:p>
        </w:tc>
      </w:tr>
      <w:tr w:rsidR="00FE7C5D" w14:paraId="6C2ED9A9" w14:textId="77777777">
        <w:trPr>
          <w:cantSplit/>
        </w:trPr>
        <w:tc>
          <w:tcPr>
            <w:tcW w:w="4000" w:type="dxa"/>
          </w:tcPr>
          <w:p w14:paraId="39391060" w14:textId="77777777" w:rsidR="00FE7C5D" w:rsidRDefault="00000000">
            <w:pPr>
              <w:spacing w:after="0" w:line="240" w:lineRule="auto"/>
            </w:pPr>
            <w:r>
              <w:rPr>
                <w:sz w:val="16"/>
              </w:rPr>
              <w:t>UC-17 to UC-20 Record Sale, Upload Sales CSV, Deduct Stock by FEFO, Reject Expired Batch Sale</w:t>
            </w:r>
          </w:p>
        </w:tc>
        <w:tc>
          <w:tcPr>
            <w:tcW w:w="2640" w:type="dxa"/>
          </w:tcPr>
          <w:p w14:paraId="5D360CCA" w14:textId="77777777" w:rsidR="00FE7C5D" w:rsidRDefault="00000000">
            <w:pPr>
              <w:spacing w:after="0" w:line="240" w:lineRule="auto"/>
            </w:pPr>
            <w:r>
              <w:rPr>
                <w:sz w:val="16"/>
              </w:rPr>
              <w:t>Sales; Inventory &amp; FEFO; Device API; Receipt Printer</w:t>
            </w:r>
          </w:p>
        </w:tc>
        <w:tc>
          <w:tcPr>
            <w:tcW w:w="2000" w:type="dxa"/>
          </w:tcPr>
          <w:p w14:paraId="7D95857C" w14:textId="77777777" w:rsidR="00FE7C5D" w:rsidRDefault="00000000">
            <w:pPr>
              <w:spacing w:after="0" w:line="240" w:lineRule="auto"/>
            </w:pPr>
            <w:r>
              <w:rPr>
                <w:sz w:val="16"/>
              </w:rPr>
              <w:t>FR-3, FR-7, FR-8</w:t>
            </w:r>
          </w:p>
        </w:tc>
      </w:tr>
      <w:tr w:rsidR="00FE7C5D" w14:paraId="51476D0D" w14:textId="77777777">
        <w:trPr>
          <w:cantSplit/>
        </w:trPr>
        <w:tc>
          <w:tcPr>
            <w:tcW w:w="4000" w:type="dxa"/>
            <w:shd w:val="clear" w:color="auto" w:fill="EEF3FA"/>
          </w:tcPr>
          <w:p w14:paraId="5C610CB9" w14:textId="77777777" w:rsidR="00FE7C5D" w:rsidRDefault="00000000">
            <w:pPr>
              <w:spacing w:after="0" w:line="240" w:lineRule="auto"/>
            </w:pPr>
            <w:r>
              <w:rPr>
                <w:sz w:val="16"/>
              </w:rPr>
              <w:lastRenderedPageBreak/>
              <w:t>UC-21, UC-22, UC-24 Projected and Low-Stock Alerts, Send Notification</w:t>
            </w:r>
          </w:p>
        </w:tc>
        <w:tc>
          <w:tcPr>
            <w:tcW w:w="2640" w:type="dxa"/>
            <w:shd w:val="clear" w:color="auto" w:fill="EEF3FA"/>
          </w:tcPr>
          <w:p w14:paraId="1231F771" w14:textId="77777777" w:rsidR="00FE7C5D" w:rsidRDefault="00000000">
            <w:pPr>
              <w:spacing w:after="0" w:line="240" w:lineRule="auto"/>
            </w:pPr>
            <w:r>
              <w:rPr>
                <w:sz w:val="16"/>
              </w:rPr>
              <w:t>Scheduler; Alerts; Email / SMS Gateway</w:t>
            </w:r>
          </w:p>
        </w:tc>
        <w:tc>
          <w:tcPr>
            <w:tcW w:w="2000" w:type="dxa"/>
            <w:shd w:val="clear" w:color="auto" w:fill="EEF3FA"/>
          </w:tcPr>
          <w:p w14:paraId="21EE628D" w14:textId="77777777" w:rsidR="00FE7C5D" w:rsidRDefault="00000000">
            <w:pPr>
              <w:spacing w:after="0" w:line="240" w:lineRule="auto"/>
            </w:pPr>
            <w:r>
              <w:rPr>
                <w:sz w:val="16"/>
              </w:rPr>
              <w:t>FR-10, FR-11, NFR-2</w:t>
            </w:r>
          </w:p>
        </w:tc>
      </w:tr>
      <w:tr w:rsidR="00FE7C5D" w14:paraId="1F3D31B8" w14:textId="77777777">
        <w:trPr>
          <w:cantSplit/>
        </w:trPr>
        <w:tc>
          <w:tcPr>
            <w:tcW w:w="4000" w:type="dxa"/>
          </w:tcPr>
          <w:p w14:paraId="3C2F5D8B" w14:textId="77777777" w:rsidR="00FE7C5D" w:rsidRDefault="00000000">
            <w:pPr>
              <w:spacing w:after="0" w:line="240" w:lineRule="auto"/>
            </w:pPr>
            <w:r>
              <w:rPr>
                <w:sz w:val="16"/>
              </w:rPr>
              <w:t>UC-28, UC-29, UC-31, UC-32 Receive Sensor Readings, Buffer &amp; Sync, Equipment Failure Alert, Door-Open Alarm</w:t>
            </w:r>
          </w:p>
        </w:tc>
        <w:tc>
          <w:tcPr>
            <w:tcW w:w="2640" w:type="dxa"/>
          </w:tcPr>
          <w:p w14:paraId="002484D4" w14:textId="77777777" w:rsidR="00FE7C5D" w:rsidRDefault="00000000">
            <w:pPr>
              <w:spacing w:after="0" w:line="240" w:lineRule="auto"/>
            </w:pPr>
            <w:r>
              <w:rPr>
                <w:sz w:val="16"/>
              </w:rPr>
              <w:t>Device API; Alerts; Sensor Simulator</w:t>
            </w:r>
          </w:p>
        </w:tc>
        <w:tc>
          <w:tcPr>
            <w:tcW w:w="2000" w:type="dxa"/>
          </w:tcPr>
          <w:p w14:paraId="140858A3" w14:textId="77777777" w:rsidR="00FE7C5D" w:rsidRDefault="00000000">
            <w:pPr>
              <w:spacing w:after="0" w:line="240" w:lineRule="auto"/>
            </w:pPr>
            <w:r>
              <w:rPr>
                <w:sz w:val="16"/>
              </w:rPr>
              <w:t>FR-15 to FR-17, FR-19, NFR-5</w:t>
            </w:r>
          </w:p>
        </w:tc>
      </w:tr>
      <w:tr w:rsidR="00FE7C5D" w14:paraId="569858CC" w14:textId="77777777">
        <w:trPr>
          <w:cantSplit/>
        </w:trPr>
        <w:tc>
          <w:tcPr>
            <w:tcW w:w="4000" w:type="dxa"/>
            <w:shd w:val="clear" w:color="auto" w:fill="EEF3FA"/>
          </w:tcPr>
          <w:p w14:paraId="09A93326" w14:textId="77777777" w:rsidR="00FE7C5D" w:rsidRDefault="00000000">
            <w:pPr>
              <w:spacing w:after="0" w:line="240" w:lineRule="auto"/>
            </w:pPr>
            <w:r>
              <w:rPr>
                <w:sz w:val="16"/>
              </w:rPr>
              <w:t>UC-25 to UC-27 Configure Markdown Rules, Apply Markdown, Track Marked-Down Sales</w:t>
            </w:r>
          </w:p>
        </w:tc>
        <w:tc>
          <w:tcPr>
            <w:tcW w:w="2640" w:type="dxa"/>
            <w:shd w:val="clear" w:color="auto" w:fill="EEF3FA"/>
          </w:tcPr>
          <w:p w14:paraId="3B1BF38D" w14:textId="77777777" w:rsidR="00FE7C5D" w:rsidRDefault="00000000">
            <w:pPr>
              <w:spacing w:after="0" w:line="240" w:lineRule="auto"/>
            </w:pPr>
            <w:r>
              <w:rPr>
                <w:sz w:val="16"/>
              </w:rPr>
              <w:t>Markdown &amp; Reorder</w:t>
            </w:r>
          </w:p>
        </w:tc>
        <w:tc>
          <w:tcPr>
            <w:tcW w:w="2000" w:type="dxa"/>
            <w:shd w:val="clear" w:color="auto" w:fill="EEF3FA"/>
          </w:tcPr>
          <w:p w14:paraId="3A5B2B49" w14:textId="77777777" w:rsidR="00FE7C5D" w:rsidRDefault="00000000">
            <w:pPr>
              <w:spacing w:after="0" w:line="240" w:lineRule="auto"/>
            </w:pPr>
            <w:r>
              <w:rPr>
                <w:sz w:val="16"/>
              </w:rPr>
              <w:t>FR-14</w:t>
            </w:r>
          </w:p>
        </w:tc>
      </w:tr>
      <w:tr w:rsidR="00FE7C5D" w14:paraId="65CC6A42" w14:textId="77777777">
        <w:trPr>
          <w:cantSplit/>
        </w:trPr>
        <w:tc>
          <w:tcPr>
            <w:tcW w:w="4000" w:type="dxa"/>
          </w:tcPr>
          <w:p w14:paraId="2D937CAD" w14:textId="77777777" w:rsidR="00FE7C5D" w:rsidRDefault="00000000">
            <w:pPr>
              <w:spacing w:after="0" w:line="240" w:lineRule="auto"/>
            </w:pPr>
            <w:r>
              <w:rPr>
                <w:sz w:val="16"/>
              </w:rPr>
              <w:t>UC-33 to UC-36 Acknowledge Alarm, Monitor Refrigeration, View Dashboard, Export Reports</w:t>
            </w:r>
          </w:p>
        </w:tc>
        <w:tc>
          <w:tcPr>
            <w:tcW w:w="2640" w:type="dxa"/>
          </w:tcPr>
          <w:p w14:paraId="0E22C846" w14:textId="77777777" w:rsidR="00FE7C5D" w:rsidRDefault="00000000">
            <w:pPr>
              <w:spacing w:after="0" w:line="240" w:lineRule="auto"/>
            </w:pPr>
            <w:r>
              <w:rPr>
                <w:sz w:val="16"/>
              </w:rPr>
              <w:t>Alerts; Device API; Reports &amp; Export; Web App</w:t>
            </w:r>
          </w:p>
        </w:tc>
        <w:tc>
          <w:tcPr>
            <w:tcW w:w="2000" w:type="dxa"/>
          </w:tcPr>
          <w:p w14:paraId="6769ED95" w14:textId="77777777" w:rsidR="00FE7C5D" w:rsidRDefault="00000000">
            <w:pPr>
              <w:spacing w:after="0" w:line="240" w:lineRule="auto"/>
            </w:pPr>
            <w:r>
              <w:rPr>
                <w:sz w:val="16"/>
              </w:rPr>
              <w:t>FR-15, FR-16, FR-18</w:t>
            </w:r>
          </w:p>
        </w:tc>
      </w:tr>
    </w:tbl>
    <w:p w14:paraId="6E154CDA" w14:textId="77777777" w:rsidR="00FE7C5D" w:rsidRDefault="00FE7C5D">
      <w:pPr>
        <w:sectPr w:rsidR="00FE7C5D">
          <w:pgSz w:w="12240" w:h="15840"/>
          <w:pgMar w:top="1440" w:right="1800" w:bottom="1440" w:left="1800" w:header="720" w:footer="720" w:gutter="0"/>
          <w:pgNumType w:start="1"/>
          <w:cols w:space="720"/>
        </w:sectPr>
      </w:pPr>
    </w:p>
    <w:p w14:paraId="42323018" w14:textId="77777777" w:rsidR="00FE7C5D" w:rsidRDefault="00000000">
      <w:pPr>
        <w:keepNext/>
        <w:spacing w:after="40"/>
        <w:jc w:val="center"/>
      </w:pPr>
      <w:r>
        <w:rPr>
          <w:noProof/>
        </w:rPr>
        <w:lastRenderedPageBreak/>
        <w:drawing>
          <wp:inline distT="0" distB="0" distL="0" distR="0" wp14:anchorId="613CB622" wp14:editId="71241DD3">
            <wp:extent cx="3883149" cy="8366760"/>
            <wp:effectExtent l="0" t="0" r="0" b="0"/>
            <wp:docPr id="5" name="srs_use_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use_case.png"/>
                    <pic:cNvPicPr/>
                  </pic:nvPicPr>
                  <pic:blipFill>
                    <a:blip r:embed="rId4"/>
                    <a:stretch>
                      <a:fillRect/>
                    </a:stretch>
                  </pic:blipFill>
                  <pic:spPr>
                    <a:xfrm>
                      <a:off x="0" y="0"/>
                      <a:ext cx="3883149" cy="8366760"/>
                    </a:xfrm>
                    <a:prstGeom prst="rect">
                      <a:avLst/>
                    </a:prstGeom>
                  </pic:spPr>
                </pic:pic>
              </a:graphicData>
            </a:graphic>
          </wp:inline>
        </w:drawing>
      </w:r>
    </w:p>
    <w:p w14:paraId="1A6BEDF3" w14:textId="77777777" w:rsidR="00FE7C5D" w:rsidRDefault="00000000">
      <w:pPr>
        <w:jc w:val="center"/>
      </w:pPr>
      <w:r>
        <w:rPr>
          <w:i/>
          <w:sz w:val="18"/>
        </w:rPr>
        <w:t>Figure 1: PMS UML use-case diagram (from SRS v1.0, Section 7)</w:t>
      </w:r>
    </w:p>
    <w:p w14:paraId="399445F7" w14:textId="77777777" w:rsidR="00FE7C5D" w:rsidRDefault="00FE7C5D">
      <w:pPr>
        <w:sectPr w:rsidR="00FE7C5D">
          <w:pgSz w:w="12240" w:h="15840"/>
          <w:pgMar w:top="720" w:right="1800" w:bottom="720" w:left="1800" w:header="720" w:footer="720" w:gutter="0"/>
          <w:pgNumType w:start="1"/>
          <w:cols w:space="720"/>
        </w:sectPr>
      </w:pPr>
    </w:p>
    <w:p w14:paraId="084CE189" w14:textId="77777777" w:rsidR="00FE7C5D" w:rsidRDefault="00000000">
      <w:pPr>
        <w:keepNext/>
      </w:pPr>
      <w:r>
        <w:rPr>
          <w:b/>
        </w:rPr>
        <w:lastRenderedPageBreak/>
        <w:t>Component view (System Architecture v1)</w:t>
      </w:r>
    </w:p>
    <w:p w14:paraId="0874FF38" w14:textId="77777777" w:rsidR="00FE7C5D" w:rsidRDefault="00000000">
      <w:pPr>
        <w:spacing w:after="80"/>
      </w:pPr>
      <w:r>
        <w:t>UML component view of PMS (System Architecture v1, reproduced unchanged): three tiers (Presentation, Application Layer, Data Layer) with provided/required interfaces and assembly connectors. The Receipt Printer actor of Figure 1 is not drawn in this view (see 3.4 and 4.6).</w:t>
      </w:r>
    </w:p>
    <w:p w14:paraId="0B6FAE89" w14:textId="77777777" w:rsidR="00FE7C5D" w:rsidRDefault="00000000">
      <w:pPr>
        <w:keepNext/>
        <w:spacing w:after="40"/>
        <w:jc w:val="center"/>
      </w:pPr>
      <w:r>
        <w:rPr>
          <w:noProof/>
        </w:rPr>
        <w:drawing>
          <wp:inline distT="0" distB="0" distL="0" distR="0" wp14:anchorId="119921F0" wp14:editId="3AB7B873">
            <wp:extent cx="7235259" cy="5120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5"/>
                    <a:stretch>
                      <a:fillRect/>
                    </a:stretch>
                  </pic:blipFill>
                  <pic:spPr>
                    <a:xfrm>
                      <a:off x="0" y="0"/>
                      <a:ext cx="7235259" cy="5120640"/>
                    </a:xfrm>
                    <a:prstGeom prst="rect">
                      <a:avLst/>
                    </a:prstGeom>
                  </pic:spPr>
                </pic:pic>
              </a:graphicData>
            </a:graphic>
          </wp:inline>
        </w:drawing>
      </w:r>
    </w:p>
    <w:p w14:paraId="5687712B" w14:textId="77777777" w:rsidR="00FE7C5D" w:rsidRDefault="00000000">
      <w:pPr>
        <w:jc w:val="center"/>
      </w:pPr>
      <w:r>
        <w:rPr>
          <w:i/>
          <w:sz w:val="18"/>
        </w:rPr>
        <w:t>Figure 2: PMS System Architecture, layered (3-tier) UML component view</w:t>
      </w:r>
    </w:p>
    <w:p w14:paraId="250D6FB1" w14:textId="77777777" w:rsidR="00FE7C5D" w:rsidRDefault="00FE7C5D">
      <w:pPr>
        <w:sectPr w:rsidR="00FE7C5D">
          <w:pgSz w:w="15840" w:h="12240" w:orient="landscape"/>
          <w:pgMar w:top="1008" w:right="864" w:bottom="1008" w:left="864" w:header="720" w:footer="720" w:gutter="0"/>
          <w:pgNumType w:start="1"/>
          <w:cols w:space="720"/>
        </w:sectPr>
      </w:pPr>
    </w:p>
    <w:p w14:paraId="0F829074" w14:textId="77777777" w:rsidR="00FE7C5D" w:rsidRDefault="00000000">
      <w:pPr>
        <w:pStyle w:val="Heading2"/>
      </w:pPr>
      <w:r>
        <w:lastRenderedPageBreak/>
        <w:t>3.4 Component Descriptions</w:t>
      </w:r>
    </w:p>
    <w:p w14:paraId="1EEC59A1" w14:textId="77777777" w:rsidR="00FE7C5D" w:rsidRDefault="00000000">
      <w:pPr>
        <w:spacing w:after="60"/>
        <w:ind w:left="432" w:hanging="288"/>
      </w:pPr>
      <w:r>
        <w:t xml:space="preserve">- </w:t>
      </w:r>
      <w:r>
        <w:rPr>
          <w:b/>
        </w:rPr>
        <w:t>Web App (React):</w:t>
      </w:r>
      <w:r>
        <w:t xml:space="preserve"> responsive React application with role-based screens for Admin, Manager, Inventory Staff and Cashier. Talks only to the Backend API over the REST API (HTTPS/JSON).</w:t>
      </w:r>
    </w:p>
    <w:p w14:paraId="6C3744C3" w14:textId="77777777" w:rsidR="00FE7C5D" w:rsidRDefault="00000000">
      <w:pPr>
        <w:spacing w:after="60"/>
        <w:ind w:left="432" w:hanging="288"/>
      </w:pPr>
      <w:r>
        <w:t xml:space="preserve">- </w:t>
      </w:r>
      <w:r>
        <w:rPr>
          <w:b/>
        </w:rPr>
        <w:t>Backend API (FastAPI):</w:t>
      </w:r>
      <w:r>
        <w:t xml:space="preserve"> FastAPI subsystem that holds all business logic, made of nine modules:</w:t>
      </w:r>
    </w:p>
    <w:p w14:paraId="1F55CD6D" w14:textId="77777777" w:rsidR="00FE7C5D" w:rsidRDefault="00000000">
      <w:pPr>
        <w:spacing w:after="60"/>
        <w:ind w:left="864" w:hanging="288"/>
      </w:pPr>
      <w:r>
        <w:t xml:space="preserve">- </w:t>
      </w:r>
      <w:r>
        <w:rPr>
          <w:b/>
        </w:rPr>
        <w:t>Auth &amp; Roles</w:t>
      </w:r>
      <w:r>
        <w:t xml:space="preserve"> login, lockout after 5 failures, idle logout, 2FA for Manager/Admin, RBAC, user administration, password reset by email.</w:t>
      </w:r>
    </w:p>
    <w:p w14:paraId="39B68752" w14:textId="77777777" w:rsidR="00FE7C5D" w:rsidRDefault="00000000">
      <w:pPr>
        <w:spacing w:after="60"/>
        <w:ind w:left="864" w:hanging="288"/>
      </w:pPr>
      <w:r>
        <w:t xml:space="preserve">- </w:t>
      </w:r>
      <w:r>
        <w:rPr>
          <w:b/>
        </w:rPr>
        <w:t>Products &amp; Suppliers</w:t>
      </w:r>
      <w:r>
        <w:t xml:space="preserve"> product master data (units, shelf-life, storage type, temperature range, prices, thresholds) and supplier records.</w:t>
      </w:r>
    </w:p>
    <w:p w14:paraId="2A721B86" w14:textId="77777777" w:rsidR="00FE7C5D" w:rsidRDefault="00000000">
      <w:pPr>
        <w:spacing w:after="60"/>
        <w:ind w:left="864" w:hanging="288"/>
      </w:pPr>
      <w:r>
        <w:t xml:space="preserve">- </w:t>
      </w:r>
      <w:r>
        <w:rPr>
          <w:b/>
        </w:rPr>
        <w:t>Inventory &amp; FEFO</w:t>
      </w:r>
      <w:r>
        <w:t xml:space="preserve"> batch receipt, restock, batch age/remaining shelf time, FEFO ordering and deduction, expired-batch blocking, stock counts and adjustments.</w:t>
      </w:r>
    </w:p>
    <w:p w14:paraId="7696A923" w14:textId="77777777" w:rsidR="00FE7C5D" w:rsidRDefault="00000000">
      <w:pPr>
        <w:spacing w:after="60"/>
        <w:ind w:left="864" w:hanging="288"/>
      </w:pPr>
      <w:r>
        <w:t xml:space="preserve">- </w:t>
      </w:r>
      <w:r>
        <w:rPr>
          <w:b/>
        </w:rPr>
        <w:t>Sales</w:t>
      </w:r>
      <w:r>
        <w:t xml:space="preserve"> sale recording from POS, manual entry and CSV upload.</w:t>
      </w:r>
    </w:p>
    <w:p w14:paraId="0CE38C2B" w14:textId="77777777" w:rsidR="00FE7C5D" w:rsidRDefault="00000000">
      <w:pPr>
        <w:spacing w:after="60"/>
        <w:ind w:left="864" w:hanging="288"/>
      </w:pPr>
      <w:r>
        <w:t xml:space="preserve">- </w:t>
      </w:r>
      <w:r>
        <w:rPr>
          <w:b/>
        </w:rPr>
        <w:t>Expiry &amp; Removal</w:t>
      </w:r>
      <w:r>
        <w:t xml:space="preserve"> pre-expiry/expiry handling and non-expiry removals with reason, worker and time.</w:t>
      </w:r>
    </w:p>
    <w:p w14:paraId="10850931" w14:textId="77777777" w:rsidR="00FE7C5D" w:rsidRDefault="00000000">
      <w:pPr>
        <w:spacing w:after="60"/>
        <w:ind w:left="864" w:hanging="288"/>
      </w:pPr>
      <w:r>
        <w:t xml:space="preserve">- </w:t>
      </w:r>
      <w:r>
        <w:rPr>
          <w:b/>
        </w:rPr>
        <w:t>Markdown &amp; Reorder</w:t>
      </w:r>
      <w:r>
        <w:t xml:space="preserve"> rule-based markdowns within the Manager-set maximum discount; tracking of how much marked-down stock sells.</w:t>
      </w:r>
    </w:p>
    <w:p w14:paraId="5ABE5FC9" w14:textId="77777777" w:rsidR="00FE7C5D" w:rsidRDefault="00000000">
      <w:pPr>
        <w:spacing w:after="60"/>
        <w:ind w:left="864" w:hanging="288"/>
      </w:pPr>
      <w:r>
        <w:t xml:space="preserve">- </w:t>
      </w:r>
      <w:r>
        <w:rPr>
          <w:b/>
        </w:rPr>
        <w:t>Device API</w:t>
      </w:r>
      <w:r>
        <w:t xml:space="preserve"> authenticated intake of sales events and temperature, door and power readings.</w:t>
      </w:r>
    </w:p>
    <w:p w14:paraId="546D8AB2" w14:textId="77777777" w:rsidR="00FE7C5D" w:rsidRDefault="00000000">
      <w:pPr>
        <w:spacing w:after="60"/>
        <w:ind w:left="864" w:hanging="288"/>
      </w:pPr>
      <w:r>
        <w:t xml:space="preserve">- </w:t>
      </w:r>
      <w:r>
        <w:rPr>
          <w:b/>
        </w:rPr>
        <w:t>Reports &amp; Export</w:t>
      </w:r>
      <w:r>
        <w:t xml:space="preserve"> dashboard data and exportable reports (PDF and spreadsheet-style export).</w:t>
      </w:r>
    </w:p>
    <w:p w14:paraId="096E9EFE" w14:textId="77777777" w:rsidR="00FE7C5D" w:rsidRDefault="00000000">
      <w:pPr>
        <w:spacing w:after="60"/>
        <w:ind w:left="864" w:hanging="288"/>
      </w:pPr>
      <w:r>
        <w:t xml:space="preserve">- </w:t>
      </w:r>
      <w:r>
        <w:rPr>
          <w:b/>
        </w:rPr>
        <w:t>Alerts</w:t>
      </w:r>
      <w:r>
        <w:t xml:space="preserve"> creation, storage and dispatch of low-stock, projected low-stock, expiry, equipment, door and temperature alerts.</w:t>
      </w:r>
    </w:p>
    <w:p w14:paraId="73D61EF5" w14:textId="77777777" w:rsidR="00FE7C5D" w:rsidRDefault="00000000">
      <w:pPr>
        <w:spacing w:after="60"/>
        <w:ind w:left="432" w:hanging="288"/>
      </w:pPr>
      <w:r>
        <w:t xml:space="preserve">- </w:t>
      </w:r>
      <w:r>
        <w:rPr>
          <w:b/>
        </w:rPr>
        <w:t>POS Simulator:</w:t>
      </w:r>
      <w:r>
        <w:t xml:space="preserve"> simulated sales source; calls the Device API.</w:t>
      </w:r>
    </w:p>
    <w:p w14:paraId="786E8F0B" w14:textId="77777777" w:rsidR="00FE7C5D" w:rsidRDefault="00000000">
      <w:pPr>
        <w:spacing w:after="60"/>
        <w:ind w:left="432" w:hanging="288"/>
      </w:pPr>
      <w:r>
        <w:t xml:space="preserve">- </w:t>
      </w:r>
      <w:r>
        <w:rPr>
          <w:b/>
        </w:rPr>
        <w:t>Sensor Simulator:</w:t>
      </w:r>
      <w:r>
        <w:t xml:space="preserve"> simulated temperature, door and power readings; calls the Device API.</w:t>
      </w:r>
    </w:p>
    <w:p w14:paraId="44728485" w14:textId="77777777" w:rsidR="00FE7C5D" w:rsidRDefault="00000000">
      <w:pPr>
        <w:spacing w:after="60"/>
        <w:ind w:left="432" w:hanging="288"/>
      </w:pPr>
      <w:r>
        <w:t xml:space="preserve">- </w:t>
      </w:r>
      <w:r>
        <w:rPr>
          <w:b/>
        </w:rPr>
        <w:t>Receipt Printer:</w:t>
      </w:r>
      <w:r>
        <w:t xml:space="preserve"> external/simulated device that prints the receipt for a recorded sale (SRS 3.2; use case UC-17). Driven by the Sales module through a print interface (proposed). Not drawn in Figure 2.</w:t>
      </w:r>
    </w:p>
    <w:p w14:paraId="7852AEF7" w14:textId="77777777" w:rsidR="00FE7C5D" w:rsidRDefault="00000000">
      <w:pPr>
        <w:spacing w:after="60"/>
        <w:ind w:left="432" w:hanging="288"/>
      </w:pPr>
      <w:r>
        <w:t xml:space="preserve">- </w:t>
      </w:r>
      <w:r>
        <w:rPr>
          <w:b/>
        </w:rPr>
        <w:t>Scheduler:</w:t>
      </w:r>
      <w:r>
        <w:t xml:space="preserve"> runs the expiry and low-stock jobs; calls the Alert Service interface of the backend and reads data directly through Data Access.</w:t>
      </w:r>
    </w:p>
    <w:p w14:paraId="170F32F8" w14:textId="77777777" w:rsidR="00FE7C5D" w:rsidRDefault="00000000">
      <w:pPr>
        <w:spacing w:after="60"/>
        <w:ind w:left="432" w:hanging="288"/>
      </w:pPr>
      <w:r>
        <w:t xml:space="preserve">- </w:t>
      </w:r>
      <w:r>
        <w:rPr>
          <w:b/>
        </w:rPr>
        <w:t>AI/ML Service (optional):</w:t>
      </w:r>
      <w:r>
        <w:t xml:space="preserve"> forecasting and freshness CNN, consumed by the backend through the Prediction API. Optional: not required by SRS v1.0, and core PMS functions work without it.</w:t>
      </w:r>
    </w:p>
    <w:p w14:paraId="3D2303AC" w14:textId="77777777" w:rsidR="00FE7C5D" w:rsidRDefault="00000000">
      <w:pPr>
        <w:spacing w:after="60"/>
        <w:ind w:left="432" w:hanging="288"/>
      </w:pPr>
      <w:r>
        <w:t xml:space="preserve">- </w:t>
      </w:r>
      <w:r>
        <w:rPr>
          <w:b/>
        </w:rPr>
        <w:t>Email / SMS Gateway:</w:t>
      </w:r>
      <w:r>
        <w:t xml:space="preserve"> external/simulated delivery channel for notifications, called by the backend through the Notification interface.</w:t>
      </w:r>
    </w:p>
    <w:p w14:paraId="0350C471" w14:textId="77777777" w:rsidR="00FE7C5D" w:rsidRDefault="00000000">
      <w:pPr>
        <w:spacing w:after="60"/>
        <w:ind w:left="432" w:hanging="288"/>
      </w:pPr>
      <w:r>
        <w:t xml:space="preserve">- </w:t>
      </w:r>
      <w:r>
        <w:rPr>
          <w:b/>
        </w:rPr>
        <w:t>PostgreSQL:</w:t>
      </w:r>
      <w:r>
        <w:t xml:space="preserve"> single data store for all store data, backed up daily; accessed through Data Access (SQL).</w:t>
      </w:r>
    </w:p>
    <w:p w14:paraId="4C8CC631" w14:textId="77777777" w:rsidR="00FE7C5D" w:rsidRDefault="00000000">
      <w:pPr>
        <w:keepNext/>
      </w:pPr>
      <w:r>
        <w:rPr>
          <w:b/>
        </w:rPr>
        <w:lastRenderedPageBreak/>
        <w:t>Interfaces shown in Figure 2</w:t>
      </w:r>
    </w:p>
    <w:tbl>
      <w:tblPr>
        <w:tblW w:w="864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40" w:type="dxa"/>
          <w:left w:w="90" w:type="dxa"/>
          <w:bottom w:w="40" w:type="dxa"/>
          <w:right w:w="90" w:type="dxa"/>
        </w:tblCellMar>
        <w:tblLook w:val="04A0" w:firstRow="1" w:lastRow="0" w:firstColumn="1" w:lastColumn="0" w:noHBand="0" w:noVBand="1"/>
      </w:tblPr>
      <w:tblGrid>
        <w:gridCol w:w="1900"/>
        <w:gridCol w:w="1700"/>
        <w:gridCol w:w="2300"/>
        <w:gridCol w:w="2740"/>
      </w:tblGrid>
      <w:tr w:rsidR="00FE7C5D" w14:paraId="0D7AE8A2" w14:textId="77777777">
        <w:trPr>
          <w:tblHeader/>
        </w:trPr>
        <w:tc>
          <w:tcPr>
            <w:tcW w:w="1900" w:type="dxa"/>
            <w:shd w:val="clear" w:color="auto" w:fill="1F4E79"/>
          </w:tcPr>
          <w:p w14:paraId="4F9C26E9" w14:textId="77777777" w:rsidR="00FE7C5D" w:rsidRDefault="00000000">
            <w:pPr>
              <w:spacing w:after="0" w:line="240" w:lineRule="auto"/>
            </w:pPr>
            <w:r>
              <w:rPr>
                <w:b/>
                <w:color w:val="FFFFFF"/>
                <w:sz w:val="18"/>
              </w:rPr>
              <w:t>Interface</w:t>
            </w:r>
          </w:p>
        </w:tc>
        <w:tc>
          <w:tcPr>
            <w:tcW w:w="1700" w:type="dxa"/>
            <w:shd w:val="clear" w:color="auto" w:fill="1F4E79"/>
          </w:tcPr>
          <w:p w14:paraId="348D92B6" w14:textId="77777777" w:rsidR="00FE7C5D" w:rsidRDefault="00000000">
            <w:pPr>
              <w:spacing w:after="0" w:line="240" w:lineRule="auto"/>
            </w:pPr>
            <w:r>
              <w:rPr>
                <w:b/>
                <w:color w:val="FFFFFF"/>
                <w:sz w:val="18"/>
              </w:rPr>
              <w:t>Provided by</w:t>
            </w:r>
          </w:p>
        </w:tc>
        <w:tc>
          <w:tcPr>
            <w:tcW w:w="2300" w:type="dxa"/>
            <w:shd w:val="clear" w:color="auto" w:fill="1F4E79"/>
          </w:tcPr>
          <w:p w14:paraId="36421055" w14:textId="77777777" w:rsidR="00FE7C5D" w:rsidRDefault="00000000">
            <w:pPr>
              <w:spacing w:after="0" w:line="240" w:lineRule="auto"/>
            </w:pPr>
            <w:r>
              <w:rPr>
                <w:b/>
                <w:color w:val="FFFFFF"/>
                <w:sz w:val="18"/>
              </w:rPr>
              <w:t>Required by</w:t>
            </w:r>
          </w:p>
        </w:tc>
        <w:tc>
          <w:tcPr>
            <w:tcW w:w="2740" w:type="dxa"/>
            <w:shd w:val="clear" w:color="auto" w:fill="1F4E79"/>
          </w:tcPr>
          <w:p w14:paraId="1F7959E8" w14:textId="77777777" w:rsidR="00FE7C5D" w:rsidRDefault="00000000">
            <w:pPr>
              <w:spacing w:after="0" w:line="240" w:lineRule="auto"/>
            </w:pPr>
            <w:r>
              <w:rPr>
                <w:b/>
                <w:color w:val="FFFFFF"/>
                <w:sz w:val="18"/>
              </w:rPr>
              <w:t>Purpose</w:t>
            </w:r>
          </w:p>
        </w:tc>
      </w:tr>
      <w:tr w:rsidR="00FE7C5D" w14:paraId="28DF35CE" w14:textId="77777777">
        <w:trPr>
          <w:cantSplit/>
        </w:trPr>
        <w:tc>
          <w:tcPr>
            <w:tcW w:w="1900" w:type="dxa"/>
          </w:tcPr>
          <w:p w14:paraId="3F3B500A" w14:textId="77777777" w:rsidR="00FE7C5D" w:rsidRDefault="00000000">
            <w:pPr>
              <w:spacing w:after="0" w:line="240" w:lineRule="auto"/>
            </w:pPr>
            <w:r>
              <w:rPr>
                <w:sz w:val="18"/>
              </w:rPr>
              <w:t>REST API (HTTPS/JSON)</w:t>
            </w:r>
          </w:p>
        </w:tc>
        <w:tc>
          <w:tcPr>
            <w:tcW w:w="1700" w:type="dxa"/>
          </w:tcPr>
          <w:p w14:paraId="617A6A85" w14:textId="77777777" w:rsidR="00FE7C5D" w:rsidRDefault="00000000">
            <w:pPr>
              <w:spacing w:after="0" w:line="240" w:lineRule="auto"/>
            </w:pPr>
            <w:r>
              <w:rPr>
                <w:sz w:val="18"/>
              </w:rPr>
              <w:t>Backend API</w:t>
            </w:r>
          </w:p>
        </w:tc>
        <w:tc>
          <w:tcPr>
            <w:tcW w:w="2300" w:type="dxa"/>
          </w:tcPr>
          <w:p w14:paraId="305556D2" w14:textId="77777777" w:rsidR="00FE7C5D" w:rsidRDefault="00000000">
            <w:pPr>
              <w:spacing w:after="0" w:line="240" w:lineRule="auto"/>
            </w:pPr>
            <w:r>
              <w:rPr>
                <w:sz w:val="18"/>
              </w:rPr>
              <w:t>Web App</w:t>
            </w:r>
          </w:p>
        </w:tc>
        <w:tc>
          <w:tcPr>
            <w:tcW w:w="2740" w:type="dxa"/>
          </w:tcPr>
          <w:p w14:paraId="54F07C59" w14:textId="77777777" w:rsidR="00FE7C5D" w:rsidRDefault="00000000">
            <w:pPr>
              <w:spacing w:after="0" w:line="240" w:lineRule="auto"/>
            </w:pPr>
            <w:r>
              <w:rPr>
                <w:sz w:val="18"/>
              </w:rPr>
              <w:t>All user-facing operations</w:t>
            </w:r>
          </w:p>
        </w:tc>
      </w:tr>
      <w:tr w:rsidR="00FE7C5D" w14:paraId="2C2AC2B1" w14:textId="77777777">
        <w:trPr>
          <w:cantSplit/>
        </w:trPr>
        <w:tc>
          <w:tcPr>
            <w:tcW w:w="1900" w:type="dxa"/>
            <w:shd w:val="clear" w:color="auto" w:fill="EEF3FA"/>
          </w:tcPr>
          <w:p w14:paraId="161FE0A7" w14:textId="77777777" w:rsidR="00FE7C5D" w:rsidRDefault="00000000">
            <w:pPr>
              <w:spacing w:after="0" w:line="240" w:lineRule="auto"/>
            </w:pPr>
            <w:r>
              <w:rPr>
                <w:sz w:val="18"/>
              </w:rPr>
              <w:t>Device API</w:t>
            </w:r>
          </w:p>
        </w:tc>
        <w:tc>
          <w:tcPr>
            <w:tcW w:w="1700" w:type="dxa"/>
            <w:shd w:val="clear" w:color="auto" w:fill="EEF3FA"/>
          </w:tcPr>
          <w:p w14:paraId="5FFA1EB6" w14:textId="77777777" w:rsidR="00FE7C5D" w:rsidRDefault="00000000">
            <w:pPr>
              <w:spacing w:after="0" w:line="240" w:lineRule="auto"/>
            </w:pPr>
            <w:r>
              <w:rPr>
                <w:sz w:val="18"/>
              </w:rPr>
              <w:t>Backend API</w:t>
            </w:r>
          </w:p>
        </w:tc>
        <w:tc>
          <w:tcPr>
            <w:tcW w:w="2300" w:type="dxa"/>
            <w:shd w:val="clear" w:color="auto" w:fill="EEF3FA"/>
          </w:tcPr>
          <w:p w14:paraId="1979273A" w14:textId="77777777" w:rsidR="00FE7C5D" w:rsidRDefault="00000000">
            <w:pPr>
              <w:spacing w:after="0" w:line="240" w:lineRule="auto"/>
            </w:pPr>
            <w:r>
              <w:rPr>
                <w:sz w:val="18"/>
              </w:rPr>
              <w:t>POS Simulator, Sensor Simulator</w:t>
            </w:r>
          </w:p>
        </w:tc>
        <w:tc>
          <w:tcPr>
            <w:tcW w:w="2740" w:type="dxa"/>
            <w:shd w:val="clear" w:color="auto" w:fill="EEF3FA"/>
          </w:tcPr>
          <w:p w14:paraId="57E2A041" w14:textId="77777777" w:rsidR="00FE7C5D" w:rsidRDefault="00000000">
            <w:pPr>
              <w:spacing w:after="0" w:line="240" w:lineRule="auto"/>
            </w:pPr>
            <w:r>
              <w:rPr>
                <w:sz w:val="18"/>
              </w:rPr>
              <w:t>Sales events and sensor readings</w:t>
            </w:r>
          </w:p>
        </w:tc>
      </w:tr>
      <w:tr w:rsidR="00FE7C5D" w14:paraId="1EAA9941" w14:textId="77777777">
        <w:trPr>
          <w:cantSplit/>
        </w:trPr>
        <w:tc>
          <w:tcPr>
            <w:tcW w:w="1900" w:type="dxa"/>
          </w:tcPr>
          <w:p w14:paraId="7F7BDB69" w14:textId="77777777" w:rsidR="00FE7C5D" w:rsidRDefault="00000000">
            <w:pPr>
              <w:spacing w:after="0" w:line="240" w:lineRule="auto"/>
            </w:pPr>
            <w:r>
              <w:rPr>
                <w:sz w:val="18"/>
              </w:rPr>
              <w:t>Alert Service</w:t>
            </w:r>
          </w:p>
        </w:tc>
        <w:tc>
          <w:tcPr>
            <w:tcW w:w="1700" w:type="dxa"/>
          </w:tcPr>
          <w:p w14:paraId="4D9D468D" w14:textId="77777777" w:rsidR="00FE7C5D" w:rsidRDefault="00000000">
            <w:pPr>
              <w:spacing w:after="0" w:line="240" w:lineRule="auto"/>
            </w:pPr>
            <w:r>
              <w:rPr>
                <w:sz w:val="18"/>
              </w:rPr>
              <w:t>Backend API</w:t>
            </w:r>
          </w:p>
        </w:tc>
        <w:tc>
          <w:tcPr>
            <w:tcW w:w="2300" w:type="dxa"/>
          </w:tcPr>
          <w:p w14:paraId="25A86F5C" w14:textId="77777777" w:rsidR="00FE7C5D" w:rsidRDefault="00000000">
            <w:pPr>
              <w:spacing w:after="0" w:line="240" w:lineRule="auto"/>
            </w:pPr>
            <w:r>
              <w:rPr>
                <w:sz w:val="18"/>
              </w:rPr>
              <w:t>Scheduler</w:t>
            </w:r>
          </w:p>
        </w:tc>
        <w:tc>
          <w:tcPr>
            <w:tcW w:w="2740" w:type="dxa"/>
          </w:tcPr>
          <w:p w14:paraId="49C4D19F" w14:textId="77777777" w:rsidR="00FE7C5D" w:rsidRDefault="00000000">
            <w:pPr>
              <w:spacing w:after="0" w:line="240" w:lineRule="auto"/>
            </w:pPr>
            <w:r>
              <w:rPr>
                <w:sz w:val="18"/>
              </w:rPr>
              <w:t>Trigger expiry and low-stock checks</w:t>
            </w:r>
          </w:p>
        </w:tc>
      </w:tr>
      <w:tr w:rsidR="00FE7C5D" w14:paraId="22573901" w14:textId="77777777">
        <w:trPr>
          <w:cantSplit/>
        </w:trPr>
        <w:tc>
          <w:tcPr>
            <w:tcW w:w="1900" w:type="dxa"/>
            <w:shd w:val="clear" w:color="auto" w:fill="EEF3FA"/>
          </w:tcPr>
          <w:p w14:paraId="11C619F3" w14:textId="77777777" w:rsidR="00FE7C5D" w:rsidRDefault="00000000">
            <w:pPr>
              <w:spacing w:after="0" w:line="240" w:lineRule="auto"/>
            </w:pPr>
            <w:r>
              <w:rPr>
                <w:sz w:val="18"/>
              </w:rPr>
              <w:t>Prediction API (optional)</w:t>
            </w:r>
          </w:p>
        </w:tc>
        <w:tc>
          <w:tcPr>
            <w:tcW w:w="1700" w:type="dxa"/>
            <w:shd w:val="clear" w:color="auto" w:fill="EEF3FA"/>
          </w:tcPr>
          <w:p w14:paraId="77DE2FC1" w14:textId="77777777" w:rsidR="00FE7C5D" w:rsidRDefault="00000000">
            <w:pPr>
              <w:spacing w:after="0" w:line="240" w:lineRule="auto"/>
            </w:pPr>
            <w:r>
              <w:rPr>
                <w:sz w:val="18"/>
              </w:rPr>
              <w:t>AI/ML Service (optional)</w:t>
            </w:r>
          </w:p>
        </w:tc>
        <w:tc>
          <w:tcPr>
            <w:tcW w:w="2300" w:type="dxa"/>
            <w:shd w:val="clear" w:color="auto" w:fill="EEF3FA"/>
          </w:tcPr>
          <w:p w14:paraId="21DAECF6" w14:textId="77777777" w:rsidR="00FE7C5D" w:rsidRDefault="00000000">
            <w:pPr>
              <w:spacing w:after="0" w:line="240" w:lineRule="auto"/>
            </w:pPr>
            <w:r>
              <w:rPr>
                <w:sz w:val="18"/>
              </w:rPr>
              <w:t>Backend API</w:t>
            </w:r>
          </w:p>
        </w:tc>
        <w:tc>
          <w:tcPr>
            <w:tcW w:w="2740" w:type="dxa"/>
            <w:shd w:val="clear" w:color="auto" w:fill="EEF3FA"/>
          </w:tcPr>
          <w:p w14:paraId="66C157EE" w14:textId="77777777" w:rsidR="00FE7C5D" w:rsidRDefault="00000000">
            <w:pPr>
              <w:spacing w:after="0" w:line="240" w:lineRule="auto"/>
            </w:pPr>
            <w:r>
              <w:rPr>
                <w:sz w:val="18"/>
              </w:rPr>
              <w:t>Forecasting and freshness estimates</w:t>
            </w:r>
          </w:p>
        </w:tc>
      </w:tr>
      <w:tr w:rsidR="00FE7C5D" w14:paraId="775A2032" w14:textId="77777777">
        <w:trPr>
          <w:cantSplit/>
        </w:trPr>
        <w:tc>
          <w:tcPr>
            <w:tcW w:w="1900" w:type="dxa"/>
          </w:tcPr>
          <w:p w14:paraId="0732924A" w14:textId="77777777" w:rsidR="00FE7C5D" w:rsidRDefault="00000000">
            <w:pPr>
              <w:spacing w:after="0" w:line="240" w:lineRule="auto"/>
            </w:pPr>
            <w:r>
              <w:rPr>
                <w:sz w:val="18"/>
              </w:rPr>
              <w:t>Notification</w:t>
            </w:r>
          </w:p>
        </w:tc>
        <w:tc>
          <w:tcPr>
            <w:tcW w:w="1700" w:type="dxa"/>
          </w:tcPr>
          <w:p w14:paraId="3A22D9D4" w14:textId="77777777" w:rsidR="00FE7C5D" w:rsidRDefault="00000000">
            <w:pPr>
              <w:spacing w:after="0" w:line="240" w:lineRule="auto"/>
            </w:pPr>
            <w:r>
              <w:rPr>
                <w:sz w:val="18"/>
              </w:rPr>
              <w:t>Email / SMS Gateway</w:t>
            </w:r>
          </w:p>
        </w:tc>
        <w:tc>
          <w:tcPr>
            <w:tcW w:w="2300" w:type="dxa"/>
          </w:tcPr>
          <w:p w14:paraId="660B75A7" w14:textId="77777777" w:rsidR="00FE7C5D" w:rsidRDefault="00000000">
            <w:pPr>
              <w:spacing w:after="0" w:line="240" w:lineRule="auto"/>
            </w:pPr>
            <w:r>
              <w:rPr>
                <w:sz w:val="18"/>
              </w:rPr>
              <w:t>Backend API</w:t>
            </w:r>
          </w:p>
        </w:tc>
        <w:tc>
          <w:tcPr>
            <w:tcW w:w="2740" w:type="dxa"/>
          </w:tcPr>
          <w:p w14:paraId="60AD6720" w14:textId="77777777" w:rsidR="00FE7C5D" w:rsidRDefault="00000000">
            <w:pPr>
              <w:spacing w:after="0" w:line="240" w:lineRule="auto"/>
            </w:pPr>
            <w:r>
              <w:rPr>
                <w:sz w:val="18"/>
              </w:rPr>
              <w:t>Deliver alerts and password-reset emails</w:t>
            </w:r>
          </w:p>
        </w:tc>
      </w:tr>
      <w:tr w:rsidR="00FE7C5D" w14:paraId="4B997986" w14:textId="77777777">
        <w:trPr>
          <w:cantSplit/>
        </w:trPr>
        <w:tc>
          <w:tcPr>
            <w:tcW w:w="1900" w:type="dxa"/>
            <w:shd w:val="clear" w:color="auto" w:fill="EEF3FA"/>
          </w:tcPr>
          <w:p w14:paraId="57921BBE" w14:textId="77777777" w:rsidR="00FE7C5D" w:rsidRDefault="00000000">
            <w:pPr>
              <w:spacing w:after="0" w:line="240" w:lineRule="auto"/>
            </w:pPr>
            <w:r>
              <w:rPr>
                <w:sz w:val="18"/>
              </w:rPr>
              <w:t>Data Access (SQL)</w:t>
            </w:r>
          </w:p>
        </w:tc>
        <w:tc>
          <w:tcPr>
            <w:tcW w:w="1700" w:type="dxa"/>
            <w:shd w:val="clear" w:color="auto" w:fill="EEF3FA"/>
          </w:tcPr>
          <w:p w14:paraId="1B3F3259" w14:textId="77777777" w:rsidR="00FE7C5D" w:rsidRDefault="00000000">
            <w:pPr>
              <w:spacing w:after="0" w:line="240" w:lineRule="auto"/>
            </w:pPr>
            <w:r>
              <w:rPr>
                <w:sz w:val="18"/>
              </w:rPr>
              <w:t>PostgreSQL</w:t>
            </w:r>
          </w:p>
        </w:tc>
        <w:tc>
          <w:tcPr>
            <w:tcW w:w="2300" w:type="dxa"/>
            <w:shd w:val="clear" w:color="auto" w:fill="EEF3FA"/>
          </w:tcPr>
          <w:p w14:paraId="627B5081" w14:textId="77777777" w:rsidR="00FE7C5D" w:rsidRDefault="00000000">
            <w:pPr>
              <w:spacing w:after="0" w:line="240" w:lineRule="auto"/>
            </w:pPr>
            <w:r>
              <w:rPr>
                <w:sz w:val="18"/>
              </w:rPr>
              <w:t>Backend API, Scheduler</w:t>
            </w:r>
          </w:p>
        </w:tc>
        <w:tc>
          <w:tcPr>
            <w:tcW w:w="2740" w:type="dxa"/>
            <w:shd w:val="clear" w:color="auto" w:fill="EEF3FA"/>
          </w:tcPr>
          <w:p w14:paraId="2FCC4C57" w14:textId="77777777" w:rsidR="00FE7C5D" w:rsidRDefault="00000000">
            <w:pPr>
              <w:spacing w:after="0" w:line="240" w:lineRule="auto"/>
            </w:pPr>
            <w:r>
              <w:rPr>
                <w:sz w:val="18"/>
              </w:rPr>
              <w:t>Persistence of all store data</w:t>
            </w:r>
          </w:p>
        </w:tc>
      </w:tr>
      <w:tr w:rsidR="00FE7C5D" w14:paraId="4DFC03EF" w14:textId="77777777">
        <w:trPr>
          <w:cantSplit/>
        </w:trPr>
        <w:tc>
          <w:tcPr>
            <w:tcW w:w="1900" w:type="dxa"/>
          </w:tcPr>
          <w:p w14:paraId="59D7F44D" w14:textId="77777777" w:rsidR="00FE7C5D" w:rsidRDefault="00000000">
            <w:pPr>
              <w:spacing w:after="0" w:line="240" w:lineRule="auto"/>
            </w:pPr>
            <w:r>
              <w:rPr>
                <w:sz w:val="18"/>
              </w:rPr>
              <w:t>Receipt printing (proposed, not in Figure 2)</w:t>
            </w:r>
          </w:p>
        </w:tc>
        <w:tc>
          <w:tcPr>
            <w:tcW w:w="1700" w:type="dxa"/>
          </w:tcPr>
          <w:p w14:paraId="4CC41A05" w14:textId="77777777" w:rsidR="00FE7C5D" w:rsidRDefault="00000000">
            <w:pPr>
              <w:spacing w:after="0" w:line="240" w:lineRule="auto"/>
            </w:pPr>
            <w:r>
              <w:rPr>
                <w:sz w:val="18"/>
              </w:rPr>
              <w:t>Receipt Printer</w:t>
            </w:r>
          </w:p>
        </w:tc>
        <w:tc>
          <w:tcPr>
            <w:tcW w:w="2300" w:type="dxa"/>
          </w:tcPr>
          <w:p w14:paraId="1A2708D0" w14:textId="77777777" w:rsidR="00FE7C5D" w:rsidRDefault="00000000">
            <w:pPr>
              <w:spacing w:after="0" w:line="240" w:lineRule="auto"/>
            </w:pPr>
            <w:r>
              <w:rPr>
                <w:sz w:val="18"/>
              </w:rPr>
              <w:t>Backend API (Sales)</w:t>
            </w:r>
          </w:p>
        </w:tc>
        <w:tc>
          <w:tcPr>
            <w:tcW w:w="2740" w:type="dxa"/>
          </w:tcPr>
          <w:p w14:paraId="6689C29E" w14:textId="77777777" w:rsidR="00FE7C5D" w:rsidRDefault="00000000">
            <w:pPr>
              <w:spacing w:after="0" w:line="240" w:lineRule="auto"/>
            </w:pPr>
            <w:r>
              <w:rPr>
                <w:sz w:val="18"/>
              </w:rPr>
              <w:t>Print the receipt of a recorded sale</w:t>
            </w:r>
          </w:p>
        </w:tc>
      </w:tr>
    </w:tbl>
    <w:p w14:paraId="582FCE2D" w14:textId="77777777" w:rsidR="00FE7C5D" w:rsidRDefault="00FE7C5D">
      <w:pPr>
        <w:spacing w:after="40"/>
      </w:pPr>
    </w:p>
    <w:p w14:paraId="3D0572D5" w14:textId="77777777" w:rsidR="00FE7C5D" w:rsidRDefault="00000000">
      <w:pPr>
        <w:pStyle w:val="Heading2"/>
      </w:pPr>
      <w:r>
        <w:t>3.5 Chosen Architecture Pattern and Rationale</w:t>
      </w:r>
    </w:p>
    <w:p w14:paraId="15133118" w14:textId="77777777" w:rsidR="00FE7C5D" w:rsidRDefault="00000000">
      <w:r>
        <w:t>Layered (3-tier) architecture was chosen: Presentation (Web App), Application Layer (Backend API and supporting components) and Data Layer (PostgreSQL). It gives a clear separation of concerns, lets role checks and business rules live in one place, and keeps the simulators and scheduler outside the user interface. The backend is organised as one subsystem with nine modules (a modular monolith). Microservices were rejected as overly complex for a single-store system with 50 concurrent users, 5,000 batches and 100 sensors; they would add deployment and consistency overhead (for example FEFO deduction and alerting must update stock atomically) without a matching benefit. The AI/ML service is kept as a separate component because it is optional to core operations and can fail or be replaced without affecting stock handling.</w:t>
      </w:r>
    </w:p>
    <w:p w14:paraId="1C4F25C9" w14:textId="77777777" w:rsidR="00FE7C5D" w:rsidRDefault="00FE7C5D">
      <w:pPr>
        <w:spacing w:after="40"/>
      </w:pPr>
    </w:p>
    <w:p w14:paraId="23694F1C" w14:textId="77777777" w:rsidR="00FE7C5D" w:rsidRDefault="00000000">
      <w:pPr>
        <w:keepNext/>
      </w:pPr>
      <w:r>
        <w:rPr>
          <w:b/>
        </w:rPr>
        <w:t>Architecture decision records (ADR)</w:t>
      </w:r>
    </w:p>
    <w:tbl>
      <w:tblPr>
        <w:tblW w:w="864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40" w:type="dxa"/>
          <w:left w:w="90" w:type="dxa"/>
          <w:bottom w:w="40" w:type="dxa"/>
          <w:right w:w="90" w:type="dxa"/>
        </w:tblCellMar>
        <w:tblLook w:val="04A0" w:firstRow="1" w:lastRow="0" w:firstColumn="1" w:lastColumn="0" w:noHBand="0" w:noVBand="1"/>
      </w:tblPr>
      <w:tblGrid>
        <w:gridCol w:w="800"/>
        <w:gridCol w:w="3300"/>
        <w:gridCol w:w="4540"/>
      </w:tblGrid>
      <w:tr w:rsidR="00FE7C5D" w14:paraId="7E2EE8A6" w14:textId="77777777">
        <w:trPr>
          <w:tblHeader/>
        </w:trPr>
        <w:tc>
          <w:tcPr>
            <w:tcW w:w="800" w:type="dxa"/>
            <w:shd w:val="clear" w:color="auto" w:fill="1F4E79"/>
          </w:tcPr>
          <w:p w14:paraId="1A0CBCC4" w14:textId="77777777" w:rsidR="00FE7C5D" w:rsidRDefault="00000000">
            <w:pPr>
              <w:spacing w:after="0" w:line="240" w:lineRule="auto"/>
            </w:pPr>
            <w:r>
              <w:rPr>
                <w:b/>
                <w:color w:val="FFFFFF"/>
                <w:sz w:val="18"/>
              </w:rPr>
              <w:t>ID</w:t>
            </w:r>
          </w:p>
        </w:tc>
        <w:tc>
          <w:tcPr>
            <w:tcW w:w="3300" w:type="dxa"/>
            <w:shd w:val="clear" w:color="auto" w:fill="1F4E79"/>
          </w:tcPr>
          <w:p w14:paraId="75B26BA3" w14:textId="77777777" w:rsidR="00FE7C5D" w:rsidRDefault="00000000">
            <w:pPr>
              <w:spacing w:after="0" w:line="240" w:lineRule="auto"/>
            </w:pPr>
            <w:r>
              <w:rPr>
                <w:b/>
                <w:color w:val="FFFFFF"/>
                <w:sz w:val="18"/>
              </w:rPr>
              <w:t>Decision</w:t>
            </w:r>
          </w:p>
        </w:tc>
        <w:tc>
          <w:tcPr>
            <w:tcW w:w="4540" w:type="dxa"/>
            <w:shd w:val="clear" w:color="auto" w:fill="1F4E79"/>
          </w:tcPr>
          <w:p w14:paraId="58D85482" w14:textId="77777777" w:rsidR="00FE7C5D" w:rsidRDefault="00000000">
            <w:pPr>
              <w:spacing w:after="0" w:line="240" w:lineRule="auto"/>
            </w:pPr>
            <w:r>
              <w:rPr>
                <w:b/>
                <w:color w:val="FFFFFF"/>
                <w:sz w:val="18"/>
              </w:rPr>
              <w:t>Rationale (requirements)</w:t>
            </w:r>
          </w:p>
        </w:tc>
      </w:tr>
      <w:tr w:rsidR="00FE7C5D" w14:paraId="7FC52D1B" w14:textId="77777777">
        <w:trPr>
          <w:cantSplit/>
        </w:trPr>
        <w:tc>
          <w:tcPr>
            <w:tcW w:w="800" w:type="dxa"/>
          </w:tcPr>
          <w:p w14:paraId="68A017F2" w14:textId="77777777" w:rsidR="00FE7C5D" w:rsidRDefault="00000000">
            <w:pPr>
              <w:spacing w:after="0" w:line="240" w:lineRule="auto"/>
            </w:pPr>
            <w:r>
              <w:rPr>
                <w:sz w:val="18"/>
              </w:rPr>
              <w:t>ADR-1</w:t>
            </w:r>
          </w:p>
        </w:tc>
        <w:tc>
          <w:tcPr>
            <w:tcW w:w="3300" w:type="dxa"/>
          </w:tcPr>
          <w:p w14:paraId="60C391A1" w14:textId="77777777" w:rsidR="00FE7C5D" w:rsidRDefault="00000000">
            <w:pPr>
              <w:spacing w:after="0" w:line="240" w:lineRule="auto"/>
            </w:pPr>
            <w:r>
              <w:rPr>
                <w:sz w:val="18"/>
              </w:rPr>
              <w:t>Layered (3-tier) architecture: Presentation, Application Layer, Data Layer.</w:t>
            </w:r>
          </w:p>
        </w:tc>
        <w:tc>
          <w:tcPr>
            <w:tcW w:w="4540" w:type="dxa"/>
          </w:tcPr>
          <w:p w14:paraId="49B6AAD9" w14:textId="77777777" w:rsidR="00FE7C5D" w:rsidRDefault="00000000">
            <w:pPr>
              <w:spacing w:after="0" w:line="240" w:lineRule="auto"/>
            </w:pPr>
            <w:r>
              <w:rPr>
                <w:sz w:val="18"/>
              </w:rPr>
              <w:t>Clear separation of concerns; role checks and business rules in one place; simulators and scheduler stay outside the UI. (NFR-15)</w:t>
            </w:r>
          </w:p>
        </w:tc>
      </w:tr>
      <w:tr w:rsidR="00FE7C5D" w14:paraId="1834D687" w14:textId="77777777">
        <w:trPr>
          <w:cantSplit/>
        </w:trPr>
        <w:tc>
          <w:tcPr>
            <w:tcW w:w="800" w:type="dxa"/>
            <w:shd w:val="clear" w:color="auto" w:fill="EEF3FA"/>
          </w:tcPr>
          <w:p w14:paraId="4A6062B0" w14:textId="77777777" w:rsidR="00FE7C5D" w:rsidRDefault="00000000">
            <w:pPr>
              <w:spacing w:after="0" w:line="240" w:lineRule="auto"/>
            </w:pPr>
            <w:r>
              <w:rPr>
                <w:sz w:val="18"/>
              </w:rPr>
              <w:t>ADR-2</w:t>
            </w:r>
          </w:p>
        </w:tc>
        <w:tc>
          <w:tcPr>
            <w:tcW w:w="3300" w:type="dxa"/>
            <w:shd w:val="clear" w:color="auto" w:fill="EEF3FA"/>
          </w:tcPr>
          <w:p w14:paraId="6EB6D9C5" w14:textId="77777777" w:rsidR="00FE7C5D" w:rsidRDefault="00000000">
            <w:pPr>
              <w:spacing w:after="0" w:line="240" w:lineRule="auto"/>
            </w:pPr>
            <w:r>
              <w:rPr>
                <w:sz w:val="18"/>
              </w:rPr>
              <w:t>One FastAPI backend with nine modules (modular monolith); microservices rejected.</w:t>
            </w:r>
          </w:p>
        </w:tc>
        <w:tc>
          <w:tcPr>
            <w:tcW w:w="4540" w:type="dxa"/>
            <w:shd w:val="clear" w:color="auto" w:fill="EEF3FA"/>
          </w:tcPr>
          <w:p w14:paraId="77CD409E" w14:textId="77777777" w:rsidR="00FE7C5D" w:rsidRDefault="00000000">
            <w:pPr>
              <w:spacing w:after="0" w:line="240" w:lineRule="auto"/>
            </w:pPr>
            <w:r>
              <w:rPr>
                <w:sz w:val="18"/>
              </w:rPr>
              <w:t>Single store with 50 users, 5,000 batches and 100 sensors; FEFO deduction and alerting must update stock atomically. (NFR-3)</w:t>
            </w:r>
          </w:p>
        </w:tc>
      </w:tr>
      <w:tr w:rsidR="00FE7C5D" w14:paraId="292C71FA" w14:textId="77777777">
        <w:trPr>
          <w:cantSplit/>
        </w:trPr>
        <w:tc>
          <w:tcPr>
            <w:tcW w:w="800" w:type="dxa"/>
          </w:tcPr>
          <w:p w14:paraId="3E16A686" w14:textId="77777777" w:rsidR="00FE7C5D" w:rsidRDefault="00000000">
            <w:pPr>
              <w:spacing w:after="0" w:line="240" w:lineRule="auto"/>
            </w:pPr>
            <w:r>
              <w:rPr>
                <w:sz w:val="18"/>
              </w:rPr>
              <w:t>ADR-3</w:t>
            </w:r>
          </w:p>
        </w:tc>
        <w:tc>
          <w:tcPr>
            <w:tcW w:w="3300" w:type="dxa"/>
          </w:tcPr>
          <w:p w14:paraId="05FF4657" w14:textId="77777777" w:rsidR="00FE7C5D" w:rsidRDefault="00000000">
            <w:pPr>
              <w:spacing w:after="0" w:line="240" w:lineRule="auto"/>
            </w:pPr>
            <w:r>
              <w:rPr>
                <w:sz w:val="18"/>
              </w:rPr>
              <w:t>AI/ML service kept as a separate component behind the Prediction API.</w:t>
            </w:r>
          </w:p>
        </w:tc>
        <w:tc>
          <w:tcPr>
            <w:tcW w:w="4540" w:type="dxa"/>
          </w:tcPr>
          <w:p w14:paraId="2D3A1B0C" w14:textId="77777777" w:rsidR="00FE7C5D" w:rsidRDefault="00000000">
            <w:pPr>
              <w:spacing w:after="0" w:line="240" w:lineRule="auto"/>
            </w:pPr>
            <w:r>
              <w:rPr>
                <w:sz w:val="18"/>
              </w:rPr>
              <w:t>Optional to core operations; can fail or be replaced without affecting stock handling.</w:t>
            </w:r>
          </w:p>
        </w:tc>
      </w:tr>
      <w:tr w:rsidR="00FE7C5D" w14:paraId="0BA35579" w14:textId="77777777">
        <w:trPr>
          <w:cantSplit/>
        </w:trPr>
        <w:tc>
          <w:tcPr>
            <w:tcW w:w="800" w:type="dxa"/>
            <w:shd w:val="clear" w:color="auto" w:fill="EEF3FA"/>
          </w:tcPr>
          <w:p w14:paraId="291D5CC3" w14:textId="77777777" w:rsidR="00FE7C5D" w:rsidRDefault="00000000">
            <w:pPr>
              <w:spacing w:after="0" w:line="240" w:lineRule="auto"/>
            </w:pPr>
            <w:r>
              <w:rPr>
                <w:sz w:val="18"/>
              </w:rPr>
              <w:t>ADR-4</w:t>
            </w:r>
          </w:p>
        </w:tc>
        <w:tc>
          <w:tcPr>
            <w:tcW w:w="3300" w:type="dxa"/>
            <w:shd w:val="clear" w:color="auto" w:fill="EEF3FA"/>
          </w:tcPr>
          <w:p w14:paraId="667C6F9E" w14:textId="77777777" w:rsidR="00FE7C5D" w:rsidRDefault="00000000">
            <w:pPr>
              <w:spacing w:after="0" w:line="240" w:lineRule="auto"/>
            </w:pPr>
            <w:r>
              <w:rPr>
                <w:sz w:val="18"/>
              </w:rPr>
              <w:t>PostgreSQL as the single data store, with store ID on all store data.</w:t>
            </w:r>
          </w:p>
        </w:tc>
        <w:tc>
          <w:tcPr>
            <w:tcW w:w="4540" w:type="dxa"/>
            <w:shd w:val="clear" w:color="auto" w:fill="EEF3FA"/>
          </w:tcPr>
          <w:p w14:paraId="4ED2E4E0" w14:textId="77777777" w:rsidR="00FE7C5D" w:rsidRDefault="00000000">
            <w:pPr>
              <w:spacing w:after="0" w:line="240" w:lineRule="auto"/>
            </w:pPr>
            <w:r>
              <w:rPr>
                <w:sz w:val="18"/>
              </w:rPr>
              <w:t>One transactional store for FEFO updates; multi-store growth without schema change; daily backup and 2-year retention. (NFR-7, NFR-13, NFR-14)</w:t>
            </w:r>
          </w:p>
        </w:tc>
      </w:tr>
      <w:tr w:rsidR="00FE7C5D" w14:paraId="2A03E832" w14:textId="77777777">
        <w:trPr>
          <w:cantSplit/>
        </w:trPr>
        <w:tc>
          <w:tcPr>
            <w:tcW w:w="800" w:type="dxa"/>
          </w:tcPr>
          <w:p w14:paraId="1412AC3F" w14:textId="77777777" w:rsidR="00FE7C5D" w:rsidRDefault="00000000">
            <w:pPr>
              <w:spacing w:after="0" w:line="240" w:lineRule="auto"/>
            </w:pPr>
            <w:r>
              <w:rPr>
                <w:sz w:val="18"/>
              </w:rPr>
              <w:lastRenderedPageBreak/>
              <w:t>ADR-5</w:t>
            </w:r>
          </w:p>
        </w:tc>
        <w:tc>
          <w:tcPr>
            <w:tcW w:w="3300" w:type="dxa"/>
          </w:tcPr>
          <w:p w14:paraId="2B66A396" w14:textId="77777777" w:rsidR="00FE7C5D" w:rsidRDefault="00000000">
            <w:pPr>
              <w:spacing w:after="0" w:line="240" w:lineRule="auto"/>
            </w:pPr>
            <w:r>
              <w:rPr>
                <w:sz w:val="18"/>
              </w:rPr>
              <w:t>One authenticated Device API for all POS and sensor input; every event carries an eventId.</w:t>
            </w:r>
          </w:p>
        </w:tc>
        <w:tc>
          <w:tcPr>
            <w:tcW w:w="4540" w:type="dxa"/>
          </w:tcPr>
          <w:p w14:paraId="1B9E7BE6" w14:textId="77777777" w:rsidR="00FE7C5D" w:rsidRDefault="00000000">
            <w:pPr>
              <w:spacing w:after="0" w:line="240" w:lineRule="auto"/>
            </w:pPr>
            <w:r>
              <w:rPr>
                <w:sz w:val="18"/>
              </w:rPr>
              <w:t>Real devices can replace simulators unchanged; resend after an outage is de-duplicated. (FR-17, FR-19, NFR-5)</w:t>
            </w:r>
          </w:p>
        </w:tc>
      </w:tr>
      <w:tr w:rsidR="00FE7C5D" w14:paraId="63F747B5" w14:textId="77777777">
        <w:trPr>
          <w:cantSplit/>
        </w:trPr>
        <w:tc>
          <w:tcPr>
            <w:tcW w:w="800" w:type="dxa"/>
            <w:shd w:val="clear" w:color="auto" w:fill="EEF3FA"/>
          </w:tcPr>
          <w:p w14:paraId="72EF7E22" w14:textId="77777777" w:rsidR="00FE7C5D" w:rsidRDefault="00000000">
            <w:pPr>
              <w:spacing w:after="0" w:line="240" w:lineRule="auto"/>
            </w:pPr>
            <w:r>
              <w:rPr>
                <w:sz w:val="18"/>
              </w:rPr>
              <w:t>ADR-6</w:t>
            </w:r>
          </w:p>
        </w:tc>
        <w:tc>
          <w:tcPr>
            <w:tcW w:w="3300" w:type="dxa"/>
            <w:shd w:val="clear" w:color="auto" w:fill="EEF3FA"/>
          </w:tcPr>
          <w:p w14:paraId="68C6D27D" w14:textId="77777777" w:rsidR="00FE7C5D" w:rsidRDefault="00000000">
            <w:pPr>
              <w:spacing w:after="0" w:line="240" w:lineRule="auto"/>
            </w:pPr>
            <w:r>
              <w:rPr>
                <w:sz w:val="18"/>
              </w:rPr>
              <w:t>All components as Docker containers on a Linux server; HTTPS (TLS 1.2+) everywhere.</w:t>
            </w:r>
          </w:p>
        </w:tc>
        <w:tc>
          <w:tcPr>
            <w:tcW w:w="4540" w:type="dxa"/>
            <w:shd w:val="clear" w:color="auto" w:fill="EEF3FA"/>
          </w:tcPr>
          <w:p w14:paraId="2E85F43B" w14:textId="77777777" w:rsidR="00FE7C5D" w:rsidRDefault="00000000">
            <w:pPr>
              <w:spacing w:after="0" w:line="240" w:lineRule="auto"/>
            </w:pPr>
            <w:r>
              <w:rPr>
                <w:sz w:val="18"/>
              </w:rPr>
              <w:t>Simple repeatable deployment, automatic restart for availability, encrypted transport. (NFR-4, SEC-2)</w:t>
            </w:r>
          </w:p>
        </w:tc>
      </w:tr>
      <w:tr w:rsidR="00FE7C5D" w14:paraId="6C97D121" w14:textId="77777777">
        <w:trPr>
          <w:cantSplit/>
        </w:trPr>
        <w:tc>
          <w:tcPr>
            <w:tcW w:w="800" w:type="dxa"/>
          </w:tcPr>
          <w:p w14:paraId="2086E783" w14:textId="77777777" w:rsidR="00FE7C5D" w:rsidRDefault="00000000">
            <w:pPr>
              <w:spacing w:after="0" w:line="240" w:lineRule="auto"/>
            </w:pPr>
            <w:r>
              <w:rPr>
                <w:sz w:val="18"/>
              </w:rPr>
              <w:t>ADR-7</w:t>
            </w:r>
          </w:p>
        </w:tc>
        <w:tc>
          <w:tcPr>
            <w:tcW w:w="3300" w:type="dxa"/>
          </w:tcPr>
          <w:p w14:paraId="726C509F" w14:textId="77777777" w:rsidR="00FE7C5D" w:rsidRDefault="00000000">
            <w:pPr>
              <w:spacing w:after="0" w:line="240" w:lineRule="auto"/>
            </w:pPr>
            <w:r>
              <w:rPr>
                <w:sz w:val="18"/>
              </w:rPr>
              <w:t>Alerts are created only by the Alerts module, stored in-app, then sent through the Notification interface.</w:t>
            </w:r>
          </w:p>
        </w:tc>
        <w:tc>
          <w:tcPr>
            <w:tcW w:w="4540" w:type="dxa"/>
          </w:tcPr>
          <w:p w14:paraId="405DE144" w14:textId="77777777" w:rsidR="00FE7C5D" w:rsidRDefault="00000000">
            <w:pPr>
              <w:spacing w:after="0" w:line="240" w:lineRule="auto"/>
            </w:pPr>
            <w:r>
              <w:rPr>
                <w:sz w:val="18"/>
              </w:rPr>
              <w:t>Alert rules and delivery live in one place; an alert stays visible if delivery fails. (NFR-2, NFR-12)</w:t>
            </w:r>
          </w:p>
        </w:tc>
      </w:tr>
    </w:tbl>
    <w:p w14:paraId="173EE09E" w14:textId="77777777" w:rsidR="00FE7C5D" w:rsidRDefault="00000000">
      <w:pPr>
        <w:pStyle w:val="Heading2"/>
      </w:pPr>
      <w:r>
        <w:t>3.6 Technology Stack &amp; Data Stores</w:t>
      </w:r>
    </w:p>
    <w:tbl>
      <w:tblPr>
        <w:tblW w:w="864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40" w:type="dxa"/>
          <w:left w:w="90" w:type="dxa"/>
          <w:bottom w:w="40" w:type="dxa"/>
          <w:right w:w="90" w:type="dxa"/>
        </w:tblCellMar>
        <w:tblLook w:val="04A0" w:firstRow="1" w:lastRow="0" w:firstColumn="1" w:lastColumn="0" w:noHBand="0" w:noVBand="1"/>
      </w:tblPr>
      <w:tblGrid>
        <w:gridCol w:w="1800"/>
        <w:gridCol w:w="6840"/>
      </w:tblGrid>
      <w:tr w:rsidR="00FE7C5D" w14:paraId="455FA731" w14:textId="77777777">
        <w:trPr>
          <w:tblHeader/>
        </w:trPr>
        <w:tc>
          <w:tcPr>
            <w:tcW w:w="1800" w:type="dxa"/>
            <w:shd w:val="clear" w:color="auto" w:fill="1F4E79"/>
          </w:tcPr>
          <w:p w14:paraId="623BCA2A" w14:textId="77777777" w:rsidR="00FE7C5D" w:rsidRDefault="00000000">
            <w:pPr>
              <w:spacing w:after="0" w:line="240" w:lineRule="auto"/>
            </w:pPr>
            <w:r>
              <w:rPr>
                <w:b/>
                <w:color w:val="FFFFFF"/>
                <w:sz w:val="18"/>
              </w:rPr>
              <w:t>Area</w:t>
            </w:r>
          </w:p>
        </w:tc>
        <w:tc>
          <w:tcPr>
            <w:tcW w:w="6840" w:type="dxa"/>
            <w:shd w:val="clear" w:color="auto" w:fill="1F4E79"/>
          </w:tcPr>
          <w:p w14:paraId="2AC79303" w14:textId="77777777" w:rsidR="00FE7C5D" w:rsidRDefault="00000000">
            <w:pPr>
              <w:spacing w:after="0" w:line="240" w:lineRule="auto"/>
            </w:pPr>
            <w:r>
              <w:rPr>
                <w:b/>
                <w:color w:val="FFFFFF"/>
                <w:sz w:val="18"/>
              </w:rPr>
              <w:t>Choice</w:t>
            </w:r>
          </w:p>
        </w:tc>
      </w:tr>
      <w:tr w:rsidR="00FE7C5D" w14:paraId="3A1A6CC8" w14:textId="77777777">
        <w:trPr>
          <w:cantSplit/>
        </w:trPr>
        <w:tc>
          <w:tcPr>
            <w:tcW w:w="1800" w:type="dxa"/>
          </w:tcPr>
          <w:p w14:paraId="019DD91F" w14:textId="77777777" w:rsidR="00FE7C5D" w:rsidRDefault="00000000">
            <w:pPr>
              <w:spacing w:after="0" w:line="240" w:lineRule="auto"/>
            </w:pPr>
            <w:r>
              <w:rPr>
                <w:sz w:val="18"/>
              </w:rPr>
              <w:t>Frontend</w:t>
            </w:r>
          </w:p>
        </w:tc>
        <w:tc>
          <w:tcPr>
            <w:tcW w:w="6840" w:type="dxa"/>
          </w:tcPr>
          <w:p w14:paraId="1F9F3755" w14:textId="77777777" w:rsidR="00FE7C5D" w:rsidRDefault="00000000">
            <w:pPr>
              <w:spacing w:after="0" w:line="240" w:lineRule="auto"/>
            </w:pPr>
            <w:r>
              <w:rPr>
                <w:sz w:val="18"/>
              </w:rPr>
              <w:t>React web app, responsive for browsers, phones and tablets</w:t>
            </w:r>
          </w:p>
        </w:tc>
      </w:tr>
      <w:tr w:rsidR="00FE7C5D" w14:paraId="3A754E62" w14:textId="77777777">
        <w:trPr>
          <w:cantSplit/>
        </w:trPr>
        <w:tc>
          <w:tcPr>
            <w:tcW w:w="1800" w:type="dxa"/>
            <w:shd w:val="clear" w:color="auto" w:fill="EEF3FA"/>
          </w:tcPr>
          <w:p w14:paraId="22CBFCC7" w14:textId="77777777" w:rsidR="00FE7C5D" w:rsidRDefault="00000000">
            <w:pPr>
              <w:spacing w:after="0" w:line="240" w:lineRule="auto"/>
            </w:pPr>
            <w:r>
              <w:rPr>
                <w:sz w:val="18"/>
              </w:rPr>
              <w:t>Backend</w:t>
            </w:r>
          </w:p>
        </w:tc>
        <w:tc>
          <w:tcPr>
            <w:tcW w:w="6840" w:type="dxa"/>
            <w:shd w:val="clear" w:color="auto" w:fill="EEF3FA"/>
          </w:tcPr>
          <w:p w14:paraId="06AD1E6F" w14:textId="77777777" w:rsidR="00FE7C5D" w:rsidRDefault="00000000">
            <w:pPr>
              <w:spacing w:after="0" w:line="240" w:lineRule="auto"/>
            </w:pPr>
            <w:r>
              <w:rPr>
                <w:sz w:val="18"/>
              </w:rPr>
              <w:t>FastAPI (Python) REST API; OpenAPI/Swagger documentation</w:t>
            </w:r>
          </w:p>
        </w:tc>
      </w:tr>
      <w:tr w:rsidR="00FE7C5D" w14:paraId="291440E4" w14:textId="77777777">
        <w:trPr>
          <w:cantSplit/>
        </w:trPr>
        <w:tc>
          <w:tcPr>
            <w:tcW w:w="1800" w:type="dxa"/>
          </w:tcPr>
          <w:p w14:paraId="414CD912" w14:textId="77777777" w:rsidR="00FE7C5D" w:rsidRDefault="00000000">
            <w:pPr>
              <w:spacing w:after="0" w:line="240" w:lineRule="auto"/>
            </w:pPr>
            <w:r>
              <w:rPr>
                <w:sz w:val="18"/>
              </w:rPr>
              <w:t>Data store</w:t>
            </w:r>
          </w:p>
        </w:tc>
        <w:tc>
          <w:tcPr>
            <w:tcW w:w="6840" w:type="dxa"/>
          </w:tcPr>
          <w:p w14:paraId="3C306EB7" w14:textId="77777777" w:rsidR="00FE7C5D" w:rsidRDefault="00000000">
            <w:pPr>
              <w:spacing w:after="0" w:line="240" w:lineRule="auto"/>
            </w:pPr>
            <w:r>
              <w:rPr>
                <w:sz w:val="18"/>
              </w:rPr>
              <w:t>PostgreSQL; store ID on all store data; daily backup with a tested restore; records retained at least 2 years</w:t>
            </w:r>
          </w:p>
        </w:tc>
      </w:tr>
      <w:tr w:rsidR="00FE7C5D" w14:paraId="4B779592" w14:textId="77777777">
        <w:trPr>
          <w:cantSplit/>
        </w:trPr>
        <w:tc>
          <w:tcPr>
            <w:tcW w:w="1800" w:type="dxa"/>
            <w:shd w:val="clear" w:color="auto" w:fill="EEF3FA"/>
          </w:tcPr>
          <w:p w14:paraId="090A3F93" w14:textId="77777777" w:rsidR="00FE7C5D" w:rsidRDefault="00000000">
            <w:pPr>
              <w:spacing w:after="0" w:line="240" w:lineRule="auto"/>
            </w:pPr>
            <w:r>
              <w:rPr>
                <w:sz w:val="18"/>
              </w:rPr>
              <w:t>AI/ML (optional)</w:t>
            </w:r>
          </w:p>
        </w:tc>
        <w:tc>
          <w:tcPr>
            <w:tcW w:w="6840" w:type="dxa"/>
            <w:shd w:val="clear" w:color="auto" w:fill="EEF3FA"/>
          </w:tcPr>
          <w:p w14:paraId="6935AE96" w14:textId="77777777" w:rsidR="00FE7C5D" w:rsidRDefault="00000000">
            <w:pPr>
              <w:spacing w:after="0" w:line="240" w:lineRule="auto"/>
            </w:pPr>
            <w:r>
              <w:rPr>
                <w:sz w:val="18"/>
              </w:rPr>
              <w:t>Forecasting and freshness CNN behind the Prediction API</w:t>
            </w:r>
          </w:p>
        </w:tc>
      </w:tr>
      <w:tr w:rsidR="00FE7C5D" w14:paraId="225B55AD" w14:textId="77777777">
        <w:trPr>
          <w:cantSplit/>
        </w:trPr>
        <w:tc>
          <w:tcPr>
            <w:tcW w:w="1800" w:type="dxa"/>
          </w:tcPr>
          <w:p w14:paraId="45B1DD27" w14:textId="77777777" w:rsidR="00FE7C5D" w:rsidRDefault="00000000">
            <w:pPr>
              <w:spacing w:after="0" w:line="240" w:lineRule="auto"/>
            </w:pPr>
            <w:r>
              <w:rPr>
                <w:sz w:val="18"/>
              </w:rPr>
              <w:t>Deployment</w:t>
            </w:r>
          </w:p>
        </w:tc>
        <w:tc>
          <w:tcPr>
            <w:tcW w:w="6840" w:type="dxa"/>
          </w:tcPr>
          <w:p w14:paraId="537DF636" w14:textId="77777777" w:rsidR="00FE7C5D" w:rsidRDefault="00000000">
            <w:pPr>
              <w:spacing w:after="0" w:line="240" w:lineRule="auto"/>
            </w:pPr>
            <w:r>
              <w:rPr>
                <w:sz w:val="18"/>
              </w:rPr>
              <w:t>All components as Docker containers on a Linux server; containers restart automatically</w:t>
            </w:r>
          </w:p>
        </w:tc>
      </w:tr>
      <w:tr w:rsidR="00FE7C5D" w14:paraId="633631B7" w14:textId="77777777">
        <w:trPr>
          <w:cantSplit/>
        </w:trPr>
        <w:tc>
          <w:tcPr>
            <w:tcW w:w="1800" w:type="dxa"/>
            <w:shd w:val="clear" w:color="auto" w:fill="EEF3FA"/>
          </w:tcPr>
          <w:p w14:paraId="24F2A272" w14:textId="77777777" w:rsidR="00FE7C5D" w:rsidRDefault="00000000">
            <w:pPr>
              <w:spacing w:after="0" w:line="240" w:lineRule="auto"/>
            </w:pPr>
            <w:r>
              <w:rPr>
                <w:sz w:val="18"/>
              </w:rPr>
              <w:t>Security</w:t>
            </w:r>
          </w:p>
        </w:tc>
        <w:tc>
          <w:tcPr>
            <w:tcW w:w="6840" w:type="dxa"/>
            <w:shd w:val="clear" w:color="auto" w:fill="EEF3FA"/>
          </w:tcPr>
          <w:p w14:paraId="0B4EA5AA" w14:textId="77777777" w:rsidR="00FE7C5D" w:rsidRDefault="00000000">
            <w:pPr>
              <w:spacing w:after="0" w:line="240" w:lineRule="auto"/>
            </w:pPr>
            <w:r>
              <w:rPr>
                <w:sz w:val="18"/>
              </w:rPr>
              <w:t>HTTPS (TLS 1.2+) for all communication; salted password hashes; employee data encrypted at rest; 2FA for Manager and Admin</w:t>
            </w:r>
          </w:p>
        </w:tc>
      </w:tr>
      <w:tr w:rsidR="00FE7C5D" w14:paraId="22D0277E" w14:textId="77777777">
        <w:trPr>
          <w:cantSplit/>
        </w:trPr>
        <w:tc>
          <w:tcPr>
            <w:tcW w:w="1800" w:type="dxa"/>
          </w:tcPr>
          <w:p w14:paraId="311E13D8" w14:textId="77777777" w:rsidR="00FE7C5D" w:rsidRDefault="00000000">
            <w:pPr>
              <w:spacing w:after="0" w:line="240" w:lineRule="auto"/>
            </w:pPr>
            <w:r>
              <w:rPr>
                <w:sz w:val="18"/>
              </w:rPr>
              <w:t>Testing tools</w:t>
            </w:r>
          </w:p>
        </w:tc>
        <w:tc>
          <w:tcPr>
            <w:tcW w:w="6840" w:type="dxa"/>
          </w:tcPr>
          <w:p w14:paraId="69EC218E" w14:textId="77777777" w:rsidR="00FE7C5D" w:rsidRDefault="00000000">
            <w:pPr>
              <w:spacing w:after="0" w:line="240" w:lineRule="auto"/>
            </w:pPr>
            <w:r>
              <w:rPr>
                <w:sz w:val="18"/>
              </w:rPr>
              <w:t>pytest, httpx, Postman, Playwright, Locust (per the Test Case Document)</w:t>
            </w:r>
          </w:p>
        </w:tc>
      </w:tr>
    </w:tbl>
    <w:p w14:paraId="2687DD9F" w14:textId="77777777" w:rsidR="00FE7C5D" w:rsidRDefault="00FE7C5D">
      <w:pPr>
        <w:spacing w:after="40"/>
      </w:pPr>
    </w:p>
    <w:p w14:paraId="454DF63A" w14:textId="77777777" w:rsidR="00FE7C5D" w:rsidRDefault="00000000">
      <w:r>
        <w:t>Offline handling: the POS and sensor sources buffer events locally during a network outage and resend them afterwards; the Device API de-duplicates by event ID so a resend never creates duplicate sales or readings (FR-19, NFR-5).</w:t>
      </w:r>
    </w:p>
    <w:p w14:paraId="5AEBE443" w14:textId="77777777" w:rsidR="00FE7C5D" w:rsidRDefault="00000000">
      <w:pPr>
        <w:pStyle w:val="Heading2"/>
      </w:pPr>
      <w:r>
        <w:t>3.7 Risks &amp; Mitigations</w:t>
      </w:r>
    </w:p>
    <w:tbl>
      <w:tblPr>
        <w:tblW w:w="864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40" w:type="dxa"/>
          <w:left w:w="90" w:type="dxa"/>
          <w:bottom w:w="40" w:type="dxa"/>
          <w:right w:w="90" w:type="dxa"/>
        </w:tblCellMar>
        <w:tblLook w:val="04A0" w:firstRow="1" w:lastRow="0" w:firstColumn="1" w:lastColumn="0" w:noHBand="0" w:noVBand="1"/>
      </w:tblPr>
      <w:tblGrid>
        <w:gridCol w:w="3100"/>
        <w:gridCol w:w="5540"/>
      </w:tblGrid>
      <w:tr w:rsidR="00FE7C5D" w14:paraId="024E6395" w14:textId="77777777">
        <w:trPr>
          <w:tblHeader/>
        </w:trPr>
        <w:tc>
          <w:tcPr>
            <w:tcW w:w="3100" w:type="dxa"/>
            <w:shd w:val="clear" w:color="auto" w:fill="1F4E79"/>
          </w:tcPr>
          <w:p w14:paraId="26A0CC56" w14:textId="77777777" w:rsidR="00FE7C5D" w:rsidRDefault="00000000">
            <w:pPr>
              <w:spacing w:after="0" w:line="240" w:lineRule="auto"/>
            </w:pPr>
            <w:r>
              <w:rPr>
                <w:b/>
                <w:color w:val="FFFFFF"/>
                <w:sz w:val="18"/>
              </w:rPr>
              <w:t>Risk</w:t>
            </w:r>
          </w:p>
        </w:tc>
        <w:tc>
          <w:tcPr>
            <w:tcW w:w="5540" w:type="dxa"/>
            <w:shd w:val="clear" w:color="auto" w:fill="1F4E79"/>
          </w:tcPr>
          <w:p w14:paraId="01CBCB99" w14:textId="77777777" w:rsidR="00FE7C5D" w:rsidRDefault="00000000">
            <w:pPr>
              <w:spacing w:after="0" w:line="240" w:lineRule="auto"/>
            </w:pPr>
            <w:r>
              <w:rPr>
                <w:b/>
                <w:color w:val="FFFFFF"/>
                <w:sz w:val="18"/>
              </w:rPr>
              <w:t>Mitigation</w:t>
            </w:r>
          </w:p>
        </w:tc>
      </w:tr>
      <w:tr w:rsidR="00FE7C5D" w14:paraId="1B92D7BC" w14:textId="77777777">
        <w:trPr>
          <w:cantSplit/>
        </w:trPr>
        <w:tc>
          <w:tcPr>
            <w:tcW w:w="3100" w:type="dxa"/>
          </w:tcPr>
          <w:p w14:paraId="144F0B0C" w14:textId="77777777" w:rsidR="00FE7C5D" w:rsidRDefault="00000000">
            <w:pPr>
              <w:spacing w:after="0" w:line="240" w:lineRule="auto"/>
            </w:pPr>
            <w:r>
              <w:rPr>
                <w:sz w:val="18"/>
              </w:rPr>
              <w:t>Network failure loses sales or sensor events</w:t>
            </w:r>
          </w:p>
        </w:tc>
        <w:tc>
          <w:tcPr>
            <w:tcW w:w="5540" w:type="dxa"/>
          </w:tcPr>
          <w:p w14:paraId="37679383" w14:textId="77777777" w:rsidR="00FE7C5D" w:rsidRDefault="00000000">
            <w:pPr>
              <w:spacing w:after="0" w:line="240" w:lineRule="auto"/>
            </w:pPr>
            <w:r>
              <w:rPr>
                <w:sz w:val="18"/>
              </w:rPr>
              <w:t>Local buffering at the source and de-duplicated synchronisation; verified with a 30-minute outage test (NFR-5).</w:t>
            </w:r>
          </w:p>
        </w:tc>
      </w:tr>
      <w:tr w:rsidR="00FE7C5D" w14:paraId="173C4469" w14:textId="77777777">
        <w:trPr>
          <w:cantSplit/>
        </w:trPr>
        <w:tc>
          <w:tcPr>
            <w:tcW w:w="3100" w:type="dxa"/>
            <w:shd w:val="clear" w:color="auto" w:fill="EEF3FA"/>
          </w:tcPr>
          <w:p w14:paraId="6B6B1213" w14:textId="77777777" w:rsidR="00FE7C5D" w:rsidRDefault="00000000">
            <w:pPr>
              <w:spacing w:after="0" w:line="240" w:lineRule="auto"/>
            </w:pPr>
            <w:r>
              <w:rPr>
                <w:sz w:val="18"/>
              </w:rPr>
              <w:t>Alerts arrive late (more than 60 s)</w:t>
            </w:r>
          </w:p>
        </w:tc>
        <w:tc>
          <w:tcPr>
            <w:tcW w:w="5540" w:type="dxa"/>
            <w:shd w:val="clear" w:color="auto" w:fill="EEF3FA"/>
          </w:tcPr>
          <w:p w14:paraId="05A14763" w14:textId="77777777" w:rsidR="00FE7C5D" w:rsidRDefault="00000000">
            <w:pPr>
              <w:spacing w:after="0" w:line="240" w:lineRule="auto"/>
            </w:pPr>
            <w:r>
              <w:rPr>
                <w:sz w:val="18"/>
              </w:rPr>
              <w:t>Scheduler-driven checks plus event-driven checks on every sale and reading; alert delivery time monitored (NFR-2).</w:t>
            </w:r>
          </w:p>
        </w:tc>
      </w:tr>
      <w:tr w:rsidR="00FE7C5D" w14:paraId="0FAB1E7E" w14:textId="77777777">
        <w:trPr>
          <w:cantSplit/>
        </w:trPr>
        <w:tc>
          <w:tcPr>
            <w:tcW w:w="3100" w:type="dxa"/>
          </w:tcPr>
          <w:p w14:paraId="7E192065" w14:textId="77777777" w:rsidR="00FE7C5D" w:rsidRDefault="00000000">
            <w:pPr>
              <w:spacing w:after="0" w:line="240" w:lineRule="auto"/>
            </w:pPr>
            <w:r>
              <w:rPr>
                <w:sz w:val="18"/>
              </w:rPr>
              <w:t>Concurrent sales corrupt batch quantities or break FEFO order</w:t>
            </w:r>
          </w:p>
        </w:tc>
        <w:tc>
          <w:tcPr>
            <w:tcW w:w="5540" w:type="dxa"/>
          </w:tcPr>
          <w:p w14:paraId="24FCC1FF" w14:textId="77777777" w:rsidR="00FE7C5D" w:rsidRDefault="00000000">
            <w:pPr>
              <w:spacing w:after="0" w:line="240" w:lineRule="auto"/>
            </w:pPr>
            <w:r>
              <w:rPr>
                <w:sz w:val="18"/>
              </w:rPr>
              <w:t>FEFO deduction runs in a single database transaction with row locking on the affected batches.</w:t>
            </w:r>
          </w:p>
        </w:tc>
      </w:tr>
      <w:tr w:rsidR="00FE7C5D" w14:paraId="7FFBC66D" w14:textId="77777777">
        <w:trPr>
          <w:cantSplit/>
        </w:trPr>
        <w:tc>
          <w:tcPr>
            <w:tcW w:w="3100" w:type="dxa"/>
            <w:shd w:val="clear" w:color="auto" w:fill="EEF3FA"/>
          </w:tcPr>
          <w:p w14:paraId="32BD8CDC" w14:textId="77777777" w:rsidR="00FE7C5D" w:rsidRDefault="00000000">
            <w:pPr>
              <w:spacing w:after="0" w:line="240" w:lineRule="auto"/>
            </w:pPr>
            <w:r>
              <w:rPr>
                <w:sz w:val="18"/>
              </w:rPr>
              <w:t>Expired stock sold to a customer</w:t>
            </w:r>
          </w:p>
        </w:tc>
        <w:tc>
          <w:tcPr>
            <w:tcW w:w="5540" w:type="dxa"/>
            <w:shd w:val="clear" w:color="auto" w:fill="EEF3FA"/>
          </w:tcPr>
          <w:p w14:paraId="2CD19988" w14:textId="77777777" w:rsidR="00FE7C5D" w:rsidRDefault="00000000">
            <w:pPr>
              <w:spacing w:after="0" w:line="240" w:lineRule="auto"/>
            </w:pPr>
            <w:r>
              <w:rPr>
                <w:sz w:val="18"/>
              </w:rPr>
              <w:t>Expired batches are excluded from deduction and rejected explicitly (FR-7).</w:t>
            </w:r>
          </w:p>
        </w:tc>
      </w:tr>
      <w:tr w:rsidR="00FE7C5D" w14:paraId="78AC5A36" w14:textId="77777777">
        <w:trPr>
          <w:cantSplit/>
        </w:trPr>
        <w:tc>
          <w:tcPr>
            <w:tcW w:w="3100" w:type="dxa"/>
          </w:tcPr>
          <w:p w14:paraId="78F8437F" w14:textId="77777777" w:rsidR="00FE7C5D" w:rsidRDefault="00000000">
            <w:pPr>
              <w:spacing w:after="0" w:line="240" w:lineRule="auto"/>
            </w:pPr>
            <w:r>
              <w:rPr>
                <w:sz w:val="18"/>
              </w:rPr>
              <w:t>Single server is a single point of failure for 99.5% availability</w:t>
            </w:r>
          </w:p>
        </w:tc>
        <w:tc>
          <w:tcPr>
            <w:tcW w:w="5540" w:type="dxa"/>
          </w:tcPr>
          <w:p w14:paraId="674261BC" w14:textId="77777777" w:rsidR="00FE7C5D" w:rsidRDefault="00000000">
            <w:pPr>
              <w:spacing w:after="0" w:line="240" w:lineRule="auto"/>
            </w:pPr>
            <w:r>
              <w:rPr>
                <w:sz w:val="18"/>
              </w:rPr>
              <w:t>Docker restart policy, daily database backup, tested restore (NFR-4, NFR-13).</w:t>
            </w:r>
          </w:p>
        </w:tc>
      </w:tr>
      <w:tr w:rsidR="00FE7C5D" w14:paraId="37AD217A" w14:textId="77777777">
        <w:trPr>
          <w:cantSplit/>
        </w:trPr>
        <w:tc>
          <w:tcPr>
            <w:tcW w:w="3100" w:type="dxa"/>
            <w:shd w:val="clear" w:color="auto" w:fill="EEF3FA"/>
          </w:tcPr>
          <w:p w14:paraId="070DBF8F" w14:textId="77777777" w:rsidR="00FE7C5D" w:rsidRDefault="00000000">
            <w:pPr>
              <w:spacing w:after="0" w:line="240" w:lineRule="auto"/>
            </w:pPr>
            <w:r>
              <w:rPr>
                <w:sz w:val="18"/>
              </w:rPr>
              <w:t>Notification gateway or AI/ML service unavailable</w:t>
            </w:r>
          </w:p>
        </w:tc>
        <w:tc>
          <w:tcPr>
            <w:tcW w:w="5540" w:type="dxa"/>
            <w:shd w:val="clear" w:color="auto" w:fill="EEF3FA"/>
          </w:tcPr>
          <w:p w14:paraId="357A80D4" w14:textId="77777777" w:rsidR="00FE7C5D" w:rsidRDefault="00000000">
            <w:pPr>
              <w:spacing w:after="0" w:line="240" w:lineRule="auto"/>
            </w:pPr>
            <w:r>
              <w:rPr>
                <w:sz w:val="18"/>
              </w:rPr>
              <w:t>Alerts are stored and shown in the app even if delivery fails; core stock functions do not depend on the AI/ML service.</w:t>
            </w:r>
          </w:p>
        </w:tc>
      </w:tr>
      <w:tr w:rsidR="00FE7C5D" w14:paraId="5299E4F9" w14:textId="77777777">
        <w:trPr>
          <w:cantSplit/>
        </w:trPr>
        <w:tc>
          <w:tcPr>
            <w:tcW w:w="3100" w:type="dxa"/>
          </w:tcPr>
          <w:p w14:paraId="07EA24B5" w14:textId="77777777" w:rsidR="00FE7C5D" w:rsidRDefault="00000000">
            <w:pPr>
              <w:spacing w:after="0" w:line="240" w:lineRule="auto"/>
            </w:pPr>
            <w:r>
              <w:rPr>
                <w:sz w:val="18"/>
              </w:rPr>
              <w:t>Credential attacks or privilege misuse</w:t>
            </w:r>
          </w:p>
        </w:tc>
        <w:tc>
          <w:tcPr>
            <w:tcW w:w="5540" w:type="dxa"/>
          </w:tcPr>
          <w:p w14:paraId="3C8EEFFF" w14:textId="77777777" w:rsidR="00FE7C5D" w:rsidRDefault="00000000">
            <w:pPr>
              <w:spacing w:after="0" w:line="240" w:lineRule="auto"/>
            </w:pPr>
            <w:r>
              <w:rPr>
                <w:sz w:val="18"/>
              </w:rPr>
              <w:t>Lockout after 5 failures, salted hashes, RBAC on every endpoint, 2FA for Manager/Admin (SEC-2, SEC-3, NFR-9, NFR-10).</w:t>
            </w:r>
          </w:p>
        </w:tc>
      </w:tr>
      <w:tr w:rsidR="00FE7C5D" w14:paraId="246A411D" w14:textId="77777777">
        <w:trPr>
          <w:cantSplit/>
        </w:trPr>
        <w:tc>
          <w:tcPr>
            <w:tcW w:w="3100" w:type="dxa"/>
            <w:shd w:val="clear" w:color="auto" w:fill="EEF3FA"/>
          </w:tcPr>
          <w:p w14:paraId="74F20E67" w14:textId="77777777" w:rsidR="00FE7C5D" w:rsidRDefault="00000000">
            <w:pPr>
              <w:spacing w:after="0" w:line="240" w:lineRule="auto"/>
            </w:pPr>
            <w:r>
              <w:rPr>
                <w:sz w:val="18"/>
              </w:rPr>
              <w:t>Simulated POS/sensors differ from real hardware</w:t>
            </w:r>
          </w:p>
        </w:tc>
        <w:tc>
          <w:tcPr>
            <w:tcW w:w="5540" w:type="dxa"/>
            <w:shd w:val="clear" w:color="auto" w:fill="EEF3FA"/>
          </w:tcPr>
          <w:p w14:paraId="051F7F7B" w14:textId="77777777" w:rsidR="00FE7C5D" w:rsidRDefault="00000000">
            <w:pPr>
              <w:spacing w:after="0" w:line="240" w:lineRule="auto"/>
            </w:pPr>
            <w:r>
              <w:rPr>
                <w:sz w:val="18"/>
              </w:rPr>
              <w:t>Devices use the same authenticated Device API contract, so real devices can replace simulators without backend change.</w:t>
            </w:r>
          </w:p>
        </w:tc>
      </w:tr>
    </w:tbl>
    <w:p w14:paraId="1B50CE8D" w14:textId="77777777" w:rsidR="00FE7C5D" w:rsidRDefault="00FE7C5D">
      <w:pPr>
        <w:spacing w:after="40"/>
      </w:pPr>
    </w:p>
    <w:p w14:paraId="0610C8F9" w14:textId="77777777" w:rsidR="00FE7C5D" w:rsidRDefault="00000000">
      <w:pPr>
        <w:pStyle w:val="Heading2"/>
      </w:pPr>
      <w:r>
        <w:lastRenderedPageBreak/>
        <w:t>3.8 Traceability to Requirements</w:t>
      </w:r>
    </w:p>
    <w:p w14:paraId="4CFAB273" w14:textId="77777777" w:rsidR="00FE7C5D" w:rsidRDefault="00000000">
      <w:pPr>
        <w:spacing w:after="80"/>
      </w:pPr>
      <w:r>
        <w:t>Requirement IDs follow SRS v1.0. The full requirement-to-test matrix is in SRS Section 8 (RTM); the last column repeats the test case IDs given there. Use-case coverage is in 3.3.</w:t>
      </w:r>
    </w:p>
    <w:tbl>
      <w:tblPr>
        <w:tblW w:w="864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40" w:type="dxa"/>
          <w:left w:w="90" w:type="dxa"/>
          <w:bottom w:w="40" w:type="dxa"/>
          <w:right w:w="90" w:type="dxa"/>
        </w:tblCellMar>
        <w:tblLook w:val="04A0" w:firstRow="1" w:lastRow="0" w:firstColumn="1" w:lastColumn="0" w:noHBand="0" w:noVBand="1"/>
      </w:tblPr>
      <w:tblGrid>
        <w:gridCol w:w="800"/>
        <w:gridCol w:w="2900"/>
        <w:gridCol w:w="3140"/>
        <w:gridCol w:w="1800"/>
      </w:tblGrid>
      <w:tr w:rsidR="00FE7C5D" w14:paraId="5DE36220" w14:textId="77777777">
        <w:trPr>
          <w:tblHeader/>
        </w:trPr>
        <w:tc>
          <w:tcPr>
            <w:tcW w:w="800" w:type="dxa"/>
            <w:shd w:val="clear" w:color="auto" w:fill="1F4E79"/>
          </w:tcPr>
          <w:p w14:paraId="489CD63F" w14:textId="77777777" w:rsidR="00FE7C5D" w:rsidRDefault="00000000">
            <w:pPr>
              <w:spacing w:after="0" w:line="240" w:lineRule="auto"/>
            </w:pPr>
            <w:r>
              <w:rPr>
                <w:b/>
                <w:color w:val="FFFFFF"/>
                <w:sz w:val="17"/>
              </w:rPr>
              <w:t>Req ID</w:t>
            </w:r>
          </w:p>
        </w:tc>
        <w:tc>
          <w:tcPr>
            <w:tcW w:w="2900" w:type="dxa"/>
            <w:shd w:val="clear" w:color="auto" w:fill="1F4E79"/>
          </w:tcPr>
          <w:p w14:paraId="43D3FB04" w14:textId="77777777" w:rsidR="00FE7C5D" w:rsidRDefault="00000000">
            <w:pPr>
              <w:spacing w:after="0" w:line="240" w:lineRule="auto"/>
            </w:pPr>
            <w:r>
              <w:rPr>
                <w:b/>
                <w:color w:val="FFFFFF"/>
                <w:sz w:val="17"/>
              </w:rPr>
              <w:t>Requirement</w:t>
            </w:r>
          </w:p>
        </w:tc>
        <w:tc>
          <w:tcPr>
            <w:tcW w:w="3140" w:type="dxa"/>
            <w:shd w:val="clear" w:color="auto" w:fill="1F4E79"/>
          </w:tcPr>
          <w:p w14:paraId="365190E9" w14:textId="77777777" w:rsidR="00FE7C5D" w:rsidRDefault="00000000">
            <w:pPr>
              <w:spacing w:after="0" w:line="240" w:lineRule="auto"/>
            </w:pPr>
            <w:r>
              <w:rPr>
                <w:b/>
                <w:color w:val="FFFFFF"/>
                <w:sz w:val="17"/>
              </w:rPr>
              <w:t>Component(s)</w:t>
            </w:r>
          </w:p>
        </w:tc>
        <w:tc>
          <w:tcPr>
            <w:tcW w:w="1800" w:type="dxa"/>
            <w:shd w:val="clear" w:color="auto" w:fill="1F4E79"/>
          </w:tcPr>
          <w:p w14:paraId="723106EB" w14:textId="77777777" w:rsidR="00FE7C5D" w:rsidRDefault="00000000">
            <w:pPr>
              <w:spacing w:after="0" w:line="240" w:lineRule="auto"/>
            </w:pPr>
            <w:r>
              <w:rPr>
                <w:b/>
                <w:color w:val="FFFFFF"/>
                <w:sz w:val="17"/>
              </w:rPr>
              <w:t>SRS test ref</w:t>
            </w:r>
          </w:p>
        </w:tc>
      </w:tr>
      <w:tr w:rsidR="00FE7C5D" w14:paraId="28A3C3C5" w14:textId="77777777">
        <w:trPr>
          <w:cantSplit/>
        </w:trPr>
        <w:tc>
          <w:tcPr>
            <w:tcW w:w="800" w:type="dxa"/>
          </w:tcPr>
          <w:p w14:paraId="77385018" w14:textId="77777777" w:rsidR="00FE7C5D" w:rsidRDefault="00000000">
            <w:pPr>
              <w:spacing w:after="0" w:line="240" w:lineRule="auto"/>
            </w:pPr>
            <w:r>
              <w:rPr>
                <w:sz w:val="17"/>
              </w:rPr>
              <w:t>FR-1</w:t>
            </w:r>
          </w:p>
        </w:tc>
        <w:tc>
          <w:tcPr>
            <w:tcW w:w="2900" w:type="dxa"/>
          </w:tcPr>
          <w:p w14:paraId="4665AD31" w14:textId="77777777" w:rsidR="00FE7C5D" w:rsidRDefault="00000000">
            <w:pPr>
              <w:spacing w:after="0" w:line="240" w:lineRule="auto"/>
            </w:pPr>
            <w:r>
              <w:rPr>
                <w:sz w:val="17"/>
              </w:rPr>
              <w:t>Product master data</w:t>
            </w:r>
          </w:p>
        </w:tc>
        <w:tc>
          <w:tcPr>
            <w:tcW w:w="3140" w:type="dxa"/>
          </w:tcPr>
          <w:p w14:paraId="45B21009" w14:textId="77777777" w:rsidR="00FE7C5D" w:rsidRDefault="00000000">
            <w:pPr>
              <w:spacing w:after="0" w:line="240" w:lineRule="auto"/>
            </w:pPr>
            <w:r>
              <w:rPr>
                <w:sz w:val="17"/>
              </w:rPr>
              <w:t>Products &amp; Suppliers</w:t>
            </w:r>
          </w:p>
        </w:tc>
        <w:tc>
          <w:tcPr>
            <w:tcW w:w="1800" w:type="dxa"/>
          </w:tcPr>
          <w:p w14:paraId="5B1DFDF0" w14:textId="77777777" w:rsidR="00FE7C5D" w:rsidRDefault="00000000">
            <w:pPr>
              <w:spacing w:after="0" w:line="240" w:lineRule="auto"/>
            </w:pPr>
            <w:r>
              <w:rPr>
                <w:sz w:val="17"/>
              </w:rPr>
              <w:t>TC-PROD-01</w:t>
            </w:r>
          </w:p>
        </w:tc>
      </w:tr>
      <w:tr w:rsidR="00FE7C5D" w14:paraId="353C4B53" w14:textId="77777777">
        <w:trPr>
          <w:cantSplit/>
        </w:trPr>
        <w:tc>
          <w:tcPr>
            <w:tcW w:w="800" w:type="dxa"/>
            <w:shd w:val="clear" w:color="auto" w:fill="EEF3FA"/>
          </w:tcPr>
          <w:p w14:paraId="2D9A1F67" w14:textId="77777777" w:rsidR="00FE7C5D" w:rsidRDefault="00000000">
            <w:pPr>
              <w:spacing w:after="0" w:line="240" w:lineRule="auto"/>
            </w:pPr>
            <w:r>
              <w:rPr>
                <w:sz w:val="17"/>
              </w:rPr>
              <w:t>FR-2</w:t>
            </w:r>
          </w:p>
        </w:tc>
        <w:tc>
          <w:tcPr>
            <w:tcW w:w="2900" w:type="dxa"/>
            <w:shd w:val="clear" w:color="auto" w:fill="EEF3FA"/>
          </w:tcPr>
          <w:p w14:paraId="0CB38D29" w14:textId="77777777" w:rsidR="00FE7C5D" w:rsidRDefault="00000000">
            <w:pPr>
              <w:spacing w:after="0" w:line="240" w:lineRule="auto"/>
            </w:pPr>
            <w:r>
              <w:rPr>
                <w:sz w:val="17"/>
              </w:rPr>
              <w:t>Record received batch</w:t>
            </w:r>
          </w:p>
        </w:tc>
        <w:tc>
          <w:tcPr>
            <w:tcW w:w="3140" w:type="dxa"/>
            <w:shd w:val="clear" w:color="auto" w:fill="EEF3FA"/>
          </w:tcPr>
          <w:p w14:paraId="5F3B1018" w14:textId="77777777" w:rsidR="00FE7C5D" w:rsidRDefault="00000000">
            <w:pPr>
              <w:spacing w:after="0" w:line="240" w:lineRule="auto"/>
            </w:pPr>
            <w:r>
              <w:rPr>
                <w:sz w:val="17"/>
              </w:rPr>
              <w:t>Inventory &amp; FEFO</w:t>
            </w:r>
          </w:p>
        </w:tc>
        <w:tc>
          <w:tcPr>
            <w:tcW w:w="1800" w:type="dxa"/>
            <w:shd w:val="clear" w:color="auto" w:fill="EEF3FA"/>
          </w:tcPr>
          <w:p w14:paraId="77E55D61" w14:textId="77777777" w:rsidR="00FE7C5D" w:rsidRDefault="00000000">
            <w:pPr>
              <w:spacing w:after="0" w:line="240" w:lineRule="auto"/>
            </w:pPr>
            <w:r>
              <w:rPr>
                <w:sz w:val="17"/>
              </w:rPr>
              <w:t>TC-STK-01</w:t>
            </w:r>
          </w:p>
        </w:tc>
      </w:tr>
      <w:tr w:rsidR="00FE7C5D" w14:paraId="4E9D4F60" w14:textId="77777777">
        <w:trPr>
          <w:cantSplit/>
        </w:trPr>
        <w:tc>
          <w:tcPr>
            <w:tcW w:w="800" w:type="dxa"/>
          </w:tcPr>
          <w:p w14:paraId="65227702" w14:textId="77777777" w:rsidR="00FE7C5D" w:rsidRDefault="00000000">
            <w:pPr>
              <w:spacing w:after="0" w:line="240" w:lineRule="auto"/>
            </w:pPr>
            <w:r>
              <w:rPr>
                <w:sz w:val="17"/>
              </w:rPr>
              <w:t>FR-3</w:t>
            </w:r>
          </w:p>
        </w:tc>
        <w:tc>
          <w:tcPr>
            <w:tcW w:w="2900" w:type="dxa"/>
          </w:tcPr>
          <w:p w14:paraId="763C68FB" w14:textId="77777777" w:rsidR="00FE7C5D" w:rsidRDefault="00000000">
            <w:pPr>
              <w:spacing w:after="0" w:line="240" w:lineRule="auto"/>
            </w:pPr>
            <w:r>
              <w:rPr>
                <w:sz w:val="17"/>
              </w:rPr>
              <w:t>FEFO deduction on sale</w:t>
            </w:r>
          </w:p>
        </w:tc>
        <w:tc>
          <w:tcPr>
            <w:tcW w:w="3140" w:type="dxa"/>
          </w:tcPr>
          <w:p w14:paraId="06945C8C" w14:textId="77777777" w:rsidR="00FE7C5D" w:rsidRDefault="00000000">
            <w:pPr>
              <w:spacing w:after="0" w:line="240" w:lineRule="auto"/>
            </w:pPr>
            <w:r>
              <w:rPr>
                <w:sz w:val="17"/>
              </w:rPr>
              <w:t>Sales, Inventory &amp; FEFO</w:t>
            </w:r>
          </w:p>
        </w:tc>
        <w:tc>
          <w:tcPr>
            <w:tcW w:w="1800" w:type="dxa"/>
          </w:tcPr>
          <w:p w14:paraId="04AF27FA" w14:textId="77777777" w:rsidR="00FE7C5D" w:rsidRDefault="00000000">
            <w:pPr>
              <w:spacing w:after="0" w:line="240" w:lineRule="auto"/>
            </w:pPr>
            <w:r>
              <w:rPr>
                <w:sz w:val="17"/>
              </w:rPr>
              <w:t>TC-STK-02</w:t>
            </w:r>
          </w:p>
        </w:tc>
      </w:tr>
      <w:tr w:rsidR="00FE7C5D" w14:paraId="1DC116C2" w14:textId="77777777">
        <w:trPr>
          <w:cantSplit/>
        </w:trPr>
        <w:tc>
          <w:tcPr>
            <w:tcW w:w="800" w:type="dxa"/>
            <w:shd w:val="clear" w:color="auto" w:fill="EEF3FA"/>
          </w:tcPr>
          <w:p w14:paraId="03FB0080" w14:textId="77777777" w:rsidR="00FE7C5D" w:rsidRDefault="00000000">
            <w:pPr>
              <w:spacing w:after="0" w:line="240" w:lineRule="auto"/>
            </w:pPr>
            <w:r>
              <w:rPr>
                <w:sz w:val="17"/>
              </w:rPr>
              <w:t>FR-4</w:t>
            </w:r>
          </w:p>
        </w:tc>
        <w:tc>
          <w:tcPr>
            <w:tcW w:w="2900" w:type="dxa"/>
            <w:shd w:val="clear" w:color="auto" w:fill="EEF3FA"/>
          </w:tcPr>
          <w:p w14:paraId="4F4EF42F" w14:textId="77777777" w:rsidR="00FE7C5D" w:rsidRDefault="00000000">
            <w:pPr>
              <w:spacing w:after="0" w:line="240" w:lineRule="auto"/>
            </w:pPr>
            <w:r>
              <w:rPr>
                <w:sz w:val="17"/>
              </w:rPr>
              <w:t>Restock adds stock</w:t>
            </w:r>
          </w:p>
        </w:tc>
        <w:tc>
          <w:tcPr>
            <w:tcW w:w="3140" w:type="dxa"/>
            <w:shd w:val="clear" w:color="auto" w:fill="EEF3FA"/>
          </w:tcPr>
          <w:p w14:paraId="22FA8611" w14:textId="77777777" w:rsidR="00FE7C5D" w:rsidRDefault="00000000">
            <w:pPr>
              <w:spacing w:after="0" w:line="240" w:lineRule="auto"/>
            </w:pPr>
            <w:r>
              <w:rPr>
                <w:sz w:val="17"/>
              </w:rPr>
              <w:t>Inventory &amp; FEFO</w:t>
            </w:r>
          </w:p>
        </w:tc>
        <w:tc>
          <w:tcPr>
            <w:tcW w:w="1800" w:type="dxa"/>
            <w:shd w:val="clear" w:color="auto" w:fill="EEF3FA"/>
          </w:tcPr>
          <w:p w14:paraId="7FF60F97" w14:textId="77777777" w:rsidR="00FE7C5D" w:rsidRDefault="00000000">
            <w:pPr>
              <w:spacing w:after="0" w:line="240" w:lineRule="auto"/>
            </w:pPr>
            <w:r>
              <w:rPr>
                <w:sz w:val="17"/>
              </w:rPr>
              <w:t>TC-STK-03</w:t>
            </w:r>
          </w:p>
        </w:tc>
      </w:tr>
      <w:tr w:rsidR="00FE7C5D" w14:paraId="5A0AE1E5" w14:textId="77777777">
        <w:trPr>
          <w:cantSplit/>
        </w:trPr>
        <w:tc>
          <w:tcPr>
            <w:tcW w:w="800" w:type="dxa"/>
          </w:tcPr>
          <w:p w14:paraId="1392D08B" w14:textId="77777777" w:rsidR="00FE7C5D" w:rsidRDefault="00000000">
            <w:pPr>
              <w:spacing w:after="0" w:line="240" w:lineRule="auto"/>
            </w:pPr>
            <w:r>
              <w:rPr>
                <w:sz w:val="17"/>
              </w:rPr>
              <w:t>FR-5</w:t>
            </w:r>
          </w:p>
        </w:tc>
        <w:tc>
          <w:tcPr>
            <w:tcW w:w="2900" w:type="dxa"/>
          </w:tcPr>
          <w:p w14:paraId="02572397" w14:textId="77777777" w:rsidR="00FE7C5D" w:rsidRDefault="00000000">
            <w:pPr>
              <w:spacing w:after="0" w:line="240" w:lineRule="auto"/>
            </w:pPr>
            <w:r>
              <w:rPr>
                <w:sz w:val="17"/>
              </w:rPr>
              <w:t>Batch age and remaining shelf time</w:t>
            </w:r>
          </w:p>
        </w:tc>
        <w:tc>
          <w:tcPr>
            <w:tcW w:w="3140" w:type="dxa"/>
          </w:tcPr>
          <w:p w14:paraId="63FD0915" w14:textId="77777777" w:rsidR="00FE7C5D" w:rsidRDefault="00000000">
            <w:pPr>
              <w:spacing w:after="0" w:line="240" w:lineRule="auto"/>
            </w:pPr>
            <w:r>
              <w:rPr>
                <w:sz w:val="17"/>
              </w:rPr>
              <w:t>Inventory &amp; FEFO, Web App</w:t>
            </w:r>
          </w:p>
        </w:tc>
        <w:tc>
          <w:tcPr>
            <w:tcW w:w="1800" w:type="dxa"/>
          </w:tcPr>
          <w:p w14:paraId="7D52516E" w14:textId="77777777" w:rsidR="00FE7C5D" w:rsidRDefault="00000000">
            <w:pPr>
              <w:spacing w:after="0" w:line="240" w:lineRule="auto"/>
            </w:pPr>
            <w:r>
              <w:rPr>
                <w:sz w:val="17"/>
              </w:rPr>
              <w:t>TC-STK-04</w:t>
            </w:r>
          </w:p>
        </w:tc>
      </w:tr>
      <w:tr w:rsidR="00FE7C5D" w14:paraId="5C4BD17B" w14:textId="77777777">
        <w:trPr>
          <w:cantSplit/>
        </w:trPr>
        <w:tc>
          <w:tcPr>
            <w:tcW w:w="800" w:type="dxa"/>
            <w:shd w:val="clear" w:color="auto" w:fill="EEF3FA"/>
          </w:tcPr>
          <w:p w14:paraId="6E88EE9F" w14:textId="77777777" w:rsidR="00FE7C5D" w:rsidRDefault="00000000">
            <w:pPr>
              <w:spacing w:after="0" w:line="240" w:lineRule="auto"/>
            </w:pPr>
            <w:r>
              <w:rPr>
                <w:sz w:val="17"/>
              </w:rPr>
              <w:t>FR-6</w:t>
            </w:r>
          </w:p>
        </w:tc>
        <w:tc>
          <w:tcPr>
            <w:tcW w:w="2900" w:type="dxa"/>
            <w:shd w:val="clear" w:color="auto" w:fill="EEF3FA"/>
          </w:tcPr>
          <w:p w14:paraId="16374133" w14:textId="77777777" w:rsidR="00FE7C5D" w:rsidRDefault="00000000">
            <w:pPr>
              <w:spacing w:after="0" w:line="240" w:lineRule="auto"/>
            </w:pPr>
            <w:r>
              <w:rPr>
                <w:sz w:val="17"/>
              </w:rPr>
              <w:t>FEFO selling-order suggestion</w:t>
            </w:r>
          </w:p>
        </w:tc>
        <w:tc>
          <w:tcPr>
            <w:tcW w:w="3140" w:type="dxa"/>
            <w:shd w:val="clear" w:color="auto" w:fill="EEF3FA"/>
          </w:tcPr>
          <w:p w14:paraId="60CD09AE" w14:textId="77777777" w:rsidR="00FE7C5D" w:rsidRDefault="00000000">
            <w:pPr>
              <w:spacing w:after="0" w:line="240" w:lineRule="auto"/>
            </w:pPr>
            <w:r>
              <w:rPr>
                <w:sz w:val="17"/>
              </w:rPr>
              <w:t>Inventory &amp; FEFO</w:t>
            </w:r>
          </w:p>
        </w:tc>
        <w:tc>
          <w:tcPr>
            <w:tcW w:w="1800" w:type="dxa"/>
            <w:shd w:val="clear" w:color="auto" w:fill="EEF3FA"/>
          </w:tcPr>
          <w:p w14:paraId="34F95558" w14:textId="77777777" w:rsidR="00FE7C5D" w:rsidRDefault="00000000">
            <w:pPr>
              <w:spacing w:after="0" w:line="240" w:lineRule="auto"/>
            </w:pPr>
            <w:r>
              <w:rPr>
                <w:sz w:val="17"/>
              </w:rPr>
              <w:t>TC-STK-05</w:t>
            </w:r>
          </w:p>
        </w:tc>
      </w:tr>
      <w:tr w:rsidR="00FE7C5D" w14:paraId="20C7C402" w14:textId="77777777">
        <w:trPr>
          <w:cantSplit/>
        </w:trPr>
        <w:tc>
          <w:tcPr>
            <w:tcW w:w="800" w:type="dxa"/>
          </w:tcPr>
          <w:p w14:paraId="63B04495" w14:textId="77777777" w:rsidR="00FE7C5D" w:rsidRDefault="00000000">
            <w:pPr>
              <w:spacing w:after="0" w:line="240" w:lineRule="auto"/>
            </w:pPr>
            <w:r>
              <w:rPr>
                <w:sz w:val="17"/>
              </w:rPr>
              <w:t>FR-7</w:t>
            </w:r>
          </w:p>
        </w:tc>
        <w:tc>
          <w:tcPr>
            <w:tcW w:w="2900" w:type="dxa"/>
          </w:tcPr>
          <w:p w14:paraId="7C43ED5B" w14:textId="77777777" w:rsidR="00FE7C5D" w:rsidRDefault="00000000">
            <w:pPr>
              <w:spacing w:after="0" w:line="240" w:lineRule="auto"/>
            </w:pPr>
            <w:r>
              <w:rPr>
                <w:sz w:val="17"/>
              </w:rPr>
              <w:t>Block sale of expired batch</w:t>
            </w:r>
          </w:p>
        </w:tc>
        <w:tc>
          <w:tcPr>
            <w:tcW w:w="3140" w:type="dxa"/>
          </w:tcPr>
          <w:p w14:paraId="54F5A51B" w14:textId="77777777" w:rsidR="00FE7C5D" w:rsidRDefault="00000000">
            <w:pPr>
              <w:spacing w:after="0" w:line="240" w:lineRule="auto"/>
            </w:pPr>
            <w:r>
              <w:rPr>
                <w:sz w:val="17"/>
              </w:rPr>
              <w:t>Inventory &amp; FEFO, Sales</w:t>
            </w:r>
          </w:p>
        </w:tc>
        <w:tc>
          <w:tcPr>
            <w:tcW w:w="1800" w:type="dxa"/>
          </w:tcPr>
          <w:p w14:paraId="6ECBF01F" w14:textId="77777777" w:rsidR="00FE7C5D" w:rsidRDefault="00000000">
            <w:pPr>
              <w:spacing w:after="0" w:line="240" w:lineRule="auto"/>
            </w:pPr>
            <w:r>
              <w:rPr>
                <w:sz w:val="17"/>
              </w:rPr>
              <w:t>TC-STK-06</w:t>
            </w:r>
          </w:p>
        </w:tc>
      </w:tr>
      <w:tr w:rsidR="00FE7C5D" w14:paraId="6D30C1B5" w14:textId="77777777">
        <w:trPr>
          <w:cantSplit/>
        </w:trPr>
        <w:tc>
          <w:tcPr>
            <w:tcW w:w="800" w:type="dxa"/>
            <w:shd w:val="clear" w:color="auto" w:fill="EEF3FA"/>
          </w:tcPr>
          <w:p w14:paraId="2AB74630" w14:textId="77777777" w:rsidR="00FE7C5D" w:rsidRDefault="00000000">
            <w:pPr>
              <w:spacing w:after="0" w:line="240" w:lineRule="auto"/>
            </w:pPr>
            <w:r>
              <w:rPr>
                <w:sz w:val="17"/>
              </w:rPr>
              <w:t>FR-8</w:t>
            </w:r>
          </w:p>
        </w:tc>
        <w:tc>
          <w:tcPr>
            <w:tcW w:w="2900" w:type="dxa"/>
            <w:shd w:val="clear" w:color="auto" w:fill="EEF3FA"/>
          </w:tcPr>
          <w:p w14:paraId="540C6186" w14:textId="77777777" w:rsidR="00FE7C5D" w:rsidRDefault="00000000">
            <w:pPr>
              <w:spacing w:after="0" w:line="240" w:lineRule="auto"/>
            </w:pPr>
            <w:r>
              <w:rPr>
                <w:sz w:val="17"/>
              </w:rPr>
              <w:t>Manual and CSV sales</w:t>
            </w:r>
          </w:p>
        </w:tc>
        <w:tc>
          <w:tcPr>
            <w:tcW w:w="3140" w:type="dxa"/>
            <w:shd w:val="clear" w:color="auto" w:fill="EEF3FA"/>
          </w:tcPr>
          <w:p w14:paraId="7A063375" w14:textId="77777777" w:rsidR="00FE7C5D" w:rsidRDefault="00000000">
            <w:pPr>
              <w:spacing w:after="0" w:line="240" w:lineRule="auto"/>
            </w:pPr>
            <w:r>
              <w:rPr>
                <w:sz w:val="17"/>
              </w:rPr>
              <w:t>Sales</w:t>
            </w:r>
          </w:p>
        </w:tc>
        <w:tc>
          <w:tcPr>
            <w:tcW w:w="1800" w:type="dxa"/>
            <w:shd w:val="clear" w:color="auto" w:fill="EEF3FA"/>
          </w:tcPr>
          <w:p w14:paraId="5AF11147" w14:textId="77777777" w:rsidR="00FE7C5D" w:rsidRDefault="00000000">
            <w:pPr>
              <w:spacing w:after="0" w:line="240" w:lineRule="auto"/>
            </w:pPr>
            <w:r>
              <w:rPr>
                <w:sz w:val="17"/>
              </w:rPr>
              <w:t>TC-STK-07</w:t>
            </w:r>
          </w:p>
        </w:tc>
      </w:tr>
      <w:tr w:rsidR="00FE7C5D" w14:paraId="71E87CDD" w14:textId="77777777">
        <w:trPr>
          <w:cantSplit/>
        </w:trPr>
        <w:tc>
          <w:tcPr>
            <w:tcW w:w="800" w:type="dxa"/>
          </w:tcPr>
          <w:p w14:paraId="028432B2" w14:textId="77777777" w:rsidR="00FE7C5D" w:rsidRDefault="00000000">
            <w:pPr>
              <w:spacing w:after="0" w:line="240" w:lineRule="auto"/>
            </w:pPr>
            <w:r>
              <w:rPr>
                <w:sz w:val="17"/>
              </w:rPr>
              <w:t>FR-9</w:t>
            </w:r>
          </w:p>
        </w:tc>
        <w:tc>
          <w:tcPr>
            <w:tcW w:w="2900" w:type="dxa"/>
          </w:tcPr>
          <w:p w14:paraId="2499868C" w14:textId="77777777" w:rsidR="00FE7C5D" w:rsidRDefault="00000000">
            <w:pPr>
              <w:spacing w:after="0" w:line="240" w:lineRule="auto"/>
            </w:pPr>
            <w:r>
              <w:rPr>
                <w:sz w:val="17"/>
              </w:rPr>
              <w:t>Physical stock count and adjustment</w:t>
            </w:r>
          </w:p>
        </w:tc>
        <w:tc>
          <w:tcPr>
            <w:tcW w:w="3140" w:type="dxa"/>
          </w:tcPr>
          <w:p w14:paraId="30CB5EF6" w14:textId="77777777" w:rsidR="00FE7C5D" w:rsidRDefault="00000000">
            <w:pPr>
              <w:spacing w:after="0" w:line="240" w:lineRule="auto"/>
            </w:pPr>
            <w:r>
              <w:rPr>
                <w:sz w:val="17"/>
              </w:rPr>
              <w:t>Inventory &amp; FEFO</w:t>
            </w:r>
          </w:p>
        </w:tc>
        <w:tc>
          <w:tcPr>
            <w:tcW w:w="1800" w:type="dxa"/>
          </w:tcPr>
          <w:p w14:paraId="0506D365" w14:textId="77777777" w:rsidR="00FE7C5D" w:rsidRDefault="00000000">
            <w:pPr>
              <w:spacing w:after="0" w:line="240" w:lineRule="auto"/>
            </w:pPr>
            <w:r>
              <w:rPr>
                <w:sz w:val="17"/>
              </w:rPr>
              <w:t>TC-STK-08</w:t>
            </w:r>
          </w:p>
        </w:tc>
      </w:tr>
      <w:tr w:rsidR="00FE7C5D" w14:paraId="5F03687B" w14:textId="77777777">
        <w:trPr>
          <w:cantSplit/>
        </w:trPr>
        <w:tc>
          <w:tcPr>
            <w:tcW w:w="800" w:type="dxa"/>
            <w:shd w:val="clear" w:color="auto" w:fill="EEF3FA"/>
          </w:tcPr>
          <w:p w14:paraId="7F0B2CCF" w14:textId="77777777" w:rsidR="00FE7C5D" w:rsidRDefault="00000000">
            <w:pPr>
              <w:spacing w:after="0" w:line="240" w:lineRule="auto"/>
            </w:pPr>
            <w:r>
              <w:rPr>
                <w:sz w:val="17"/>
              </w:rPr>
              <w:t>FR-10</w:t>
            </w:r>
          </w:p>
        </w:tc>
        <w:tc>
          <w:tcPr>
            <w:tcW w:w="2900" w:type="dxa"/>
            <w:shd w:val="clear" w:color="auto" w:fill="EEF3FA"/>
          </w:tcPr>
          <w:p w14:paraId="6AC2EB38" w14:textId="77777777" w:rsidR="00FE7C5D" w:rsidRDefault="00000000">
            <w:pPr>
              <w:spacing w:after="0" w:line="240" w:lineRule="auto"/>
            </w:pPr>
            <w:r>
              <w:rPr>
                <w:sz w:val="17"/>
              </w:rPr>
              <w:t>Projected low-stock alert</w:t>
            </w:r>
          </w:p>
        </w:tc>
        <w:tc>
          <w:tcPr>
            <w:tcW w:w="3140" w:type="dxa"/>
            <w:shd w:val="clear" w:color="auto" w:fill="EEF3FA"/>
          </w:tcPr>
          <w:p w14:paraId="52C6C472" w14:textId="77777777" w:rsidR="00FE7C5D" w:rsidRDefault="00000000">
            <w:pPr>
              <w:spacing w:after="0" w:line="240" w:lineRule="auto"/>
            </w:pPr>
            <w:r>
              <w:rPr>
                <w:sz w:val="17"/>
              </w:rPr>
              <w:t>Scheduler, Alerts</w:t>
            </w:r>
          </w:p>
        </w:tc>
        <w:tc>
          <w:tcPr>
            <w:tcW w:w="1800" w:type="dxa"/>
            <w:shd w:val="clear" w:color="auto" w:fill="EEF3FA"/>
          </w:tcPr>
          <w:p w14:paraId="2E6B21FB" w14:textId="77777777" w:rsidR="00FE7C5D" w:rsidRDefault="00000000">
            <w:pPr>
              <w:spacing w:after="0" w:line="240" w:lineRule="auto"/>
            </w:pPr>
            <w:r>
              <w:rPr>
                <w:sz w:val="17"/>
              </w:rPr>
              <w:t>TC-ALT-01</w:t>
            </w:r>
          </w:p>
        </w:tc>
      </w:tr>
      <w:tr w:rsidR="00FE7C5D" w14:paraId="315286F8" w14:textId="77777777">
        <w:trPr>
          <w:cantSplit/>
        </w:trPr>
        <w:tc>
          <w:tcPr>
            <w:tcW w:w="800" w:type="dxa"/>
          </w:tcPr>
          <w:p w14:paraId="20CC2FC5" w14:textId="77777777" w:rsidR="00FE7C5D" w:rsidRDefault="00000000">
            <w:pPr>
              <w:spacing w:after="0" w:line="240" w:lineRule="auto"/>
            </w:pPr>
            <w:r>
              <w:rPr>
                <w:sz w:val="17"/>
              </w:rPr>
              <w:t>FR-11</w:t>
            </w:r>
          </w:p>
        </w:tc>
        <w:tc>
          <w:tcPr>
            <w:tcW w:w="2900" w:type="dxa"/>
          </w:tcPr>
          <w:p w14:paraId="5451606C" w14:textId="77777777" w:rsidR="00FE7C5D" w:rsidRDefault="00000000">
            <w:pPr>
              <w:spacing w:after="0" w:line="240" w:lineRule="auto"/>
            </w:pPr>
            <w:r>
              <w:rPr>
                <w:sz w:val="17"/>
              </w:rPr>
              <w:t>Low-stock alert</w:t>
            </w:r>
          </w:p>
        </w:tc>
        <w:tc>
          <w:tcPr>
            <w:tcW w:w="3140" w:type="dxa"/>
          </w:tcPr>
          <w:p w14:paraId="50ECF07E" w14:textId="77777777" w:rsidR="00FE7C5D" w:rsidRDefault="00000000">
            <w:pPr>
              <w:spacing w:after="0" w:line="240" w:lineRule="auto"/>
            </w:pPr>
            <w:r>
              <w:rPr>
                <w:sz w:val="17"/>
              </w:rPr>
              <w:t>Alerts</w:t>
            </w:r>
          </w:p>
        </w:tc>
        <w:tc>
          <w:tcPr>
            <w:tcW w:w="1800" w:type="dxa"/>
          </w:tcPr>
          <w:p w14:paraId="2CD2E2C6" w14:textId="77777777" w:rsidR="00FE7C5D" w:rsidRDefault="00000000">
            <w:pPr>
              <w:spacing w:after="0" w:line="240" w:lineRule="auto"/>
            </w:pPr>
            <w:r>
              <w:rPr>
                <w:sz w:val="17"/>
              </w:rPr>
              <w:t>TC-ALT-02</w:t>
            </w:r>
          </w:p>
        </w:tc>
      </w:tr>
      <w:tr w:rsidR="00FE7C5D" w14:paraId="34DC085B" w14:textId="77777777">
        <w:trPr>
          <w:cantSplit/>
        </w:trPr>
        <w:tc>
          <w:tcPr>
            <w:tcW w:w="800" w:type="dxa"/>
            <w:shd w:val="clear" w:color="auto" w:fill="EEF3FA"/>
          </w:tcPr>
          <w:p w14:paraId="4610A50C" w14:textId="77777777" w:rsidR="00FE7C5D" w:rsidRDefault="00000000">
            <w:pPr>
              <w:spacing w:after="0" w:line="240" w:lineRule="auto"/>
            </w:pPr>
            <w:r>
              <w:rPr>
                <w:sz w:val="17"/>
              </w:rPr>
              <w:t>FR-12</w:t>
            </w:r>
          </w:p>
        </w:tc>
        <w:tc>
          <w:tcPr>
            <w:tcW w:w="2900" w:type="dxa"/>
            <w:shd w:val="clear" w:color="auto" w:fill="EEF3FA"/>
          </w:tcPr>
          <w:p w14:paraId="079885BE" w14:textId="77777777" w:rsidR="00FE7C5D" w:rsidRDefault="00000000">
            <w:pPr>
              <w:spacing w:after="0" w:line="240" w:lineRule="auto"/>
            </w:pPr>
            <w:r>
              <w:rPr>
                <w:sz w:val="17"/>
              </w:rPr>
              <w:t>Pre-expiry and expiry notifications</w:t>
            </w:r>
          </w:p>
        </w:tc>
        <w:tc>
          <w:tcPr>
            <w:tcW w:w="3140" w:type="dxa"/>
            <w:shd w:val="clear" w:color="auto" w:fill="EEF3FA"/>
          </w:tcPr>
          <w:p w14:paraId="014F8F56" w14:textId="77777777" w:rsidR="00FE7C5D" w:rsidRDefault="00000000">
            <w:pPr>
              <w:spacing w:after="0" w:line="240" w:lineRule="auto"/>
            </w:pPr>
            <w:r>
              <w:rPr>
                <w:sz w:val="17"/>
              </w:rPr>
              <w:t>Scheduler, Expiry &amp; Removal, Alerts</w:t>
            </w:r>
          </w:p>
        </w:tc>
        <w:tc>
          <w:tcPr>
            <w:tcW w:w="1800" w:type="dxa"/>
            <w:shd w:val="clear" w:color="auto" w:fill="EEF3FA"/>
          </w:tcPr>
          <w:p w14:paraId="643A8A64" w14:textId="77777777" w:rsidR="00FE7C5D" w:rsidRDefault="00000000">
            <w:pPr>
              <w:spacing w:after="0" w:line="240" w:lineRule="auto"/>
            </w:pPr>
            <w:r>
              <w:rPr>
                <w:sz w:val="17"/>
              </w:rPr>
              <w:t>TC-EXP-01</w:t>
            </w:r>
          </w:p>
        </w:tc>
      </w:tr>
      <w:tr w:rsidR="00FE7C5D" w14:paraId="587047FE" w14:textId="77777777">
        <w:trPr>
          <w:cantSplit/>
        </w:trPr>
        <w:tc>
          <w:tcPr>
            <w:tcW w:w="800" w:type="dxa"/>
          </w:tcPr>
          <w:p w14:paraId="78394AD2" w14:textId="77777777" w:rsidR="00FE7C5D" w:rsidRDefault="00000000">
            <w:pPr>
              <w:spacing w:after="0" w:line="240" w:lineRule="auto"/>
            </w:pPr>
            <w:r>
              <w:rPr>
                <w:sz w:val="17"/>
              </w:rPr>
              <w:t>FR-13</w:t>
            </w:r>
          </w:p>
        </w:tc>
        <w:tc>
          <w:tcPr>
            <w:tcW w:w="2900" w:type="dxa"/>
          </w:tcPr>
          <w:p w14:paraId="48F84A3B" w14:textId="77777777" w:rsidR="00FE7C5D" w:rsidRDefault="00000000">
            <w:pPr>
              <w:spacing w:after="0" w:line="240" w:lineRule="auto"/>
            </w:pPr>
            <w:r>
              <w:rPr>
                <w:sz w:val="17"/>
              </w:rPr>
              <w:t>Non-expiry removals</w:t>
            </w:r>
          </w:p>
        </w:tc>
        <w:tc>
          <w:tcPr>
            <w:tcW w:w="3140" w:type="dxa"/>
          </w:tcPr>
          <w:p w14:paraId="7844A1A8" w14:textId="77777777" w:rsidR="00FE7C5D" w:rsidRDefault="00000000">
            <w:pPr>
              <w:spacing w:after="0" w:line="240" w:lineRule="auto"/>
            </w:pPr>
            <w:r>
              <w:rPr>
                <w:sz w:val="17"/>
              </w:rPr>
              <w:t>Expiry &amp; Removal</w:t>
            </w:r>
          </w:p>
        </w:tc>
        <w:tc>
          <w:tcPr>
            <w:tcW w:w="1800" w:type="dxa"/>
          </w:tcPr>
          <w:p w14:paraId="7BFA9D45" w14:textId="77777777" w:rsidR="00FE7C5D" w:rsidRDefault="00000000">
            <w:pPr>
              <w:spacing w:after="0" w:line="240" w:lineRule="auto"/>
            </w:pPr>
            <w:r>
              <w:rPr>
                <w:sz w:val="17"/>
              </w:rPr>
              <w:t>TC-EXP-02</w:t>
            </w:r>
          </w:p>
        </w:tc>
      </w:tr>
      <w:tr w:rsidR="00FE7C5D" w14:paraId="1D31EA91" w14:textId="77777777">
        <w:trPr>
          <w:cantSplit/>
        </w:trPr>
        <w:tc>
          <w:tcPr>
            <w:tcW w:w="800" w:type="dxa"/>
            <w:shd w:val="clear" w:color="auto" w:fill="EEF3FA"/>
          </w:tcPr>
          <w:p w14:paraId="6686B2B6" w14:textId="77777777" w:rsidR="00FE7C5D" w:rsidRDefault="00000000">
            <w:pPr>
              <w:spacing w:after="0" w:line="240" w:lineRule="auto"/>
            </w:pPr>
            <w:r>
              <w:rPr>
                <w:sz w:val="17"/>
              </w:rPr>
              <w:t>FR-14</w:t>
            </w:r>
          </w:p>
        </w:tc>
        <w:tc>
          <w:tcPr>
            <w:tcW w:w="2900" w:type="dxa"/>
            <w:shd w:val="clear" w:color="auto" w:fill="EEF3FA"/>
          </w:tcPr>
          <w:p w14:paraId="5882EF58" w14:textId="77777777" w:rsidR="00FE7C5D" w:rsidRDefault="00000000">
            <w:pPr>
              <w:spacing w:after="0" w:line="240" w:lineRule="auto"/>
            </w:pPr>
            <w:r>
              <w:rPr>
                <w:sz w:val="17"/>
              </w:rPr>
              <w:t>Rule-based markdowns</w:t>
            </w:r>
          </w:p>
        </w:tc>
        <w:tc>
          <w:tcPr>
            <w:tcW w:w="3140" w:type="dxa"/>
            <w:shd w:val="clear" w:color="auto" w:fill="EEF3FA"/>
          </w:tcPr>
          <w:p w14:paraId="3224ED25" w14:textId="77777777" w:rsidR="00FE7C5D" w:rsidRDefault="00000000">
            <w:pPr>
              <w:spacing w:after="0" w:line="240" w:lineRule="auto"/>
            </w:pPr>
            <w:r>
              <w:rPr>
                <w:sz w:val="17"/>
              </w:rPr>
              <w:t>Markdown &amp; Reorder</w:t>
            </w:r>
          </w:p>
        </w:tc>
        <w:tc>
          <w:tcPr>
            <w:tcW w:w="1800" w:type="dxa"/>
            <w:shd w:val="clear" w:color="auto" w:fill="EEF3FA"/>
          </w:tcPr>
          <w:p w14:paraId="4DAA66AD" w14:textId="77777777" w:rsidR="00FE7C5D" w:rsidRDefault="00000000">
            <w:pPr>
              <w:spacing w:after="0" w:line="240" w:lineRule="auto"/>
            </w:pPr>
            <w:r>
              <w:rPr>
                <w:sz w:val="17"/>
              </w:rPr>
              <w:t>TC-EXP-03</w:t>
            </w:r>
          </w:p>
        </w:tc>
      </w:tr>
      <w:tr w:rsidR="00FE7C5D" w14:paraId="50F36C9F" w14:textId="77777777">
        <w:trPr>
          <w:cantSplit/>
        </w:trPr>
        <w:tc>
          <w:tcPr>
            <w:tcW w:w="800" w:type="dxa"/>
          </w:tcPr>
          <w:p w14:paraId="1F008FD9" w14:textId="77777777" w:rsidR="00FE7C5D" w:rsidRDefault="00000000">
            <w:pPr>
              <w:spacing w:after="0" w:line="240" w:lineRule="auto"/>
            </w:pPr>
            <w:r>
              <w:rPr>
                <w:sz w:val="17"/>
              </w:rPr>
              <w:t>FR-15</w:t>
            </w:r>
          </w:p>
        </w:tc>
        <w:tc>
          <w:tcPr>
            <w:tcW w:w="2900" w:type="dxa"/>
          </w:tcPr>
          <w:p w14:paraId="739B4322" w14:textId="77777777" w:rsidR="00FE7C5D" w:rsidRDefault="00000000">
            <w:pPr>
              <w:spacing w:after="0" w:line="240" w:lineRule="auto"/>
            </w:pPr>
            <w:r>
              <w:rPr>
                <w:sz w:val="17"/>
              </w:rPr>
              <w:t>Refrigeration unit failure alert</w:t>
            </w:r>
          </w:p>
        </w:tc>
        <w:tc>
          <w:tcPr>
            <w:tcW w:w="3140" w:type="dxa"/>
          </w:tcPr>
          <w:p w14:paraId="266B5E3F" w14:textId="77777777" w:rsidR="00FE7C5D" w:rsidRDefault="00000000">
            <w:pPr>
              <w:spacing w:after="0" w:line="240" w:lineRule="auto"/>
            </w:pPr>
            <w:r>
              <w:rPr>
                <w:sz w:val="17"/>
              </w:rPr>
              <w:t>Device API, Alerts</w:t>
            </w:r>
          </w:p>
        </w:tc>
        <w:tc>
          <w:tcPr>
            <w:tcW w:w="1800" w:type="dxa"/>
          </w:tcPr>
          <w:p w14:paraId="000B6A23" w14:textId="77777777" w:rsidR="00FE7C5D" w:rsidRDefault="00000000">
            <w:pPr>
              <w:spacing w:after="0" w:line="240" w:lineRule="auto"/>
            </w:pPr>
            <w:r>
              <w:rPr>
                <w:sz w:val="17"/>
              </w:rPr>
              <w:t>TC-SEN-01</w:t>
            </w:r>
          </w:p>
        </w:tc>
      </w:tr>
      <w:tr w:rsidR="00FE7C5D" w14:paraId="4A4921B8" w14:textId="77777777">
        <w:trPr>
          <w:cantSplit/>
        </w:trPr>
        <w:tc>
          <w:tcPr>
            <w:tcW w:w="800" w:type="dxa"/>
            <w:shd w:val="clear" w:color="auto" w:fill="EEF3FA"/>
          </w:tcPr>
          <w:p w14:paraId="259AFA8A" w14:textId="77777777" w:rsidR="00FE7C5D" w:rsidRDefault="00000000">
            <w:pPr>
              <w:spacing w:after="0" w:line="240" w:lineRule="auto"/>
            </w:pPr>
            <w:r>
              <w:rPr>
                <w:sz w:val="17"/>
              </w:rPr>
              <w:t>FR-16</w:t>
            </w:r>
          </w:p>
        </w:tc>
        <w:tc>
          <w:tcPr>
            <w:tcW w:w="2900" w:type="dxa"/>
            <w:shd w:val="clear" w:color="auto" w:fill="EEF3FA"/>
          </w:tcPr>
          <w:p w14:paraId="458A3B07" w14:textId="77777777" w:rsidR="00FE7C5D" w:rsidRDefault="00000000">
            <w:pPr>
              <w:spacing w:after="0" w:line="240" w:lineRule="auto"/>
            </w:pPr>
            <w:r>
              <w:rPr>
                <w:sz w:val="17"/>
              </w:rPr>
              <w:t>Door-open-too-long alarm</w:t>
            </w:r>
          </w:p>
        </w:tc>
        <w:tc>
          <w:tcPr>
            <w:tcW w:w="3140" w:type="dxa"/>
            <w:shd w:val="clear" w:color="auto" w:fill="EEF3FA"/>
          </w:tcPr>
          <w:p w14:paraId="63074C8A" w14:textId="77777777" w:rsidR="00FE7C5D" w:rsidRDefault="00000000">
            <w:pPr>
              <w:spacing w:after="0" w:line="240" w:lineRule="auto"/>
            </w:pPr>
            <w:r>
              <w:rPr>
                <w:sz w:val="17"/>
              </w:rPr>
              <w:t>Device API, Alerts</w:t>
            </w:r>
          </w:p>
        </w:tc>
        <w:tc>
          <w:tcPr>
            <w:tcW w:w="1800" w:type="dxa"/>
            <w:shd w:val="clear" w:color="auto" w:fill="EEF3FA"/>
          </w:tcPr>
          <w:p w14:paraId="2A103189" w14:textId="77777777" w:rsidR="00FE7C5D" w:rsidRDefault="00000000">
            <w:pPr>
              <w:spacing w:after="0" w:line="240" w:lineRule="auto"/>
            </w:pPr>
            <w:r>
              <w:rPr>
                <w:sz w:val="17"/>
              </w:rPr>
              <w:t>TC-SEN-02</w:t>
            </w:r>
          </w:p>
        </w:tc>
      </w:tr>
      <w:tr w:rsidR="00FE7C5D" w14:paraId="74F3015A" w14:textId="77777777">
        <w:trPr>
          <w:cantSplit/>
        </w:trPr>
        <w:tc>
          <w:tcPr>
            <w:tcW w:w="800" w:type="dxa"/>
          </w:tcPr>
          <w:p w14:paraId="729F7E96" w14:textId="77777777" w:rsidR="00FE7C5D" w:rsidRDefault="00000000">
            <w:pPr>
              <w:spacing w:after="0" w:line="240" w:lineRule="auto"/>
            </w:pPr>
            <w:r>
              <w:rPr>
                <w:sz w:val="17"/>
              </w:rPr>
              <w:t>FR-17</w:t>
            </w:r>
          </w:p>
        </w:tc>
        <w:tc>
          <w:tcPr>
            <w:tcW w:w="2900" w:type="dxa"/>
          </w:tcPr>
          <w:p w14:paraId="6BC82C29" w14:textId="77777777" w:rsidR="00FE7C5D" w:rsidRDefault="00000000">
            <w:pPr>
              <w:spacing w:after="0" w:line="240" w:lineRule="auto"/>
            </w:pPr>
            <w:r>
              <w:rPr>
                <w:sz w:val="17"/>
              </w:rPr>
              <w:t>Authenticated sensor intake</w:t>
            </w:r>
          </w:p>
        </w:tc>
        <w:tc>
          <w:tcPr>
            <w:tcW w:w="3140" w:type="dxa"/>
          </w:tcPr>
          <w:p w14:paraId="795321D8" w14:textId="77777777" w:rsidR="00FE7C5D" w:rsidRDefault="00000000">
            <w:pPr>
              <w:spacing w:after="0" w:line="240" w:lineRule="auto"/>
            </w:pPr>
            <w:r>
              <w:rPr>
                <w:sz w:val="17"/>
              </w:rPr>
              <w:t>Device API</w:t>
            </w:r>
          </w:p>
        </w:tc>
        <w:tc>
          <w:tcPr>
            <w:tcW w:w="1800" w:type="dxa"/>
          </w:tcPr>
          <w:p w14:paraId="05464C8A" w14:textId="77777777" w:rsidR="00FE7C5D" w:rsidRDefault="00000000">
            <w:pPr>
              <w:spacing w:after="0" w:line="240" w:lineRule="auto"/>
            </w:pPr>
            <w:r>
              <w:rPr>
                <w:sz w:val="17"/>
              </w:rPr>
              <w:t>TC-SEN-03</w:t>
            </w:r>
          </w:p>
        </w:tc>
      </w:tr>
      <w:tr w:rsidR="00FE7C5D" w14:paraId="34905FD3" w14:textId="77777777">
        <w:trPr>
          <w:cantSplit/>
        </w:trPr>
        <w:tc>
          <w:tcPr>
            <w:tcW w:w="800" w:type="dxa"/>
            <w:shd w:val="clear" w:color="auto" w:fill="EEF3FA"/>
          </w:tcPr>
          <w:p w14:paraId="2987D4E1" w14:textId="77777777" w:rsidR="00FE7C5D" w:rsidRDefault="00000000">
            <w:pPr>
              <w:spacing w:after="0" w:line="240" w:lineRule="auto"/>
            </w:pPr>
            <w:r>
              <w:rPr>
                <w:sz w:val="17"/>
              </w:rPr>
              <w:t>FR-18</w:t>
            </w:r>
          </w:p>
        </w:tc>
        <w:tc>
          <w:tcPr>
            <w:tcW w:w="2900" w:type="dxa"/>
            <w:shd w:val="clear" w:color="auto" w:fill="EEF3FA"/>
          </w:tcPr>
          <w:p w14:paraId="5AFE86E4" w14:textId="77777777" w:rsidR="00FE7C5D" w:rsidRDefault="00000000">
            <w:pPr>
              <w:spacing w:after="0" w:line="240" w:lineRule="auto"/>
            </w:pPr>
            <w:r>
              <w:rPr>
                <w:sz w:val="17"/>
              </w:rPr>
              <w:t>Dashboard and reports</w:t>
            </w:r>
          </w:p>
        </w:tc>
        <w:tc>
          <w:tcPr>
            <w:tcW w:w="3140" w:type="dxa"/>
            <w:shd w:val="clear" w:color="auto" w:fill="EEF3FA"/>
          </w:tcPr>
          <w:p w14:paraId="7189B9C8" w14:textId="77777777" w:rsidR="00FE7C5D" w:rsidRDefault="00000000">
            <w:pPr>
              <w:spacing w:after="0" w:line="240" w:lineRule="auto"/>
            </w:pPr>
            <w:r>
              <w:rPr>
                <w:sz w:val="17"/>
              </w:rPr>
              <w:t>Reports &amp; Export</w:t>
            </w:r>
          </w:p>
        </w:tc>
        <w:tc>
          <w:tcPr>
            <w:tcW w:w="1800" w:type="dxa"/>
            <w:shd w:val="clear" w:color="auto" w:fill="EEF3FA"/>
          </w:tcPr>
          <w:p w14:paraId="4BA92F82" w14:textId="77777777" w:rsidR="00FE7C5D" w:rsidRDefault="00000000">
            <w:pPr>
              <w:spacing w:after="0" w:line="240" w:lineRule="auto"/>
            </w:pPr>
            <w:r>
              <w:rPr>
                <w:sz w:val="17"/>
              </w:rPr>
              <w:t>TC-REP-01</w:t>
            </w:r>
          </w:p>
        </w:tc>
      </w:tr>
      <w:tr w:rsidR="00FE7C5D" w14:paraId="0416090A" w14:textId="77777777">
        <w:trPr>
          <w:cantSplit/>
        </w:trPr>
        <w:tc>
          <w:tcPr>
            <w:tcW w:w="800" w:type="dxa"/>
          </w:tcPr>
          <w:p w14:paraId="21B8F413" w14:textId="77777777" w:rsidR="00FE7C5D" w:rsidRDefault="00000000">
            <w:pPr>
              <w:spacing w:after="0" w:line="240" w:lineRule="auto"/>
            </w:pPr>
            <w:r>
              <w:rPr>
                <w:sz w:val="17"/>
              </w:rPr>
              <w:t>FR-19</w:t>
            </w:r>
          </w:p>
        </w:tc>
        <w:tc>
          <w:tcPr>
            <w:tcW w:w="2900" w:type="dxa"/>
          </w:tcPr>
          <w:p w14:paraId="4F784F3F" w14:textId="77777777" w:rsidR="00FE7C5D" w:rsidRDefault="00000000">
            <w:pPr>
              <w:spacing w:after="0" w:line="240" w:lineRule="auto"/>
            </w:pPr>
            <w:r>
              <w:rPr>
                <w:sz w:val="17"/>
              </w:rPr>
              <w:t>Offline buffering and sync</w:t>
            </w:r>
          </w:p>
        </w:tc>
        <w:tc>
          <w:tcPr>
            <w:tcW w:w="3140" w:type="dxa"/>
          </w:tcPr>
          <w:p w14:paraId="558515A0" w14:textId="77777777" w:rsidR="00FE7C5D" w:rsidRDefault="00000000">
            <w:pPr>
              <w:spacing w:after="0" w:line="240" w:lineRule="auto"/>
            </w:pPr>
            <w:r>
              <w:rPr>
                <w:sz w:val="17"/>
              </w:rPr>
              <w:t>POS/Sensor Simulator, Device API</w:t>
            </w:r>
          </w:p>
        </w:tc>
        <w:tc>
          <w:tcPr>
            <w:tcW w:w="1800" w:type="dxa"/>
          </w:tcPr>
          <w:p w14:paraId="6D9B90FC" w14:textId="77777777" w:rsidR="00FE7C5D" w:rsidRDefault="00000000">
            <w:pPr>
              <w:spacing w:after="0" w:line="240" w:lineRule="auto"/>
            </w:pPr>
            <w:r>
              <w:rPr>
                <w:sz w:val="17"/>
              </w:rPr>
              <w:t>TC-REP-02</w:t>
            </w:r>
          </w:p>
        </w:tc>
      </w:tr>
      <w:tr w:rsidR="00FE7C5D" w14:paraId="17ADDE23" w14:textId="77777777">
        <w:trPr>
          <w:cantSplit/>
        </w:trPr>
        <w:tc>
          <w:tcPr>
            <w:tcW w:w="800" w:type="dxa"/>
            <w:shd w:val="clear" w:color="auto" w:fill="EEF3FA"/>
          </w:tcPr>
          <w:p w14:paraId="5C6570EA" w14:textId="77777777" w:rsidR="00FE7C5D" w:rsidRDefault="00000000">
            <w:pPr>
              <w:spacing w:after="0" w:line="240" w:lineRule="auto"/>
            </w:pPr>
            <w:r>
              <w:rPr>
                <w:sz w:val="17"/>
              </w:rPr>
              <w:t>SEC-1</w:t>
            </w:r>
          </w:p>
        </w:tc>
        <w:tc>
          <w:tcPr>
            <w:tcW w:w="2900" w:type="dxa"/>
            <w:shd w:val="clear" w:color="auto" w:fill="EEF3FA"/>
          </w:tcPr>
          <w:p w14:paraId="3AA9A842" w14:textId="77777777" w:rsidR="00FE7C5D" w:rsidRDefault="00000000">
            <w:pPr>
              <w:spacing w:after="0" w:line="240" w:lineRule="auto"/>
            </w:pPr>
            <w:r>
              <w:rPr>
                <w:sz w:val="17"/>
              </w:rPr>
              <w:t>User ID and password login</w:t>
            </w:r>
          </w:p>
        </w:tc>
        <w:tc>
          <w:tcPr>
            <w:tcW w:w="3140" w:type="dxa"/>
            <w:shd w:val="clear" w:color="auto" w:fill="EEF3FA"/>
          </w:tcPr>
          <w:p w14:paraId="19A8D15B" w14:textId="77777777" w:rsidR="00FE7C5D" w:rsidRDefault="00000000">
            <w:pPr>
              <w:spacing w:after="0" w:line="240" w:lineRule="auto"/>
            </w:pPr>
            <w:r>
              <w:rPr>
                <w:sz w:val="17"/>
              </w:rPr>
              <w:t>Auth &amp; Roles</w:t>
            </w:r>
          </w:p>
        </w:tc>
        <w:tc>
          <w:tcPr>
            <w:tcW w:w="1800" w:type="dxa"/>
            <w:shd w:val="clear" w:color="auto" w:fill="EEF3FA"/>
          </w:tcPr>
          <w:p w14:paraId="7C7460AE" w14:textId="77777777" w:rsidR="00FE7C5D" w:rsidRDefault="00000000">
            <w:pPr>
              <w:spacing w:after="0" w:line="240" w:lineRule="auto"/>
            </w:pPr>
            <w:r>
              <w:rPr>
                <w:sz w:val="17"/>
              </w:rPr>
              <w:t>TC-AUTH-01</w:t>
            </w:r>
          </w:p>
        </w:tc>
      </w:tr>
      <w:tr w:rsidR="00FE7C5D" w14:paraId="1962C414" w14:textId="77777777">
        <w:trPr>
          <w:cantSplit/>
        </w:trPr>
        <w:tc>
          <w:tcPr>
            <w:tcW w:w="800" w:type="dxa"/>
          </w:tcPr>
          <w:p w14:paraId="042F9FFD" w14:textId="77777777" w:rsidR="00FE7C5D" w:rsidRDefault="00000000">
            <w:pPr>
              <w:spacing w:after="0" w:line="240" w:lineRule="auto"/>
            </w:pPr>
            <w:r>
              <w:rPr>
                <w:sz w:val="17"/>
              </w:rPr>
              <w:t>SEC-2</w:t>
            </w:r>
          </w:p>
        </w:tc>
        <w:tc>
          <w:tcPr>
            <w:tcW w:w="2900" w:type="dxa"/>
          </w:tcPr>
          <w:p w14:paraId="32195406" w14:textId="77777777" w:rsidR="00FE7C5D" w:rsidRDefault="00000000">
            <w:pPr>
              <w:spacing w:after="0" w:line="240" w:lineRule="auto"/>
            </w:pPr>
            <w:r>
              <w:rPr>
                <w:sz w:val="17"/>
              </w:rPr>
              <w:t>Role-based access</w:t>
            </w:r>
          </w:p>
        </w:tc>
        <w:tc>
          <w:tcPr>
            <w:tcW w:w="3140" w:type="dxa"/>
          </w:tcPr>
          <w:p w14:paraId="10B93CFB" w14:textId="77777777" w:rsidR="00FE7C5D" w:rsidRDefault="00000000">
            <w:pPr>
              <w:spacing w:after="0" w:line="240" w:lineRule="auto"/>
            </w:pPr>
            <w:r>
              <w:rPr>
                <w:sz w:val="17"/>
              </w:rPr>
              <w:t>Auth &amp; Roles (all modules)</w:t>
            </w:r>
          </w:p>
        </w:tc>
        <w:tc>
          <w:tcPr>
            <w:tcW w:w="1800" w:type="dxa"/>
          </w:tcPr>
          <w:p w14:paraId="2D6511A5" w14:textId="77777777" w:rsidR="00FE7C5D" w:rsidRDefault="00000000">
            <w:pPr>
              <w:spacing w:after="0" w:line="240" w:lineRule="auto"/>
            </w:pPr>
            <w:r>
              <w:rPr>
                <w:sz w:val="17"/>
              </w:rPr>
              <w:t>TC-AUTH-02</w:t>
            </w:r>
          </w:p>
        </w:tc>
      </w:tr>
      <w:tr w:rsidR="00FE7C5D" w14:paraId="132537F0" w14:textId="77777777">
        <w:trPr>
          <w:cantSplit/>
        </w:trPr>
        <w:tc>
          <w:tcPr>
            <w:tcW w:w="800" w:type="dxa"/>
            <w:shd w:val="clear" w:color="auto" w:fill="EEF3FA"/>
          </w:tcPr>
          <w:p w14:paraId="7D0904A2" w14:textId="77777777" w:rsidR="00FE7C5D" w:rsidRDefault="00000000">
            <w:pPr>
              <w:spacing w:after="0" w:line="240" w:lineRule="auto"/>
            </w:pPr>
            <w:r>
              <w:rPr>
                <w:sz w:val="17"/>
              </w:rPr>
              <w:t>SEC-3</w:t>
            </w:r>
          </w:p>
        </w:tc>
        <w:tc>
          <w:tcPr>
            <w:tcW w:w="2900" w:type="dxa"/>
            <w:shd w:val="clear" w:color="auto" w:fill="EEF3FA"/>
          </w:tcPr>
          <w:p w14:paraId="5E03C518" w14:textId="77777777" w:rsidR="00FE7C5D" w:rsidRDefault="00000000">
            <w:pPr>
              <w:spacing w:after="0" w:line="240" w:lineRule="auto"/>
            </w:pPr>
            <w:r>
              <w:rPr>
                <w:sz w:val="17"/>
              </w:rPr>
              <w:t>Lockout and idle logout</w:t>
            </w:r>
          </w:p>
        </w:tc>
        <w:tc>
          <w:tcPr>
            <w:tcW w:w="3140" w:type="dxa"/>
            <w:shd w:val="clear" w:color="auto" w:fill="EEF3FA"/>
          </w:tcPr>
          <w:p w14:paraId="51AD0881" w14:textId="77777777" w:rsidR="00FE7C5D" w:rsidRDefault="00000000">
            <w:pPr>
              <w:spacing w:after="0" w:line="240" w:lineRule="auto"/>
            </w:pPr>
            <w:r>
              <w:rPr>
                <w:sz w:val="17"/>
              </w:rPr>
              <w:t>Auth &amp; Roles</w:t>
            </w:r>
          </w:p>
        </w:tc>
        <w:tc>
          <w:tcPr>
            <w:tcW w:w="1800" w:type="dxa"/>
            <w:shd w:val="clear" w:color="auto" w:fill="EEF3FA"/>
          </w:tcPr>
          <w:p w14:paraId="762C0E15" w14:textId="77777777" w:rsidR="00FE7C5D" w:rsidRDefault="00000000">
            <w:pPr>
              <w:spacing w:after="0" w:line="240" w:lineRule="auto"/>
            </w:pPr>
            <w:r>
              <w:rPr>
                <w:sz w:val="17"/>
              </w:rPr>
              <w:t>TC-AUTH-03</w:t>
            </w:r>
          </w:p>
        </w:tc>
      </w:tr>
      <w:tr w:rsidR="00FE7C5D" w14:paraId="0066056F" w14:textId="77777777">
        <w:trPr>
          <w:cantSplit/>
        </w:trPr>
        <w:tc>
          <w:tcPr>
            <w:tcW w:w="800" w:type="dxa"/>
          </w:tcPr>
          <w:p w14:paraId="15DFB2DB" w14:textId="77777777" w:rsidR="00FE7C5D" w:rsidRDefault="00000000">
            <w:pPr>
              <w:spacing w:after="0" w:line="240" w:lineRule="auto"/>
            </w:pPr>
            <w:r>
              <w:rPr>
                <w:sz w:val="17"/>
              </w:rPr>
              <w:t>SEC-4</w:t>
            </w:r>
          </w:p>
        </w:tc>
        <w:tc>
          <w:tcPr>
            <w:tcW w:w="2900" w:type="dxa"/>
          </w:tcPr>
          <w:p w14:paraId="41DD25AB" w14:textId="77777777" w:rsidR="00FE7C5D" w:rsidRDefault="00000000">
            <w:pPr>
              <w:spacing w:after="0" w:line="240" w:lineRule="auto"/>
            </w:pPr>
            <w:r>
              <w:rPr>
                <w:sz w:val="17"/>
              </w:rPr>
              <w:t>User account administration</w:t>
            </w:r>
          </w:p>
        </w:tc>
        <w:tc>
          <w:tcPr>
            <w:tcW w:w="3140" w:type="dxa"/>
          </w:tcPr>
          <w:p w14:paraId="5BFAEE1B" w14:textId="77777777" w:rsidR="00FE7C5D" w:rsidRDefault="00000000">
            <w:pPr>
              <w:spacing w:after="0" w:line="240" w:lineRule="auto"/>
            </w:pPr>
            <w:r>
              <w:rPr>
                <w:sz w:val="17"/>
              </w:rPr>
              <w:t>Auth &amp; Roles</w:t>
            </w:r>
          </w:p>
        </w:tc>
        <w:tc>
          <w:tcPr>
            <w:tcW w:w="1800" w:type="dxa"/>
          </w:tcPr>
          <w:p w14:paraId="448D6B9B" w14:textId="77777777" w:rsidR="00FE7C5D" w:rsidRDefault="00000000">
            <w:pPr>
              <w:spacing w:after="0" w:line="240" w:lineRule="auto"/>
            </w:pPr>
            <w:r>
              <w:rPr>
                <w:sz w:val="17"/>
              </w:rPr>
              <w:t>TC-AUTH-04</w:t>
            </w:r>
          </w:p>
        </w:tc>
      </w:tr>
      <w:tr w:rsidR="00FE7C5D" w14:paraId="3A69275D" w14:textId="77777777">
        <w:trPr>
          <w:cantSplit/>
        </w:trPr>
        <w:tc>
          <w:tcPr>
            <w:tcW w:w="800" w:type="dxa"/>
            <w:shd w:val="clear" w:color="auto" w:fill="EEF3FA"/>
          </w:tcPr>
          <w:p w14:paraId="64EB2AEB" w14:textId="77777777" w:rsidR="00FE7C5D" w:rsidRDefault="00000000">
            <w:pPr>
              <w:spacing w:after="0" w:line="240" w:lineRule="auto"/>
            </w:pPr>
            <w:r>
              <w:rPr>
                <w:sz w:val="17"/>
              </w:rPr>
              <w:t>SEC-5</w:t>
            </w:r>
          </w:p>
        </w:tc>
        <w:tc>
          <w:tcPr>
            <w:tcW w:w="2900" w:type="dxa"/>
            <w:shd w:val="clear" w:color="auto" w:fill="EEF3FA"/>
          </w:tcPr>
          <w:p w14:paraId="2CDA7109" w14:textId="77777777" w:rsidR="00FE7C5D" w:rsidRDefault="00000000">
            <w:pPr>
              <w:spacing w:after="0" w:line="240" w:lineRule="auto"/>
            </w:pPr>
            <w:r>
              <w:rPr>
                <w:sz w:val="17"/>
              </w:rPr>
              <w:t>Password reset by email</w:t>
            </w:r>
          </w:p>
        </w:tc>
        <w:tc>
          <w:tcPr>
            <w:tcW w:w="3140" w:type="dxa"/>
            <w:shd w:val="clear" w:color="auto" w:fill="EEF3FA"/>
          </w:tcPr>
          <w:p w14:paraId="532F2B34" w14:textId="77777777" w:rsidR="00FE7C5D" w:rsidRDefault="00000000">
            <w:pPr>
              <w:spacing w:after="0" w:line="240" w:lineRule="auto"/>
            </w:pPr>
            <w:r>
              <w:rPr>
                <w:sz w:val="17"/>
              </w:rPr>
              <w:t>Auth &amp; Roles, Email / SMS Gateway</w:t>
            </w:r>
          </w:p>
        </w:tc>
        <w:tc>
          <w:tcPr>
            <w:tcW w:w="1800" w:type="dxa"/>
            <w:shd w:val="clear" w:color="auto" w:fill="EEF3FA"/>
          </w:tcPr>
          <w:p w14:paraId="539947ED" w14:textId="77777777" w:rsidR="00FE7C5D" w:rsidRDefault="00000000">
            <w:pPr>
              <w:spacing w:after="0" w:line="240" w:lineRule="auto"/>
            </w:pPr>
            <w:r>
              <w:rPr>
                <w:sz w:val="17"/>
              </w:rPr>
              <w:t>TC-AUTH-05</w:t>
            </w:r>
          </w:p>
        </w:tc>
      </w:tr>
      <w:tr w:rsidR="00FE7C5D" w14:paraId="7D839E27" w14:textId="77777777">
        <w:trPr>
          <w:cantSplit/>
        </w:trPr>
        <w:tc>
          <w:tcPr>
            <w:tcW w:w="800" w:type="dxa"/>
          </w:tcPr>
          <w:p w14:paraId="6F17F393" w14:textId="77777777" w:rsidR="00FE7C5D" w:rsidRDefault="00000000">
            <w:pPr>
              <w:spacing w:after="0" w:line="240" w:lineRule="auto"/>
            </w:pPr>
            <w:r>
              <w:rPr>
                <w:sz w:val="17"/>
              </w:rPr>
              <w:t>NFR-1</w:t>
            </w:r>
          </w:p>
        </w:tc>
        <w:tc>
          <w:tcPr>
            <w:tcW w:w="2900" w:type="dxa"/>
          </w:tcPr>
          <w:p w14:paraId="04E8319D" w14:textId="77777777" w:rsidR="00FE7C5D" w:rsidRDefault="00000000">
            <w:pPr>
              <w:spacing w:after="0" w:line="240" w:lineRule="auto"/>
            </w:pPr>
            <w:r>
              <w:rPr>
                <w:sz w:val="17"/>
              </w:rPr>
              <w:t>Stock updates within 5 s</w:t>
            </w:r>
          </w:p>
        </w:tc>
        <w:tc>
          <w:tcPr>
            <w:tcW w:w="3140" w:type="dxa"/>
          </w:tcPr>
          <w:p w14:paraId="5AC3F407" w14:textId="77777777" w:rsidR="00FE7C5D" w:rsidRDefault="00000000">
            <w:pPr>
              <w:spacing w:after="0" w:line="240" w:lineRule="auto"/>
            </w:pPr>
            <w:r>
              <w:rPr>
                <w:sz w:val="17"/>
              </w:rPr>
              <w:t>Backend API, PostgreSQL, Web App</w:t>
            </w:r>
          </w:p>
        </w:tc>
        <w:tc>
          <w:tcPr>
            <w:tcW w:w="1800" w:type="dxa"/>
          </w:tcPr>
          <w:p w14:paraId="2A759FE3" w14:textId="77777777" w:rsidR="00FE7C5D" w:rsidRDefault="00000000">
            <w:pPr>
              <w:spacing w:after="0" w:line="240" w:lineRule="auto"/>
            </w:pPr>
            <w:r>
              <w:rPr>
                <w:sz w:val="17"/>
              </w:rPr>
              <w:t>TC-PERF-01</w:t>
            </w:r>
          </w:p>
        </w:tc>
      </w:tr>
      <w:tr w:rsidR="00FE7C5D" w14:paraId="4AEA9825" w14:textId="77777777">
        <w:trPr>
          <w:cantSplit/>
        </w:trPr>
        <w:tc>
          <w:tcPr>
            <w:tcW w:w="800" w:type="dxa"/>
            <w:shd w:val="clear" w:color="auto" w:fill="EEF3FA"/>
          </w:tcPr>
          <w:p w14:paraId="3D574471" w14:textId="77777777" w:rsidR="00FE7C5D" w:rsidRDefault="00000000">
            <w:pPr>
              <w:spacing w:after="0" w:line="240" w:lineRule="auto"/>
            </w:pPr>
            <w:r>
              <w:rPr>
                <w:sz w:val="17"/>
              </w:rPr>
              <w:t>NFR-2</w:t>
            </w:r>
          </w:p>
        </w:tc>
        <w:tc>
          <w:tcPr>
            <w:tcW w:w="2900" w:type="dxa"/>
            <w:shd w:val="clear" w:color="auto" w:fill="EEF3FA"/>
          </w:tcPr>
          <w:p w14:paraId="57E969B5" w14:textId="77777777" w:rsidR="00FE7C5D" w:rsidRDefault="00000000">
            <w:pPr>
              <w:spacing w:after="0" w:line="240" w:lineRule="auto"/>
            </w:pPr>
            <w:r>
              <w:rPr>
                <w:sz w:val="17"/>
              </w:rPr>
              <w:t>Alerts within 60 s</w:t>
            </w:r>
          </w:p>
        </w:tc>
        <w:tc>
          <w:tcPr>
            <w:tcW w:w="3140" w:type="dxa"/>
            <w:shd w:val="clear" w:color="auto" w:fill="EEF3FA"/>
          </w:tcPr>
          <w:p w14:paraId="3089299C" w14:textId="77777777" w:rsidR="00FE7C5D" w:rsidRDefault="00000000">
            <w:pPr>
              <w:spacing w:after="0" w:line="240" w:lineRule="auto"/>
            </w:pPr>
            <w:r>
              <w:rPr>
                <w:sz w:val="17"/>
              </w:rPr>
              <w:t>Alerts, Scheduler, Email / SMS Gateway</w:t>
            </w:r>
          </w:p>
        </w:tc>
        <w:tc>
          <w:tcPr>
            <w:tcW w:w="1800" w:type="dxa"/>
            <w:shd w:val="clear" w:color="auto" w:fill="EEF3FA"/>
          </w:tcPr>
          <w:p w14:paraId="190E0BE2" w14:textId="77777777" w:rsidR="00FE7C5D" w:rsidRDefault="00000000">
            <w:pPr>
              <w:spacing w:after="0" w:line="240" w:lineRule="auto"/>
            </w:pPr>
            <w:r>
              <w:rPr>
                <w:sz w:val="17"/>
              </w:rPr>
              <w:t>TC-PERF-02</w:t>
            </w:r>
          </w:p>
        </w:tc>
      </w:tr>
      <w:tr w:rsidR="00FE7C5D" w14:paraId="63A0E392" w14:textId="77777777">
        <w:trPr>
          <w:cantSplit/>
        </w:trPr>
        <w:tc>
          <w:tcPr>
            <w:tcW w:w="800" w:type="dxa"/>
          </w:tcPr>
          <w:p w14:paraId="24DBA261" w14:textId="77777777" w:rsidR="00FE7C5D" w:rsidRDefault="00000000">
            <w:pPr>
              <w:spacing w:after="0" w:line="240" w:lineRule="auto"/>
            </w:pPr>
            <w:r>
              <w:rPr>
                <w:sz w:val="17"/>
              </w:rPr>
              <w:t>NFR-3</w:t>
            </w:r>
          </w:p>
        </w:tc>
        <w:tc>
          <w:tcPr>
            <w:tcW w:w="2900" w:type="dxa"/>
          </w:tcPr>
          <w:p w14:paraId="18F11C09" w14:textId="77777777" w:rsidR="00FE7C5D" w:rsidRDefault="00000000">
            <w:pPr>
              <w:spacing w:after="0" w:line="240" w:lineRule="auto"/>
            </w:pPr>
            <w:r>
              <w:rPr>
                <w:sz w:val="17"/>
              </w:rPr>
              <w:t>50 users, 5,000 batches, 100 sensors</w:t>
            </w:r>
          </w:p>
        </w:tc>
        <w:tc>
          <w:tcPr>
            <w:tcW w:w="3140" w:type="dxa"/>
          </w:tcPr>
          <w:p w14:paraId="74CD52F8" w14:textId="77777777" w:rsidR="00FE7C5D" w:rsidRDefault="00000000">
            <w:pPr>
              <w:spacing w:after="0" w:line="240" w:lineRule="auto"/>
            </w:pPr>
            <w:r>
              <w:rPr>
                <w:sz w:val="17"/>
              </w:rPr>
              <w:t>Backend API, PostgreSQL</w:t>
            </w:r>
          </w:p>
        </w:tc>
        <w:tc>
          <w:tcPr>
            <w:tcW w:w="1800" w:type="dxa"/>
          </w:tcPr>
          <w:p w14:paraId="03F4DBCC" w14:textId="77777777" w:rsidR="00FE7C5D" w:rsidRDefault="00000000">
            <w:pPr>
              <w:spacing w:after="0" w:line="240" w:lineRule="auto"/>
            </w:pPr>
            <w:r>
              <w:rPr>
                <w:sz w:val="17"/>
              </w:rPr>
              <w:t>TC-PERF-03</w:t>
            </w:r>
          </w:p>
        </w:tc>
      </w:tr>
      <w:tr w:rsidR="00FE7C5D" w14:paraId="59373129" w14:textId="77777777">
        <w:trPr>
          <w:cantSplit/>
        </w:trPr>
        <w:tc>
          <w:tcPr>
            <w:tcW w:w="800" w:type="dxa"/>
            <w:shd w:val="clear" w:color="auto" w:fill="EEF3FA"/>
          </w:tcPr>
          <w:p w14:paraId="2E47364D" w14:textId="77777777" w:rsidR="00FE7C5D" w:rsidRDefault="00000000">
            <w:pPr>
              <w:spacing w:after="0" w:line="240" w:lineRule="auto"/>
            </w:pPr>
            <w:r>
              <w:rPr>
                <w:sz w:val="17"/>
              </w:rPr>
              <w:t>NFR-4</w:t>
            </w:r>
          </w:p>
        </w:tc>
        <w:tc>
          <w:tcPr>
            <w:tcW w:w="2900" w:type="dxa"/>
            <w:shd w:val="clear" w:color="auto" w:fill="EEF3FA"/>
          </w:tcPr>
          <w:p w14:paraId="7CFAEEC7" w14:textId="77777777" w:rsidR="00FE7C5D" w:rsidRDefault="00000000">
            <w:pPr>
              <w:spacing w:after="0" w:line="240" w:lineRule="auto"/>
            </w:pPr>
            <w:r>
              <w:rPr>
                <w:sz w:val="17"/>
              </w:rPr>
              <w:t>99.5% availability, backup-power sensing</w:t>
            </w:r>
          </w:p>
        </w:tc>
        <w:tc>
          <w:tcPr>
            <w:tcW w:w="3140" w:type="dxa"/>
            <w:shd w:val="clear" w:color="auto" w:fill="EEF3FA"/>
          </w:tcPr>
          <w:p w14:paraId="41A73B15" w14:textId="77777777" w:rsidR="00FE7C5D" w:rsidRDefault="00000000">
            <w:pPr>
              <w:spacing w:after="0" w:line="240" w:lineRule="auto"/>
            </w:pPr>
            <w:r>
              <w:rPr>
                <w:sz w:val="17"/>
              </w:rPr>
              <w:t>Docker deployment, Device API</w:t>
            </w:r>
          </w:p>
        </w:tc>
        <w:tc>
          <w:tcPr>
            <w:tcW w:w="1800" w:type="dxa"/>
            <w:shd w:val="clear" w:color="auto" w:fill="EEF3FA"/>
          </w:tcPr>
          <w:p w14:paraId="479278F5" w14:textId="77777777" w:rsidR="00FE7C5D" w:rsidRDefault="00000000">
            <w:pPr>
              <w:spacing w:after="0" w:line="240" w:lineRule="auto"/>
            </w:pPr>
            <w:r>
              <w:rPr>
                <w:sz w:val="17"/>
              </w:rPr>
              <w:t>TC-REL-01</w:t>
            </w:r>
          </w:p>
        </w:tc>
      </w:tr>
      <w:tr w:rsidR="00FE7C5D" w14:paraId="76926796" w14:textId="77777777">
        <w:trPr>
          <w:cantSplit/>
        </w:trPr>
        <w:tc>
          <w:tcPr>
            <w:tcW w:w="800" w:type="dxa"/>
          </w:tcPr>
          <w:p w14:paraId="3565C9C9" w14:textId="77777777" w:rsidR="00FE7C5D" w:rsidRDefault="00000000">
            <w:pPr>
              <w:spacing w:after="0" w:line="240" w:lineRule="auto"/>
            </w:pPr>
            <w:r>
              <w:rPr>
                <w:sz w:val="17"/>
              </w:rPr>
              <w:t>NFR-5</w:t>
            </w:r>
          </w:p>
        </w:tc>
        <w:tc>
          <w:tcPr>
            <w:tcW w:w="2900" w:type="dxa"/>
          </w:tcPr>
          <w:p w14:paraId="1CFB0055" w14:textId="77777777" w:rsidR="00FE7C5D" w:rsidRDefault="00000000">
            <w:pPr>
              <w:spacing w:after="0" w:line="240" w:lineRule="auto"/>
            </w:pPr>
            <w:r>
              <w:rPr>
                <w:sz w:val="17"/>
              </w:rPr>
              <w:t>No loss in 30-minute outage</w:t>
            </w:r>
          </w:p>
        </w:tc>
        <w:tc>
          <w:tcPr>
            <w:tcW w:w="3140" w:type="dxa"/>
          </w:tcPr>
          <w:p w14:paraId="64488E53" w14:textId="77777777" w:rsidR="00FE7C5D" w:rsidRDefault="00000000">
            <w:pPr>
              <w:spacing w:after="0" w:line="240" w:lineRule="auto"/>
            </w:pPr>
            <w:r>
              <w:rPr>
                <w:sz w:val="17"/>
              </w:rPr>
              <w:t>Device API, POS/Sensor Simulator</w:t>
            </w:r>
          </w:p>
        </w:tc>
        <w:tc>
          <w:tcPr>
            <w:tcW w:w="1800" w:type="dxa"/>
          </w:tcPr>
          <w:p w14:paraId="4E88F100" w14:textId="77777777" w:rsidR="00FE7C5D" w:rsidRDefault="00000000">
            <w:pPr>
              <w:spacing w:after="0" w:line="240" w:lineRule="auto"/>
            </w:pPr>
            <w:r>
              <w:rPr>
                <w:sz w:val="17"/>
              </w:rPr>
              <w:t>TC-REL-02</w:t>
            </w:r>
          </w:p>
        </w:tc>
      </w:tr>
      <w:tr w:rsidR="00FE7C5D" w14:paraId="778BAB2F" w14:textId="77777777">
        <w:trPr>
          <w:cantSplit/>
        </w:trPr>
        <w:tc>
          <w:tcPr>
            <w:tcW w:w="800" w:type="dxa"/>
            <w:shd w:val="clear" w:color="auto" w:fill="EEF3FA"/>
          </w:tcPr>
          <w:p w14:paraId="699CD67B" w14:textId="77777777" w:rsidR="00FE7C5D" w:rsidRDefault="00000000">
            <w:pPr>
              <w:spacing w:after="0" w:line="240" w:lineRule="auto"/>
            </w:pPr>
            <w:r>
              <w:rPr>
                <w:sz w:val="17"/>
              </w:rPr>
              <w:t>NFR-6</w:t>
            </w:r>
          </w:p>
        </w:tc>
        <w:tc>
          <w:tcPr>
            <w:tcW w:w="2900" w:type="dxa"/>
            <w:shd w:val="clear" w:color="auto" w:fill="EEF3FA"/>
          </w:tcPr>
          <w:p w14:paraId="40DD2997" w14:textId="77777777" w:rsidR="00FE7C5D" w:rsidRDefault="00000000">
            <w:pPr>
              <w:spacing w:after="0" w:line="240" w:lineRule="auto"/>
            </w:pPr>
            <w:r>
              <w:rPr>
                <w:sz w:val="17"/>
              </w:rPr>
              <w:t>30-minute training usability</w:t>
            </w:r>
          </w:p>
        </w:tc>
        <w:tc>
          <w:tcPr>
            <w:tcW w:w="3140" w:type="dxa"/>
            <w:shd w:val="clear" w:color="auto" w:fill="EEF3FA"/>
          </w:tcPr>
          <w:p w14:paraId="7F9157D3" w14:textId="77777777" w:rsidR="00FE7C5D" w:rsidRDefault="00000000">
            <w:pPr>
              <w:spacing w:after="0" w:line="240" w:lineRule="auto"/>
            </w:pPr>
            <w:r>
              <w:rPr>
                <w:sz w:val="17"/>
              </w:rPr>
              <w:t>Web App</w:t>
            </w:r>
          </w:p>
        </w:tc>
        <w:tc>
          <w:tcPr>
            <w:tcW w:w="1800" w:type="dxa"/>
            <w:shd w:val="clear" w:color="auto" w:fill="EEF3FA"/>
          </w:tcPr>
          <w:p w14:paraId="05E32EEB" w14:textId="77777777" w:rsidR="00FE7C5D" w:rsidRDefault="00000000">
            <w:pPr>
              <w:spacing w:after="0" w:line="240" w:lineRule="auto"/>
            </w:pPr>
            <w:r>
              <w:rPr>
                <w:sz w:val="17"/>
              </w:rPr>
              <w:t>TC-UX-01</w:t>
            </w:r>
          </w:p>
        </w:tc>
      </w:tr>
      <w:tr w:rsidR="00FE7C5D" w14:paraId="07630ABC" w14:textId="77777777">
        <w:trPr>
          <w:cantSplit/>
        </w:trPr>
        <w:tc>
          <w:tcPr>
            <w:tcW w:w="800" w:type="dxa"/>
          </w:tcPr>
          <w:p w14:paraId="443324A8" w14:textId="77777777" w:rsidR="00FE7C5D" w:rsidRDefault="00000000">
            <w:pPr>
              <w:spacing w:after="0" w:line="240" w:lineRule="auto"/>
            </w:pPr>
            <w:r>
              <w:rPr>
                <w:sz w:val="17"/>
              </w:rPr>
              <w:t>NFR-7</w:t>
            </w:r>
          </w:p>
        </w:tc>
        <w:tc>
          <w:tcPr>
            <w:tcW w:w="2900" w:type="dxa"/>
          </w:tcPr>
          <w:p w14:paraId="79122129" w14:textId="77777777" w:rsidR="00FE7C5D" w:rsidRDefault="00000000">
            <w:pPr>
              <w:spacing w:after="0" w:line="240" w:lineRule="auto"/>
            </w:pPr>
            <w:r>
              <w:rPr>
                <w:sz w:val="17"/>
              </w:rPr>
              <w:t>2-year record retention</w:t>
            </w:r>
          </w:p>
        </w:tc>
        <w:tc>
          <w:tcPr>
            <w:tcW w:w="3140" w:type="dxa"/>
          </w:tcPr>
          <w:p w14:paraId="478F23D2" w14:textId="77777777" w:rsidR="00FE7C5D" w:rsidRDefault="00000000">
            <w:pPr>
              <w:spacing w:after="0" w:line="240" w:lineRule="auto"/>
            </w:pPr>
            <w:r>
              <w:rPr>
                <w:sz w:val="17"/>
              </w:rPr>
              <w:t>PostgreSQL</w:t>
            </w:r>
          </w:p>
        </w:tc>
        <w:tc>
          <w:tcPr>
            <w:tcW w:w="1800" w:type="dxa"/>
          </w:tcPr>
          <w:p w14:paraId="595E07EE" w14:textId="77777777" w:rsidR="00FE7C5D" w:rsidRDefault="00000000">
            <w:pPr>
              <w:spacing w:after="0" w:line="240" w:lineRule="auto"/>
            </w:pPr>
            <w:r>
              <w:rPr>
                <w:sz w:val="17"/>
              </w:rPr>
              <w:t>TC-DATA-01</w:t>
            </w:r>
          </w:p>
        </w:tc>
      </w:tr>
      <w:tr w:rsidR="00FE7C5D" w14:paraId="2645BA00" w14:textId="77777777">
        <w:trPr>
          <w:cantSplit/>
        </w:trPr>
        <w:tc>
          <w:tcPr>
            <w:tcW w:w="800" w:type="dxa"/>
            <w:shd w:val="clear" w:color="auto" w:fill="EEF3FA"/>
          </w:tcPr>
          <w:p w14:paraId="7D9F7688" w14:textId="77777777" w:rsidR="00FE7C5D" w:rsidRDefault="00000000">
            <w:pPr>
              <w:spacing w:after="0" w:line="240" w:lineRule="auto"/>
            </w:pPr>
            <w:r>
              <w:rPr>
                <w:sz w:val="17"/>
              </w:rPr>
              <w:t>NFR-8</w:t>
            </w:r>
          </w:p>
        </w:tc>
        <w:tc>
          <w:tcPr>
            <w:tcW w:w="2900" w:type="dxa"/>
            <w:shd w:val="clear" w:color="auto" w:fill="EEF3FA"/>
          </w:tcPr>
          <w:p w14:paraId="69932E00" w14:textId="77777777" w:rsidR="00FE7C5D" w:rsidRDefault="00000000">
            <w:pPr>
              <w:spacing w:after="0" w:line="240" w:lineRule="auto"/>
            </w:pPr>
            <w:r>
              <w:rPr>
                <w:sz w:val="17"/>
              </w:rPr>
              <w:t>Food-safety (FSSAI) compliance</w:t>
            </w:r>
          </w:p>
        </w:tc>
        <w:tc>
          <w:tcPr>
            <w:tcW w:w="3140" w:type="dxa"/>
            <w:shd w:val="clear" w:color="auto" w:fill="EEF3FA"/>
          </w:tcPr>
          <w:p w14:paraId="4E5893BC" w14:textId="77777777" w:rsidR="00FE7C5D" w:rsidRDefault="00000000">
            <w:pPr>
              <w:spacing w:after="0" w:line="240" w:lineRule="auto"/>
            </w:pPr>
            <w:r>
              <w:rPr>
                <w:sz w:val="17"/>
              </w:rPr>
              <w:t>Device API, Reports &amp; Export</w:t>
            </w:r>
          </w:p>
        </w:tc>
        <w:tc>
          <w:tcPr>
            <w:tcW w:w="1800" w:type="dxa"/>
            <w:shd w:val="clear" w:color="auto" w:fill="EEF3FA"/>
          </w:tcPr>
          <w:p w14:paraId="3728760E" w14:textId="77777777" w:rsidR="00FE7C5D" w:rsidRDefault="00000000">
            <w:pPr>
              <w:spacing w:after="0" w:line="240" w:lineRule="auto"/>
            </w:pPr>
            <w:r>
              <w:rPr>
                <w:sz w:val="17"/>
              </w:rPr>
              <w:t>TC-COMP-01</w:t>
            </w:r>
          </w:p>
        </w:tc>
      </w:tr>
      <w:tr w:rsidR="00FE7C5D" w14:paraId="3546731F" w14:textId="77777777">
        <w:trPr>
          <w:cantSplit/>
        </w:trPr>
        <w:tc>
          <w:tcPr>
            <w:tcW w:w="800" w:type="dxa"/>
          </w:tcPr>
          <w:p w14:paraId="5BFD4D58" w14:textId="77777777" w:rsidR="00FE7C5D" w:rsidRDefault="00000000">
            <w:pPr>
              <w:spacing w:after="0" w:line="240" w:lineRule="auto"/>
            </w:pPr>
            <w:r>
              <w:rPr>
                <w:sz w:val="17"/>
              </w:rPr>
              <w:t>NFR-9</w:t>
            </w:r>
          </w:p>
        </w:tc>
        <w:tc>
          <w:tcPr>
            <w:tcW w:w="2900" w:type="dxa"/>
          </w:tcPr>
          <w:p w14:paraId="1F8CFD6A" w14:textId="77777777" w:rsidR="00FE7C5D" w:rsidRDefault="00000000">
            <w:pPr>
              <w:spacing w:after="0" w:line="240" w:lineRule="auto"/>
            </w:pPr>
            <w:r>
              <w:rPr>
                <w:sz w:val="17"/>
              </w:rPr>
              <w:t>Salted password hashes</w:t>
            </w:r>
          </w:p>
        </w:tc>
        <w:tc>
          <w:tcPr>
            <w:tcW w:w="3140" w:type="dxa"/>
          </w:tcPr>
          <w:p w14:paraId="7EE29A2E" w14:textId="77777777" w:rsidR="00FE7C5D" w:rsidRDefault="00000000">
            <w:pPr>
              <w:spacing w:after="0" w:line="240" w:lineRule="auto"/>
            </w:pPr>
            <w:r>
              <w:rPr>
                <w:sz w:val="17"/>
              </w:rPr>
              <w:t>Auth &amp; Roles, PostgreSQL</w:t>
            </w:r>
          </w:p>
        </w:tc>
        <w:tc>
          <w:tcPr>
            <w:tcW w:w="1800" w:type="dxa"/>
          </w:tcPr>
          <w:p w14:paraId="5641CC46" w14:textId="77777777" w:rsidR="00FE7C5D" w:rsidRDefault="00000000">
            <w:pPr>
              <w:spacing w:after="0" w:line="240" w:lineRule="auto"/>
            </w:pPr>
            <w:r>
              <w:rPr>
                <w:sz w:val="17"/>
              </w:rPr>
              <w:t>TC-SEC-06</w:t>
            </w:r>
          </w:p>
        </w:tc>
      </w:tr>
      <w:tr w:rsidR="00FE7C5D" w14:paraId="3954D212" w14:textId="77777777">
        <w:trPr>
          <w:cantSplit/>
        </w:trPr>
        <w:tc>
          <w:tcPr>
            <w:tcW w:w="800" w:type="dxa"/>
            <w:shd w:val="clear" w:color="auto" w:fill="EEF3FA"/>
          </w:tcPr>
          <w:p w14:paraId="6ABB2FFF" w14:textId="77777777" w:rsidR="00FE7C5D" w:rsidRDefault="00000000">
            <w:pPr>
              <w:spacing w:after="0" w:line="240" w:lineRule="auto"/>
            </w:pPr>
            <w:r>
              <w:rPr>
                <w:sz w:val="17"/>
              </w:rPr>
              <w:t>NFR-10</w:t>
            </w:r>
          </w:p>
        </w:tc>
        <w:tc>
          <w:tcPr>
            <w:tcW w:w="2900" w:type="dxa"/>
            <w:shd w:val="clear" w:color="auto" w:fill="EEF3FA"/>
          </w:tcPr>
          <w:p w14:paraId="2A2D2B45" w14:textId="77777777" w:rsidR="00FE7C5D" w:rsidRDefault="00000000">
            <w:pPr>
              <w:spacing w:after="0" w:line="240" w:lineRule="auto"/>
            </w:pPr>
            <w:r>
              <w:rPr>
                <w:sz w:val="17"/>
              </w:rPr>
              <w:t>2FA for Manager and Admin</w:t>
            </w:r>
          </w:p>
        </w:tc>
        <w:tc>
          <w:tcPr>
            <w:tcW w:w="3140" w:type="dxa"/>
            <w:shd w:val="clear" w:color="auto" w:fill="EEF3FA"/>
          </w:tcPr>
          <w:p w14:paraId="21E1C38B" w14:textId="77777777" w:rsidR="00FE7C5D" w:rsidRDefault="00000000">
            <w:pPr>
              <w:spacing w:after="0" w:line="240" w:lineRule="auto"/>
            </w:pPr>
            <w:r>
              <w:rPr>
                <w:sz w:val="17"/>
              </w:rPr>
              <w:t>Auth &amp; Roles</w:t>
            </w:r>
          </w:p>
        </w:tc>
        <w:tc>
          <w:tcPr>
            <w:tcW w:w="1800" w:type="dxa"/>
            <w:shd w:val="clear" w:color="auto" w:fill="EEF3FA"/>
          </w:tcPr>
          <w:p w14:paraId="6D177E4A" w14:textId="77777777" w:rsidR="00FE7C5D" w:rsidRDefault="00000000">
            <w:pPr>
              <w:spacing w:after="0" w:line="240" w:lineRule="auto"/>
            </w:pPr>
            <w:r>
              <w:rPr>
                <w:sz w:val="17"/>
              </w:rPr>
              <w:t>TC-SEC-07</w:t>
            </w:r>
          </w:p>
        </w:tc>
      </w:tr>
      <w:tr w:rsidR="00FE7C5D" w14:paraId="0B845F21" w14:textId="77777777">
        <w:trPr>
          <w:cantSplit/>
        </w:trPr>
        <w:tc>
          <w:tcPr>
            <w:tcW w:w="800" w:type="dxa"/>
          </w:tcPr>
          <w:p w14:paraId="060BD9AE" w14:textId="77777777" w:rsidR="00FE7C5D" w:rsidRDefault="00000000">
            <w:pPr>
              <w:spacing w:after="0" w:line="240" w:lineRule="auto"/>
            </w:pPr>
            <w:r>
              <w:rPr>
                <w:sz w:val="17"/>
              </w:rPr>
              <w:t>NFR-11</w:t>
            </w:r>
          </w:p>
        </w:tc>
        <w:tc>
          <w:tcPr>
            <w:tcW w:w="2900" w:type="dxa"/>
          </w:tcPr>
          <w:p w14:paraId="0FAA9339" w14:textId="77777777" w:rsidR="00FE7C5D" w:rsidRDefault="00000000">
            <w:pPr>
              <w:spacing w:after="0" w:line="240" w:lineRule="auto"/>
            </w:pPr>
            <w:r>
              <w:rPr>
                <w:sz w:val="17"/>
              </w:rPr>
              <w:t>Employee data encrypted at rest</w:t>
            </w:r>
          </w:p>
        </w:tc>
        <w:tc>
          <w:tcPr>
            <w:tcW w:w="3140" w:type="dxa"/>
          </w:tcPr>
          <w:p w14:paraId="1DDEAF3A" w14:textId="77777777" w:rsidR="00FE7C5D" w:rsidRDefault="00000000">
            <w:pPr>
              <w:spacing w:after="0" w:line="240" w:lineRule="auto"/>
            </w:pPr>
            <w:r>
              <w:rPr>
                <w:sz w:val="17"/>
              </w:rPr>
              <w:t>Auth &amp; Roles, PostgreSQL</w:t>
            </w:r>
          </w:p>
        </w:tc>
        <w:tc>
          <w:tcPr>
            <w:tcW w:w="1800" w:type="dxa"/>
          </w:tcPr>
          <w:p w14:paraId="02F4FC6C" w14:textId="77777777" w:rsidR="00FE7C5D" w:rsidRDefault="00000000">
            <w:pPr>
              <w:spacing w:after="0" w:line="240" w:lineRule="auto"/>
            </w:pPr>
            <w:r>
              <w:rPr>
                <w:sz w:val="17"/>
              </w:rPr>
              <w:t>TC-SEC-08</w:t>
            </w:r>
          </w:p>
        </w:tc>
      </w:tr>
      <w:tr w:rsidR="00FE7C5D" w14:paraId="422ECF41" w14:textId="77777777">
        <w:trPr>
          <w:cantSplit/>
        </w:trPr>
        <w:tc>
          <w:tcPr>
            <w:tcW w:w="800" w:type="dxa"/>
            <w:shd w:val="clear" w:color="auto" w:fill="EEF3FA"/>
          </w:tcPr>
          <w:p w14:paraId="704228B0" w14:textId="77777777" w:rsidR="00FE7C5D" w:rsidRDefault="00000000">
            <w:pPr>
              <w:spacing w:after="0" w:line="240" w:lineRule="auto"/>
            </w:pPr>
            <w:r>
              <w:rPr>
                <w:sz w:val="17"/>
              </w:rPr>
              <w:t>NFR-12</w:t>
            </w:r>
          </w:p>
        </w:tc>
        <w:tc>
          <w:tcPr>
            <w:tcW w:w="2900" w:type="dxa"/>
            <w:shd w:val="clear" w:color="auto" w:fill="EEF3FA"/>
          </w:tcPr>
          <w:p w14:paraId="351FE582" w14:textId="77777777" w:rsidR="00FE7C5D" w:rsidRDefault="00000000">
            <w:pPr>
              <w:spacing w:after="0" w:line="240" w:lineRule="auto"/>
            </w:pPr>
            <w:r>
              <w:rPr>
                <w:sz w:val="17"/>
              </w:rPr>
              <w:t>Removal notification within 2 min</w:t>
            </w:r>
          </w:p>
        </w:tc>
        <w:tc>
          <w:tcPr>
            <w:tcW w:w="3140" w:type="dxa"/>
            <w:shd w:val="clear" w:color="auto" w:fill="EEF3FA"/>
          </w:tcPr>
          <w:p w14:paraId="23B4876B" w14:textId="77777777" w:rsidR="00FE7C5D" w:rsidRDefault="00000000">
            <w:pPr>
              <w:spacing w:after="0" w:line="240" w:lineRule="auto"/>
            </w:pPr>
            <w:r>
              <w:rPr>
                <w:sz w:val="17"/>
              </w:rPr>
              <w:t>Expiry &amp; Removal, Alerts</w:t>
            </w:r>
          </w:p>
        </w:tc>
        <w:tc>
          <w:tcPr>
            <w:tcW w:w="1800" w:type="dxa"/>
            <w:shd w:val="clear" w:color="auto" w:fill="EEF3FA"/>
          </w:tcPr>
          <w:p w14:paraId="5FBBC985" w14:textId="77777777" w:rsidR="00FE7C5D" w:rsidRDefault="00000000">
            <w:pPr>
              <w:spacing w:after="0" w:line="240" w:lineRule="auto"/>
            </w:pPr>
            <w:r>
              <w:rPr>
                <w:sz w:val="17"/>
              </w:rPr>
              <w:t>TC-PERF-04</w:t>
            </w:r>
          </w:p>
        </w:tc>
      </w:tr>
      <w:tr w:rsidR="00FE7C5D" w14:paraId="05B8946C" w14:textId="77777777">
        <w:trPr>
          <w:cantSplit/>
        </w:trPr>
        <w:tc>
          <w:tcPr>
            <w:tcW w:w="800" w:type="dxa"/>
          </w:tcPr>
          <w:p w14:paraId="18D1C596" w14:textId="77777777" w:rsidR="00FE7C5D" w:rsidRDefault="00000000">
            <w:pPr>
              <w:spacing w:after="0" w:line="240" w:lineRule="auto"/>
            </w:pPr>
            <w:r>
              <w:rPr>
                <w:sz w:val="17"/>
              </w:rPr>
              <w:t>NFR-13</w:t>
            </w:r>
          </w:p>
        </w:tc>
        <w:tc>
          <w:tcPr>
            <w:tcW w:w="2900" w:type="dxa"/>
          </w:tcPr>
          <w:p w14:paraId="4295BE38" w14:textId="77777777" w:rsidR="00FE7C5D" w:rsidRDefault="00000000">
            <w:pPr>
              <w:spacing w:after="0" w:line="240" w:lineRule="auto"/>
            </w:pPr>
            <w:r>
              <w:rPr>
                <w:sz w:val="17"/>
              </w:rPr>
              <w:t>Daily backup and tested restore</w:t>
            </w:r>
          </w:p>
        </w:tc>
        <w:tc>
          <w:tcPr>
            <w:tcW w:w="3140" w:type="dxa"/>
          </w:tcPr>
          <w:p w14:paraId="05AF4310" w14:textId="77777777" w:rsidR="00FE7C5D" w:rsidRDefault="00000000">
            <w:pPr>
              <w:spacing w:after="0" w:line="240" w:lineRule="auto"/>
            </w:pPr>
            <w:r>
              <w:rPr>
                <w:sz w:val="17"/>
              </w:rPr>
              <w:t>PostgreSQL</w:t>
            </w:r>
          </w:p>
        </w:tc>
        <w:tc>
          <w:tcPr>
            <w:tcW w:w="1800" w:type="dxa"/>
          </w:tcPr>
          <w:p w14:paraId="2FAC72B0" w14:textId="77777777" w:rsidR="00FE7C5D" w:rsidRDefault="00000000">
            <w:pPr>
              <w:spacing w:after="0" w:line="240" w:lineRule="auto"/>
            </w:pPr>
            <w:r>
              <w:rPr>
                <w:sz w:val="17"/>
              </w:rPr>
              <w:t>TC-REL-03</w:t>
            </w:r>
          </w:p>
        </w:tc>
      </w:tr>
      <w:tr w:rsidR="00FE7C5D" w14:paraId="1FF3044A" w14:textId="77777777">
        <w:trPr>
          <w:cantSplit/>
        </w:trPr>
        <w:tc>
          <w:tcPr>
            <w:tcW w:w="800" w:type="dxa"/>
            <w:shd w:val="clear" w:color="auto" w:fill="EEF3FA"/>
          </w:tcPr>
          <w:p w14:paraId="1522957B" w14:textId="77777777" w:rsidR="00FE7C5D" w:rsidRDefault="00000000">
            <w:pPr>
              <w:spacing w:after="0" w:line="240" w:lineRule="auto"/>
            </w:pPr>
            <w:r>
              <w:rPr>
                <w:sz w:val="17"/>
              </w:rPr>
              <w:t>NFR-14</w:t>
            </w:r>
          </w:p>
        </w:tc>
        <w:tc>
          <w:tcPr>
            <w:tcW w:w="2900" w:type="dxa"/>
            <w:shd w:val="clear" w:color="auto" w:fill="EEF3FA"/>
          </w:tcPr>
          <w:p w14:paraId="6ACD4388" w14:textId="77777777" w:rsidR="00FE7C5D" w:rsidRDefault="00000000">
            <w:pPr>
              <w:spacing w:after="0" w:line="240" w:lineRule="auto"/>
            </w:pPr>
            <w:r>
              <w:rPr>
                <w:sz w:val="17"/>
              </w:rPr>
              <w:t>Store ID on all store data</w:t>
            </w:r>
          </w:p>
        </w:tc>
        <w:tc>
          <w:tcPr>
            <w:tcW w:w="3140" w:type="dxa"/>
            <w:shd w:val="clear" w:color="auto" w:fill="EEF3FA"/>
          </w:tcPr>
          <w:p w14:paraId="5FA4ACEB" w14:textId="77777777" w:rsidR="00FE7C5D" w:rsidRDefault="00000000">
            <w:pPr>
              <w:spacing w:after="0" w:line="240" w:lineRule="auto"/>
            </w:pPr>
            <w:r>
              <w:rPr>
                <w:sz w:val="17"/>
              </w:rPr>
              <w:t>PostgreSQL</w:t>
            </w:r>
          </w:p>
        </w:tc>
        <w:tc>
          <w:tcPr>
            <w:tcW w:w="1800" w:type="dxa"/>
            <w:shd w:val="clear" w:color="auto" w:fill="EEF3FA"/>
          </w:tcPr>
          <w:p w14:paraId="4B8A9E98" w14:textId="77777777" w:rsidR="00FE7C5D" w:rsidRDefault="00000000">
            <w:pPr>
              <w:spacing w:after="0" w:line="240" w:lineRule="auto"/>
            </w:pPr>
            <w:r>
              <w:rPr>
                <w:sz w:val="17"/>
              </w:rPr>
              <w:t>TC-SCAL-01</w:t>
            </w:r>
          </w:p>
        </w:tc>
      </w:tr>
      <w:tr w:rsidR="00FE7C5D" w14:paraId="0EF5B63A" w14:textId="77777777">
        <w:trPr>
          <w:cantSplit/>
        </w:trPr>
        <w:tc>
          <w:tcPr>
            <w:tcW w:w="800" w:type="dxa"/>
          </w:tcPr>
          <w:p w14:paraId="48F840E8" w14:textId="77777777" w:rsidR="00FE7C5D" w:rsidRDefault="00000000">
            <w:pPr>
              <w:spacing w:after="0" w:line="240" w:lineRule="auto"/>
            </w:pPr>
            <w:r>
              <w:rPr>
                <w:sz w:val="17"/>
              </w:rPr>
              <w:t>NFR-15</w:t>
            </w:r>
          </w:p>
        </w:tc>
        <w:tc>
          <w:tcPr>
            <w:tcW w:w="2900" w:type="dxa"/>
          </w:tcPr>
          <w:p w14:paraId="76DEDCB2" w14:textId="77777777" w:rsidR="00FE7C5D" w:rsidRDefault="00000000">
            <w:pPr>
              <w:spacing w:after="0" w:line="240" w:lineRule="auto"/>
            </w:pPr>
            <w:r>
              <w:rPr>
                <w:sz w:val="17"/>
              </w:rPr>
              <w:t>FR-to-test traceability</w:t>
            </w:r>
          </w:p>
        </w:tc>
        <w:tc>
          <w:tcPr>
            <w:tcW w:w="3140" w:type="dxa"/>
          </w:tcPr>
          <w:p w14:paraId="5EC57F64" w14:textId="77777777" w:rsidR="00FE7C5D" w:rsidRDefault="00000000">
            <w:pPr>
              <w:spacing w:after="0" w:line="240" w:lineRule="auto"/>
            </w:pPr>
            <w:r>
              <w:rPr>
                <w:sz w:val="17"/>
              </w:rPr>
              <w:t>This document, SRS RTM</w:t>
            </w:r>
          </w:p>
        </w:tc>
        <w:tc>
          <w:tcPr>
            <w:tcW w:w="1800" w:type="dxa"/>
          </w:tcPr>
          <w:p w14:paraId="59B4FA5D" w14:textId="77777777" w:rsidR="00FE7C5D" w:rsidRDefault="00000000">
            <w:pPr>
              <w:spacing w:after="0" w:line="240" w:lineRule="auto"/>
            </w:pPr>
            <w:r>
              <w:rPr>
                <w:sz w:val="17"/>
              </w:rPr>
              <w:t>TC-RTM-01</w:t>
            </w:r>
          </w:p>
        </w:tc>
      </w:tr>
    </w:tbl>
    <w:p w14:paraId="035C8CE4" w14:textId="77777777" w:rsidR="00FE7C5D" w:rsidRDefault="00FE7C5D">
      <w:pPr>
        <w:spacing w:after="40"/>
      </w:pPr>
    </w:p>
    <w:p w14:paraId="1095B4B0" w14:textId="77777777" w:rsidR="00FE7C5D" w:rsidRDefault="00000000">
      <w:pPr>
        <w:pStyle w:val="Heading2"/>
      </w:pPr>
      <w:r>
        <w:t>3.9 Security Architecture</w:t>
      </w:r>
    </w:p>
    <w:p w14:paraId="5A417DB5" w14:textId="77777777" w:rsidR="00FE7C5D" w:rsidRDefault="00000000">
      <w:pPr>
        <w:keepNext/>
      </w:pPr>
      <w:r>
        <w:t>Threat Modeling (STRIDE):</w:t>
      </w:r>
    </w:p>
    <w:tbl>
      <w:tblPr>
        <w:tblW w:w="864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40" w:type="dxa"/>
          <w:left w:w="90" w:type="dxa"/>
          <w:bottom w:w="40" w:type="dxa"/>
          <w:right w:w="90" w:type="dxa"/>
        </w:tblCellMar>
        <w:tblLook w:val="04A0" w:firstRow="1" w:lastRow="0" w:firstColumn="1" w:lastColumn="0" w:noHBand="0" w:noVBand="1"/>
      </w:tblPr>
      <w:tblGrid>
        <w:gridCol w:w="1700"/>
        <w:gridCol w:w="2700"/>
        <w:gridCol w:w="4240"/>
      </w:tblGrid>
      <w:tr w:rsidR="00FE7C5D" w14:paraId="65D91D3B" w14:textId="77777777">
        <w:trPr>
          <w:tblHeader/>
        </w:trPr>
        <w:tc>
          <w:tcPr>
            <w:tcW w:w="1700" w:type="dxa"/>
            <w:shd w:val="clear" w:color="auto" w:fill="1F4E79"/>
          </w:tcPr>
          <w:p w14:paraId="1D806452" w14:textId="77777777" w:rsidR="00FE7C5D" w:rsidRDefault="00000000">
            <w:pPr>
              <w:spacing w:after="0" w:line="240" w:lineRule="auto"/>
            </w:pPr>
            <w:r>
              <w:rPr>
                <w:b/>
                <w:color w:val="FFFFFF"/>
                <w:sz w:val="18"/>
              </w:rPr>
              <w:t>Threat</w:t>
            </w:r>
          </w:p>
        </w:tc>
        <w:tc>
          <w:tcPr>
            <w:tcW w:w="2700" w:type="dxa"/>
            <w:shd w:val="clear" w:color="auto" w:fill="1F4E79"/>
          </w:tcPr>
          <w:p w14:paraId="61954FEA" w14:textId="77777777" w:rsidR="00FE7C5D" w:rsidRDefault="00000000">
            <w:pPr>
              <w:spacing w:after="0" w:line="240" w:lineRule="auto"/>
            </w:pPr>
            <w:r>
              <w:rPr>
                <w:b/>
                <w:color w:val="FFFFFF"/>
                <w:sz w:val="18"/>
              </w:rPr>
              <w:t>PMS scenario</w:t>
            </w:r>
          </w:p>
        </w:tc>
        <w:tc>
          <w:tcPr>
            <w:tcW w:w="4240" w:type="dxa"/>
            <w:shd w:val="clear" w:color="auto" w:fill="1F4E79"/>
          </w:tcPr>
          <w:p w14:paraId="3827B1B4" w14:textId="77777777" w:rsidR="00FE7C5D" w:rsidRDefault="00000000">
            <w:pPr>
              <w:spacing w:after="0" w:line="240" w:lineRule="auto"/>
            </w:pPr>
            <w:r>
              <w:rPr>
                <w:b/>
                <w:color w:val="FFFFFF"/>
                <w:sz w:val="18"/>
              </w:rPr>
              <w:t>Mitigation</w:t>
            </w:r>
          </w:p>
        </w:tc>
      </w:tr>
      <w:tr w:rsidR="00FE7C5D" w14:paraId="464DB51B" w14:textId="77777777">
        <w:trPr>
          <w:cantSplit/>
        </w:trPr>
        <w:tc>
          <w:tcPr>
            <w:tcW w:w="1700" w:type="dxa"/>
          </w:tcPr>
          <w:p w14:paraId="55434E47" w14:textId="77777777" w:rsidR="00FE7C5D" w:rsidRDefault="00000000">
            <w:pPr>
              <w:spacing w:after="0" w:line="240" w:lineRule="auto"/>
            </w:pPr>
            <w:r>
              <w:rPr>
                <w:sz w:val="18"/>
              </w:rPr>
              <w:t>Spoofing</w:t>
            </w:r>
          </w:p>
        </w:tc>
        <w:tc>
          <w:tcPr>
            <w:tcW w:w="2700" w:type="dxa"/>
          </w:tcPr>
          <w:p w14:paraId="121EDE93" w14:textId="77777777" w:rsidR="00FE7C5D" w:rsidRDefault="00000000">
            <w:pPr>
              <w:spacing w:after="0" w:line="240" w:lineRule="auto"/>
            </w:pPr>
            <w:r>
              <w:rPr>
                <w:sz w:val="18"/>
              </w:rPr>
              <w:t>Impersonating a user, or a fake sensor/POS posting data</w:t>
            </w:r>
          </w:p>
        </w:tc>
        <w:tc>
          <w:tcPr>
            <w:tcW w:w="4240" w:type="dxa"/>
          </w:tcPr>
          <w:p w14:paraId="454D6CA4" w14:textId="77777777" w:rsidR="00FE7C5D" w:rsidRDefault="00000000">
            <w:pPr>
              <w:spacing w:after="0" w:line="240" w:lineRule="auto"/>
            </w:pPr>
            <w:r>
              <w:rPr>
                <w:sz w:val="18"/>
              </w:rPr>
              <w:t>Unique user ID and password with lockout and 2FA for Manager/Admin; device key on the Device API (401 on invalid key)</w:t>
            </w:r>
          </w:p>
        </w:tc>
      </w:tr>
      <w:tr w:rsidR="00FE7C5D" w14:paraId="39C8E99E" w14:textId="77777777">
        <w:trPr>
          <w:cantSplit/>
        </w:trPr>
        <w:tc>
          <w:tcPr>
            <w:tcW w:w="1700" w:type="dxa"/>
            <w:shd w:val="clear" w:color="auto" w:fill="EEF3FA"/>
          </w:tcPr>
          <w:p w14:paraId="2E29AB5F" w14:textId="77777777" w:rsidR="00FE7C5D" w:rsidRDefault="00000000">
            <w:pPr>
              <w:spacing w:after="0" w:line="240" w:lineRule="auto"/>
            </w:pPr>
            <w:r>
              <w:rPr>
                <w:sz w:val="18"/>
              </w:rPr>
              <w:t>Tampering</w:t>
            </w:r>
          </w:p>
        </w:tc>
        <w:tc>
          <w:tcPr>
            <w:tcW w:w="2700" w:type="dxa"/>
            <w:shd w:val="clear" w:color="auto" w:fill="EEF3FA"/>
          </w:tcPr>
          <w:p w14:paraId="0FA017D5" w14:textId="77777777" w:rsidR="00FE7C5D" w:rsidRDefault="00000000">
            <w:pPr>
              <w:spacing w:after="0" w:line="240" w:lineRule="auto"/>
            </w:pPr>
            <w:r>
              <w:rPr>
                <w:sz w:val="18"/>
              </w:rPr>
              <w:t>Altering stock, prices, removals or readings</w:t>
            </w:r>
          </w:p>
        </w:tc>
        <w:tc>
          <w:tcPr>
            <w:tcW w:w="4240" w:type="dxa"/>
            <w:shd w:val="clear" w:color="auto" w:fill="EEF3FA"/>
          </w:tcPr>
          <w:p w14:paraId="0BBF0253" w14:textId="77777777" w:rsidR="00FE7C5D" w:rsidRDefault="00000000">
            <w:pPr>
              <w:spacing w:after="0" w:line="240" w:lineRule="auto"/>
            </w:pPr>
            <w:r>
              <w:rPr>
                <w:sz w:val="18"/>
              </w:rPr>
              <w:t>RBAC on every action; removals and adjustments require reason, worker and time; HTTPS (TLS 1.2+); input validation (400 on malformed data)</w:t>
            </w:r>
          </w:p>
        </w:tc>
      </w:tr>
      <w:tr w:rsidR="00FE7C5D" w14:paraId="5FA6811F" w14:textId="77777777">
        <w:trPr>
          <w:cantSplit/>
        </w:trPr>
        <w:tc>
          <w:tcPr>
            <w:tcW w:w="1700" w:type="dxa"/>
          </w:tcPr>
          <w:p w14:paraId="6BB72677" w14:textId="77777777" w:rsidR="00FE7C5D" w:rsidRDefault="00000000">
            <w:pPr>
              <w:spacing w:after="0" w:line="240" w:lineRule="auto"/>
            </w:pPr>
            <w:r>
              <w:rPr>
                <w:sz w:val="18"/>
              </w:rPr>
              <w:t>Repudiation</w:t>
            </w:r>
          </w:p>
        </w:tc>
        <w:tc>
          <w:tcPr>
            <w:tcW w:w="2700" w:type="dxa"/>
          </w:tcPr>
          <w:p w14:paraId="6C4B9BCA" w14:textId="77777777" w:rsidR="00FE7C5D" w:rsidRDefault="00000000">
            <w:pPr>
              <w:spacing w:after="0" w:line="240" w:lineRule="auto"/>
            </w:pPr>
            <w:r>
              <w:rPr>
                <w:sz w:val="18"/>
              </w:rPr>
              <w:t>A worker denies a removal or adjustment</w:t>
            </w:r>
          </w:p>
        </w:tc>
        <w:tc>
          <w:tcPr>
            <w:tcW w:w="4240" w:type="dxa"/>
          </w:tcPr>
          <w:p w14:paraId="2BA47844" w14:textId="77777777" w:rsidR="00FE7C5D" w:rsidRDefault="00000000">
            <w:pPr>
              <w:spacing w:after="0" w:line="240" w:lineRule="auto"/>
            </w:pPr>
            <w:r>
              <w:rPr>
                <w:sz w:val="18"/>
              </w:rPr>
              <w:t>Audit records (who, what, when) retained at least 2 years</w:t>
            </w:r>
          </w:p>
        </w:tc>
      </w:tr>
      <w:tr w:rsidR="00FE7C5D" w14:paraId="556DB89B" w14:textId="77777777">
        <w:trPr>
          <w:cantSplit/>
        </w:trPr>
        <w:tc>
          <w:tcPr>
            <w:tcW w:w="1700" w:type="dxa"/>
            <w:shd w:val="clear" w:color="auto" w:fill="EEF3FA"/>
          </w:tcPr>
          <w:p w14:paraId="11B479DA" w14:textId="77777777" w:rsidR="00FE7C5D" w:rsidRDefault="00000000">
            <w:pPr>
              <w:spacing w:after="0" w:line="240" w:lineRule="auto"/>
            </w:pPr>
            <w:r>
              <w:rPr>
                <w:sz w:val="18"/>
              </w:rPr>
              <w:t>Information disclosure</w:t>
            </w:r>
          </w:p>
        </w:tc>
        <w:tc>
          <w:tcPr>
            <w:tcW w:w="2700" w:type="dxa"/>
            <w:shd w:val="clear" w:color="auto" w:fill="EEF3FA"/>
          </w:tcPr>
          <w:p w14:paraId="53B34FC6" w14:textId="77777777" w:rsidR="00FE7C5D" w:rsidRDefault="00000000">
            <w:pPr>
              <w:spacing w:after="0" w:line="240" w:lineRule="auto"/>
            </w:pPr>
            <w:r>
              <w:rPr>
                <w:sz w:val="18"/>
              </w:rPr>
              <w:t>Credentials or employee data exposed</w:t>
            </w:r>
          </w:p>
        </w:tc>
        <w:tc>
          <w:tcPr>
            <w:tcW w:w="4240" w:type="dxa"/>
            <w:shd w:val="clear" w:color="auto" w:fill="EEF3FA"/>
          </w:tcPr>
          <w:p w14:paraId="210845E2" w14:textId="77777777" w:rsidR="00FE7C5D" w:rsidRDefault="00000000">
            <w:pPr>
              <w:spacing w:after="0" w:line="240" w:lineRule="auto"/>
            </w:pPr>
            <w:r>
              <w:rPr>
                <w:sz w:val="18"/>
              </w:rPr>
              <w:t>Salted password hashes only; employee data encrypted at rest and visible only to authorised Manager roles; generic login errors; TLS in transit; no secrets in logs</w:t>
            </w:r>
          </w:p>
        </w:tc>
      </w:tr>
      <w:tr w:rsidR="00FE7C5D" w14:paraId="1479CBE2" w14:textId="77777777">
        <w:trPr>
          <w:cantSplit/>
        </w:trPr>
        <w:tc>
          <w:tcPr>
            <w:tcW w:w="1700" w:type="dxa"/>
          </w:tcPr>
          <w:p w14:paraId="6D4FF36A" w14:textId="77777777" w:rsidR="00FE7C5D" w:rsidRDefault="00000000">
            <w:pPr>
              <w:spacing w:after="0" w:line="240" w:lineRule="auto"/>
            </w:pPr>
            <w:r>
              <w:rPr>
                <w:sz w:val="18"/>
              </w:rPr>
              <w:t>Denial of service</w:t>
            </w:r>
          </w:p>
        </w:tc>
        <w:tc>
          <w:tcPr>
            <w:tcW w:w="2700" w:type="dxa"/>
          </w:tcPr>
          <w:p w14:paraId="2F3A12EF" w14:textId="77777777" w:rsidR="00FE7C5D" w:rsidRDefault="00000000">
            <w:pPr>
              <w:spacing w:after="0" w:line="240" w:lineRule="auto"/>
            </w:pPr>
            <w:r>
              <w:rPr>
                <w:sz w:val="18"/>
              </w:rPr>
              <w:t>Flooding login or Device API</w:t>
            </w:r>
          </w:p>
        </w:tc>
        <w:tc>
          <w:tcPr>
            <w:tcW w:w="4240" w:type="dxa"/>
          </w:tcPr>
          <w:p w14:paraId="61F5242D" w14:textId="77777777" w:rsidR="00FE7C5D" w:rsidRDefault="00000000">
            <w:pPr>
              <w:spacing w:after="0" w:line="240" w:lineRule="auto"/>
            </w:pPr>
            <w:r>
              <w:rPr>
                <w:sz w:val="18"/>
              </w:rPr>
              <w:t>Account lockout; rate limiting on login and Device API; per-device keys; container auto-restart</w:t>
            </w:r>
          </w:p>
        </w:tc>
      </w:tr>
      <w:tr w:rsidR="00FE7C5D" w14:paraId="5DB50EF8" w14:textId="77777777">
        <w:trPr>
          <w:cantSplit/>
        </w:trPr>
        <w:tc>
          <w:tcPr>
            <w:tcW w:w="1700" w:type="dxa"/>
            <w:shd w:val="clear" w:color="auto" w:fill="EEF3FA"/>
          </w:tcPr>
          <w:p w14:paraId="1F8F6868" w14:textId="77777777" w:rsidR="00FE7C5D" w:rsidRDefault="00000000">
            <w:pPr>
              <w:spacing w:after="0" w:line="240" w:lineRule="auto"/>
            </w:pPr>
            <w:r>
              <w:rPr>
                <w:sz w:val="18"/>
              </w:rPr>
              <w:t>Elevation of privilege</w:t>
            </w:r>
          </w:p>
        </w:tc>
        <w:tc>
          <w:tcPr>
            <w:tcW w:w="2700" w:type="dxa"/>
            <w:shd w:val="clear" w:color="auto" w:fill="EEF3FA"/>
          </w:tcPr>
          <w:p w14:paraId="5BA5264F" w14:textId="77777777" w:rsidR="00FE7C5D" w:rsidRDefault="00000000">
            <w:pPr>
              <w:spacing w:after="0" w:line="240" w:lineRule="auto"/>
            </w:pPr>
            <w:r>
              <w:rPr>
                <w:sz w:val="18"/>
              </w:rPr>
              <w:t>Cashier calling Manager/Admin endpoints directly</w:t>
            </w:r>
          </w:p>
        </w:tc>
        <w:tc>
          <w:tcPr>
            <w:tcW w:w="4240" w:type="dxa"/>
            <w:shd w:val="clear" w:color="auto" w:fill="EEF3FA"/>
          </w:tcPr>
          <w:p w14:paraId="69BB9E4E" w14:textId="77777777" w:rsidR="00FE7C5D" w:rsidRDefault="00000000">
            <w:pPr>
              <w:spacing w:after="0" w:line="240" w:lineRule="auto"/>
            </w:pPr>
            <w:r>
              <w:rPr>
                <w:sz w:val="18"/>
              </w:rPr>
              <w:t>Server-side RBAC (403 Forbidden, attempt logged); Admin-only user administration</w:t>
            </w:r>
          </w:p>
        </w:tc>
      </w:tr>
    </w:tbl>
    <w:p w14:paraId="060C2ADF" w14:textId="77777777" w:rsidR="00FE7C5D" w:rsidRDefault="00FE7C5D">
      <w:pPr>
        <w:spacing w:after="40"/>
      </w:pPr>
    </w:p>
    <w:p w14:paraId="1BD55A45" w14:textId="77777777" w:rsidR="00FE7C5D" w:rsidRDefault="00000000">
      <w:pPr>
        <w:pStyle w:val="Heading1"/>
      </w:pPr>
      <w:r>
        <w:t>4. Design</w:t>
      </w:r>
    </w:p>
    <w:p w14:paraId="62F4D7D0" w14:textId="77777777" w:rsidR="00FE7C5D" w:rsidRDefault="00000000">
      <w:pPr>
        <w:pStyle w:val="Heading2"/>
      </w:pPr>
      <w:r>
        <w:t>4.1 Design Overview</w:t>
      </w:r>
    </w:p>
    <w:p w14:paraId="66084317" w14:textId="77777777" w:rsidR="00FE7C5D" w:rsidRDefault="00000000">
      <w:r>
        <w:t>PMS is designed with a layered structure and a modular backend for separation of concerns and easier maintenance. The Web App calls the REST API; the simulators call the Device API; the Scheduler invokes the Alert Service on a timetable. Every request passes authentication and role checks in Auth &amp; Roles before reaching a module. Modules read and write PostgreSQL through the Data Access interface, and every store record carries a store ID. Stock-changing operations (sale, restock, removal, count adjustment) run as database transactions and write who/what/when audit information. The Alerts module is the only place that creates alerts and calls the Notification interface, so alert rules and delivery live in one place.</w:t>
      </w:r>
    </w:p>
    <w:p w14:paraId="6602C536" w14:textId="77777777" w:rsidR="00FE7C5D" w:rsidRDefault="00FE7C5D">
      <w:pPr>
        <w:sectPr w:rsidR="00FE7C5D">
          <w:pgSz w:w="12240" w:h="15840"/>
          <w:pgMar w:top="1440" w:right="1800" w:bottom="1440" w:left="1800" w:header="720" w:footer="720" w:gutter="0"/>
          <w:pgNumType w:start="1"/>
          <w:cols w:space="720"/>
        </w:sectPr>
      </w:pPr>
    </w:p>
    <w:p w14:paraId="13548C20" w14:textId="77777777" w:rsidR="00FE7C5D" w:rsidRDefault="00000000">
      <w:pPr>
        <w:pStyle w:val="Heading2"/>
      </w:pPr>
      <w:r>
        <w:lastRenderedPageBreak/>
        <w:t>4.2 UML Sequence Diagrams</w:t>
      </w:r>
    </w:p>
    <w:p w14:paraId="2D90637F" w14:textId="77777777" w:rsidR="00FE7C5D" w:rsidRDefault="00000000">
      <w:pPr>
        <w:spacing w:after="80"/>
      </w:pPr>
      <w:r>
        <w:t>Three flows specific to PMS are shown: login with lockout and 2FA, a sale with FEFO deduction and low-stock alert, and a sensor reading that raises an alarm. Flow 1 realises UC-01 to UC-03; Flow 2 realises UC-17, UC-19, UC-20, UC-22 and UC-24; Flow 3 realises UC-28, UC-31, UC-32, UC-24 and UC-33 (Figure 1).</w:t>
      </w:r>
    </w:p>
    <w:p w14:paraId="1745B7A3" w14:textId="77777777" w:rsidR="00FE7C5D" w:rsidRDefault="00000000">
      <w:pPr>
        <w:keepNext/>
        <w:spacing w:after="40"/>
        <w:jc w:val="center"/>
      </w:pPr>
      <w:r>
        <w:rPr>
          <w:noProof/>
        </w:rPr>
        <w:drawing>
          <wp:inline distT="0" distB="0" distL="0" distR="0" wp14:anchorId="352BD976" wp14:editId="6E425ADB">
            <wp:extent cx="3802385" cy="4297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6"/>
                    <a:stretch>
                      <a:fillRect/>
                    </a:stretch>
                  </pic:blipFill>
                  <pic:spPr>
                    <a:xfrm>
                      <a:off x="0" y="0"/>
                      <a:ext cx="3802385" cy="4297680"/>
                    </a:xfrm>
                    <a:prstGeom prst="rect">
                      <a:avLst/>
                    </a:prstGeom>
                  </pic:spPr>
                </pic:pic>
              </a:graphicData>
            </a:graphic>
          </wp:inline>
        </w:drawing>
      </w:r>
    </w:p>
    <w:p w14:paraId="68A29A0A" w14:textId="77777777" w:rsidR="00FE7C5D" w:rsidRDefault="00000000">
      <w:pPr>
        <w:jc w:val="center"/>
      </w:pPr>
      <w:r>
        <w:rPr>
          <w:i/>
          <w:sz w:val="18"/>
        </w:rPr>
        <w:t>Figure 3: Login with lockout and 2FA</w:t>
      </w:r>
    </w:p>
    <w:p w14:paraId="40FC69D1" w14:textId="77777777" w:rsidR="00FE7C5D" w:rsidRDefault="00000000">
      <w:pPr>
        <w:spacing w:after="120"/>
      </w:pPr>
      <w:r>
        <w:t>Flow 1. The Web App sends credentials to Auth &amp; Roles. After the fifth consecutive failure the account is locked. Manager and Admin logins additionally require a 2FA code. Every later call is checked against the role, and idle sessions are ended.</w:t>
      </w:r>
    </w:p>
    <w:p w14:paraId="2E745E41" w14:textId="77777777" w:rsidR="00FE7C5D" w:rsidRDefault="00000000">
      <w:r>
        <w:br w:type="page"/>
      </w:r>
    </w:p>
    <w:p w14:paraId="4150A999" w14:textId="77777777" w:rsidR="00FE7C5D" w:rsidRDefault="00000000">
      <w:pPr>
        <w:keepNext/>
        <w:spacing w:after="40"/>
        <w:jc w:val="center"/>
      </w:pPr>
      <w:r>
        <w:rPr>
          <w:noProof/>
        </w:rPr>
        <w:lastRenderedPageBreak/>
        <w:drawing>
          <wp:inline distT="0" distB="0" distL="0" distR="0" wp14:anchorId="02A47F58" wp14:editId="7BB60923">
            <wp:extent cx="8129732" cy="5394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ale.png"/>
                    <pic:cNvPicPr/>
                  </pic:nvPicPr>
                  <pic:blipFill>
                    <a:blip r:embed="rId7"/>
                    <a:stretch>
                      <a:fillRect/>
                    </a:stretch>
                  </pic:blipFill>
                  <pic:spPr>
                    <a:xfrm>
                      <a:off x="0" y="0"/>
                      <a:ext cx="8129732" cy="5394960"/>
                    </a:xfrm>
                    <a:prstGeom prst="rect">
                      <a:avLst/>
                    </a:prstGeom>
                  </pic:spPr>
                </pic:pic>
              </a:graphicData>
            </a:graphic>
          </wp:inline>
        </w:drawing>
      </w:r>
    </w:p>
    <w:p w14:paraId="4E871F15" w14:textId="77777777" w:rsidR="00FE7C5D" w:rsidRDefault="00000000">
      <w:pPr>
        <w:jc w:val="center"/>
      </w:pPr>
      <w:r>
        <w:rPr>
          <w:i/>
          <w:sz w:val="18"/>
        </w:rPr>
        <w:t>Figure 4: Sale recorded with FEFO deduction and low-stock alert</w:t>
      </w:r>
    </w:p>
    <w:p w14:paraId="30C053ED" w14:textId="77777777" w:rsidR="00FE7C5D" w:rsidRDefault="00000000">
      <w:pPr>
        <w:spacing w:after="120"/>
      </w:pPr>
      <w:r>
        <w:t>Flow 2. The POS Simulator posts a sale to the Device API; Inventory &amp; FEFO takes stock from the earliest-expiring eligible batches, skips expired batches and rejects a sale larger than available stock. Alerts then checks the threshold and notifies the Manager.</w:t>
      </w:r>
    </w:p>
    <w:p w14:paraId="5D608922" w14:textId="77777777" w:rsidR="00FE7C5D" w:rsidRDefault="00000000">
      <w:r>
        <w:br w:type="page"/>
      </w:r>
    </w:p>
    <w:p w14:paraId="5B79B59E" w14:textId="77777777" w:rsidR="00FE7C5D" w:rsidRDefault="00000000">
      <w:pPr>
        <w:keepNext/>
        <w:spacing w:after="40"/>
        <w:jc w:val="center"/>
      </w:pPr>
      <w:r>
        <w:rPr>
          <w:noProof/>
        </w:rPr>
        <w:lastRenderedPageBreak/>
        <w:drawing>
          <wp:inline distT="0" distB="0" distL="0" distR="0" wp14:anchorId="11899070" wp14:editId="6576C185">
            <wp:extent cx="8142163" cy="5394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nsor.png"/>
                    <pic:cNvPicPr/>
                  </pic:nvPicPr>
                  <pic:blipFill>
                    <a:blip r:embed="rId8"/>
                    <a:stretch>
                      <a:fillRect/>
                    </a:stretch>
                  </pic:blipFill>
                  <pic:spPr>
                    <a:xfrm>
                      <a:off x="0" y="0"/>
                      <a:ext cx="8142163" cy="5394960"/>
                    </a:xfrm>
                    <a:prstGeom prst="rect">
                      <a:avLst/>
                    </a:prstGeom>
                  </pic:spPr>
                </pic:pic>
              </a:graphicData>
            </a:graphic>
          </wp:inline>
        </w:drawing>
      </w:r>
    </w:p>
    <w:p w14:paraId="67394730" w14:textId="77777777" w:rsidR="00FE7C5D" w:rsidRDefault="00000000">
      <w:pPr>
        <w:jc w:val="center"/>
      </w:pPr>
      <w:r>
        <w:rPr>
          <w:i/>
          <w:sz w:val="18"/>
        </w:rPr>
        <w:t>Figure 5: Sensor reading and door-open / unit-failure alarm</w:t>
      </w:r>
    </w:p>
    <w:p w14:paraId="1B6CDFA5" w14:textId="77777777" w:rsidR="00FE7C5D" w:rsidRDefault="00000000">
      <w:pPr>
        <w:spacing w:after="120"/>
      </w:pPr>
      <w:r>
        <w:t>Flow 3. The Sensor Simulator posts a reading with its device key. Valid readings are stored; Alerts evaluates the unit status and door-open duration, stores any alarm, sends the notification and shows the alarm on the dashboard for the Manager to acknowledge.</w:t>
      </w:r>
    </w:p>
    <w:p w14:paraId="3ACC834D" w14:textId="77777777" w:rsidR="00FE7C5D" w:rsidRDefault="00FE7C5D">
      <w:pPr>
        <w:sectPr w:rsidR="00FE7C5D">
          <w:pgSz w:w="15840" w:h="12240" w:orient="landscape"/>
          <w:pgMar w:top="1008" w:right="864" w:bottom="1008" w:left="864" w:header="720" w:footer="720" w:gutter="0"/>
          <w:pgNumType w:start="1"/>
          <w:cols w:space="720"/>
        </w:sectPr>
      </w:pPr>
    </w:p>
    <w:p w14:paraId="52D5E9F4" w14:textId="77777777" w:rsidR="00FE7C5D" w:rsidRDefault="00000000">
      <w:pPr>
        <w:pStyle w:val="Heading2"/>
      </w:pPr>
      <w:r>
        <w:lastRenderedPageBreak/>
        <w:t>4.3 API Design</w:t>
      </w:r>
    </w:p>
    <w:p w14:paraId="737D0C54" w14:textId="77777777" w:rsidR="00FE7C5D" w:rsidRDefault="00000000">
      <w:pPr>
        <w:spacing w:after="120"/>
      </w:pPr>
      <w:r>
        <w:t>Interface definitions for the Backend API (REST, HTTPS/JSON). All endpoints except login require a session token; Device API endpoints require a device key instead. Error bodies use the standard format in 4.4. Paths /api/users and /api/markdown-rules come from the Test Case Document; the other paths are proposed by this design and will be published through Swagger.</w:t>
      </w:r>
    </w:p>
    <w:p w14:paraId="1F4EF8CA" w14:textId="77777777" w:rsidR="00FE7C5D" w:rsidRDefault="00000000">
      <w:pPr>
        <w:keepNext/>
        <w:spacing w:after="80"/>
      </w:pPr>
      <w:r>
        <w:rPr>
          <w:b/>
          <w:color w:val="4F81BD"/>
        </w:rPr>
        <w:t>Authentication (Auth &amp; Roles)</w:t>
      </w:r>
    </w:p>
    <w:tbl>
      <w:tblPr>
        <w:tblW w:w="864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40" w:type="dxa"/>
          <w:left w:w="90" w:type="dxa"/>
          <w:bottom w:w="40" w:type="dxa"/>
          <w:right w:w="90" w:type="dxa"/>
        </w:tblCellMar>
        <w:tblLook w:val="04A0" w:firstRow="1" w:lastRow="0" w:firstColumn="1" w:lastColumn="0" w:noHBand="0" w:noVBand="1"/>
      </w:tblPr>
      <w:tblGrid>
        <w:gridCol w:w="1500"/>
        <w:gridCol w:w="7140"/>
      </w:tblGrid>
      <w:tr w:rsidR="00FE7C5D" w14:paraId="5925199E" w14:textId="77777777">
        <w:trPr>
          <w:tblHeader/>
        </w:trPr>
        <w:tc>
          <w:tcPr>
            <w:tcW w:w="1500" w:type="dxa"/>
            <w:shd w:val="clear" w:color="auto" w:fill="1F4E79"/>
          </w:tcPr>
          <w:p w14:paraId="33AB240B" w14:textId="77777777" w:rsidR="00FE7C5D" w:rsidRDefault="00000000">
            <w:pPr>
              <w:spacing w:after="0" w:line="240" w:lineRule="auto"/>
            </w:pPr>
            <w:r>
              <w:rPr>
                <w:b/>
                <w:color w:val="FFFFFF"/>
                <w:sz w:val="18"/>
              </w:rPr>
              <w:t>Item</w:t>
            </w:r>
          </w:p>
        </w:tc>
        <w:tc>
          <w:tcPr>
            <w:tcW w:w="7140" w:type="dxa"/>
            <w:shd w:val="clear" w:color="auto" w:fill="1F4E79"/>
          </w:tcPr>
          <w:p w14:paraId="4792787C" w14:textId="77777777" w:rsidR="00FE7C5D" w:rsidRDefault="00000000">
            <w:pPr>
              <w:spacing w:after="0" w:line="240" w:lineRule="auto"/>
            </w:pPr>
            <w:r>
              <w:rPr>
                <w:b/>
                <w:color w:val="FFFFFF"/>
                <w:sz w:val="18"/>
              </w:rPr>
              <w:t>Definition</w:t>
            </w:r>
          </w:p>
        </w:tc>
      </w:tr>
      <w:tr w:rsidR="00FE7C5D" w14:paraId="0AE708CE" w14:textId="77777777">
        <w:trPr>
          <w:cantSplit/>
        </w:trPr>
        <w:tc>
          <w:tcPr>
            <w:tcW w:w="1500" w:type="dxa"/>
          </w:tcPr>
          <w:p w14:paraId="7F54A3CD" w14:textId="77777777" w:rsidR="00FE7C5D" w:rsidRDefault="00000000">
            <w:pPr>
              <w:spacing w:after="0" w:line="240" w:lineRule="auto"/>
            </w:pPr>
            <w:r>
              <w:rPr>
                <w:sz w:val="18"/>
              </w:rPr>
              <w:t>Endpoint</w:t>
            </w:r>
          </w:p>
        </w:tc>
        <w:tc>
          <w:tcPr>
            <w:tcW w:w="7140" w:type="dxa"/>
          </w:tcPr>
          <w:p w14:paraId="6D1CF4C5" w14:textId="77777777" w:rsidR="00FE7C5D" w:rsidRDefault="00000000">
            <w:pPr>
              <w:spacing w:after="0" w:line="240" w:lineRule="auto"/>
            </w:pPr>
            <w:r>
              <w:rPr>
                <w:sz w:val="18"/>
              </w:rPr>
              <w:t>/api/auth/login</w:t>
            </w:r>
          </w:p>
        </w:tc>
      </w:tr>
      <w:tr w:rsidR="00FE7C5D" w14:paraId="11CE8520" w14:textId="77777777">
        <w:trPr>
          <w:cantSplit/>
        </w:trPr>
        <w:tc>
          <w:tcPr>
            <w:tcW w:w="1500" w:type="dxa"/>
            <w:shd w:val="clear" w:color="auto" w:fill="EEF3FA"/>
          </w:tcPr>
          <w:p w14:paraId="5C497537" w14:textId="77777777" w:rsidR="00FE7C5D" w:rsidRDefault="00000000">
            <w:pPr>
              <w:spacing w:after="0" w:line="240" w:lineRule="auto"/>
            </w:pPr>
            <w:r>
              <w:rPr>
                <w:sz w:val="18"/>
              </w:rPr>
              <w:t>Method</w:t>
            </w:r>
          </w:p>
        </w:tc>
        <w:tc>
          <w:tcPr>
            <w:tcW w:w="7140" w:type="dxa"/>
            <w:shd w:val="clear" w:color="auto" w:fill="EEF3FA"/>
          </w:tcPr>
          <w:p w14:paraId="0922A988" w14:textId="77777777" w:rsidR="00FE7C5D" w:rsidRDefault="00000000">
            <w:pPr>
              <w:spacing w:after="0" w:line="240" w:lineRule="auto"/>
            </w:pPr>
            <w:r>
              <w:rPr>
                <w:sz w:val="18"/>
              </w:rPr>
              <w:t>POST</w:t>
            </w:r>
          </w:p>
        </w:tc>
      </w:tr>
      <w:tr w:rsidR="00FE7C5D" w14:paraId="7A6B2B6D" w14:textId="77777777">
        <w:trPr>
          <w:cantSplit/>
        </w:trPr>
        <w:tc>
          <w:tcPr>
            <w:tcW w:w="1500" w:type="dxa"/>
          </w:tcPr>
          <w:p w14:paraId="3AD5D160" w14:textId="77777777" w:rsidR="00FE7C5D" w:rsidRDefault="00000000">
            <w:pPr>
              <w:spacing w:after="0" w:line="240" w:lineRule="auto"/>
            </w:pPr>
            <w:r>
              <w:rPr>
                <w:sz w:val="18"/>
              </w:rPr>
              <w:t>Request</w:t>
            </w:r>
          </w:p>
        </w:tc>
        <w:tc>
          <w:tcPr>
            <w:tcW w:w="7140" w:type="dxa"/>
          </w:tcPr>
          <w:p w14:paraId="37CE24EB" w14:textId="77777777" w:rsidR="00FE7C5D" w:rsidRDefault="00000000">
            <w:pPr>
              <w:spacing w:after="0" w:line="240" w:lineRule="auto"/>
            </w:pPr>
            <w:r>
              <w:rPr>
                <w:sz w:val="18"/>
              </w:rPr>
              <w:t>{userId, password, otpCode (Manager/Admin only)}</w:t>
            </w:r>
          </w:p>
        </w:tc>
      </w:tr>
      <w:tr w:rsidR="00FE7C5D" w14:paraId="349A066E" w14:textId="77777777">
        <w:trPr>
          <w:cantSplit/>
        </w:trPr>
        <w:tc>
          <w:tcPr>
            <w:tcW w:w="1500" w:type="dxa"/>
            <w:shd w:val="clear" w:color="auto" w:fill="EEF3FA"/>
          </w:tcPr>
          <w:p w14:paraId="7C6DEF8D" w14:textId="77777777" w:rsidR="00FE7C5D" w:rsidRDefault="00000000">
            <w:pPr>
              <w:spacing w:after="0" w:line="240" w:lineRule="auto"/>
            </w:pPr>
            <w:r>
              <w:rPr>
                <w:sz w:val="18"/>
              </w:rPr>
              <w:t>Response</w:t>
            </w:r>
          </w:p>
        </w:tc>
        <w:tc>
          <w:tcPr>
            <w:tcW w:w="7140" w:type="dxa"/>
            <w:shd w:val="clear" w:color="auto" w:fill="EEF3FA"/>
          </w:tcPr>
          <w:p w14:paraId="208BF746" w14:textId="77777777" w:rsidR="00FE7C5D" w:rsidRDefault="00000000">
            <w:pPr>
              <w:spacing w:after="0" w:line="240" w:lineRule="auto"/>
            </w:pPr>
            <w:r>
              <w:rPr>
                <w:sz w:val="18"/>
              </w:rPr>
              <w:t>200 {token, role, expiresIn}</w:t>
            </w:r>
          </w:p>
        </w:tc>
      </w:tr>
      <w:tr w:rsidR="00FE7C5D" w14:paraId="7D3AFEE8" w14:textId="77777777">
        <w:trPr>
          <w:cantSplit/>
        </w:trPr>
        <w:tc>
          <w:tcPr>
            <w:tcW w:w="1500" w:type="dxa"/>
          </w:tcPr>
          <w:p w14:paraId="13F5872D" w14:textId="77777777" w:rsidR="00FE7C5D" w:rsidRDefault="00000000">
            <w:pPr>
              <w:spacing w:after="0" w:line="240" w:lineRule="auto"/>
            </w:pPr>
            <w:r>
              <w:rPr>
                <w:sz w:val="18"/>
              </w:rPr>
              <w:t>Errors</w:t>
            </w:r>
          </w:p>
        </w:tc>
        <w:tc>
          <w:tcPr>
            <w:tcW w:w="7140" w:type="dxa"/>
          </w:tcPr>
          <w:p w14:paraId="4D4F7B53" w14:textId="77777777" w:rsidR="00FE7C5D" w:rsidRDefault="00000000">
            <w:pPr>
              <w:spacing w:after="0" w:line="240" w:lineRule="auto"/>
            </w:pPr>
            <w:r>
              <w:rPr>
                <w:sz w:val="18"/>
              </w:rPr>
              <w:t>401 Invalid user ID or password (same message for unknown user); 423 Account locked, contact Admin; 400 missing field.</w:t>
            </w:r>
          </w:p>
        </w:tc>
      </w:tr>
    </w:tbl>
    <w:p w14:paraId="5B520FBA" w14:textId="77777777" w:rsidR="00FE7C5D" w:rsidRDefault="00FE7C5D">
      <w:pPr>
        <w:spacing w:after="40"/>
      </w:pPr>
    </w:p>
    <w:p w14:paraId="76323FBD" w14:textId="77777777" w:rsidR="00FE7C5D" w:rsidRDefault="00000000">
      <w:pPr>
        <w:keepNext/>
        <w:spacing w:after="80"/>
      </w:pPr>
      <w:r>
        <w:rPr>
          <w:b/>
          <w:color w:val="4F81BD"/>
        </w:rPr>
        <w:t>Record a sale (Device API)</w:t>
      </w:r>
    </w:p>
    <w:tbl>
      <w:tblPr>
        <w:tblW w:w="864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40" w:type="dxa"/>
          <w:left w:w="90" w:type="dxa"/>
          <w:bottom w:w="40" w:type="dxa"/>
          <w:right w:w="90" w:type="dxa"/>
        </w:tblCellMar>
        <w:tblLook w:val="04A0" w:firstRow="1" w:lastRow="0" w:firstColumn="1" w:lastColumn="0" w:noHBand="0" w:noVBand="1"/>
      </w:tblPr>
      <w:tblGrid>
        <w:gridCol w:w="1500"/>
        <w:gridCol w:w="7140"/>
      </w:tblGrid>
      <w:tr w:rsidR="00FE7C5D" w14:paraId="314DF5F8" w14:textId="77777777">
        <w:trPr>
          <w:tblHeader/>
        </w:trPr>
        <w:tc>
          <w:tcPr>
            <w:tcW w:w="1500" w:type="dxa"/>
            <w:shd w:val="clear" w:color="auto" w:fill="1F4E79"/>
          </w:tcPr>
          <w:p w14:paraId="00C42874" w14:textId="77777777" w:rsidR="00FE7C5D" w:rsidRDefault="00000000">
            <w:pPr>
              <w:spacing w:after="0" w:line="240" w:lineRule="auto"/>
            </w:pPr>
            <w:r>
              <w:rPr>
                <w:b/>
                <w:color w:val="FFFFFF"/>
                <w:sz w:val="18"/>
              </w:rPr>
              <w:t>Item</w:t>
            </w:r>
          </w:p>
        </w:tc>
        <w:tc>
          <w:tcPr>
            <w:tcW w:w="7140" w:type="dxa"/>
            <w:shd w:val="clear" w:color="auto" w:fill="1F4E79"/>
          </w:tcPr>
          <w:p w14:paraId="0050A81C" w14:textId="77777777" w:rsidR="00FE7C5D" w:rsidRDefault="00000000">
            <w:pPr>
              <w:spacing w:after="0" w:line="240" w:lineRule="auto"/>
            </w:pPr>
            <w:r>
              <w:rPr>
                <w:b/>
                <w:color w:val="FFFFFF"/>
                <w:sz w:val="18"/>
              </w:rPr>
              <w:t>Definition</w:t>
            </w:r>
          </w:p>
        </w:tc>
      </w:tr>
      <w:tr w:rsidR="00FE7C5D" w14:paraId="607A074A" w14:textId="77777777">
        <w:trPr>
          <w:cantSplit/>
        </w:trPr>
        <w:tc>
          <w:tcPr>
            <w:tcW w:w="1500" w:type="dxa"/>
          </w:tcPr>
          <w:p w14:paraId="16E1E820" w14:textId="77777777" w:rsidR="00FE7C5D" w:rsidRDefault="00000000">
            <w:pPr>
              <w:spacing w:after="0" w:line="240" w:lineRule="auto"/>
            </w:pPr>
            <w:r>
              <w:rPr>
                <w:sz w:val="18"/>
              </w:rPr>
              <w:t>Endpoint</w:t>
            </w:r>
          </w:p>
        </w:tc>
        <w:tc>
          <w:tcPr>
            <w:tcW w:w="7140" w:type="dxa"/>
          </w:tcPr>
          <w:p w14:paraId="7392C41A" w14:textId="77777777" w:rsidR="00FE7C5D" w:rsidRDefault="00000000">
            <w:pPr>
              <w:spacing w:after="0" w:line="240" w:lineRule="auto"/>
            </w:pPr>
            <w:r>
              <w:rPr>
                <w:sz w:val="18"/>
              </w:rPr>
              <w:t>/api/device/sales</w:t>
            </w:r>
          </w:p>
        </w:tc>
      </w:tr>
      <w:tr w:rsidR="00FE7C5D" w14:paraId="3CEF7DF2" w14:textId="77777777">
        <w:trPr>
          <w:cantSplit/>
        </w:trPr>
        <w:tc>
          <w:tcPr>
            <w:tcW w:w="1500" w:type="dxa"/>
            <w:shd w:val="clear" w:color="auto" w:fill="EEF3FA"/>
          </w:tcPr>
          <w:p w14:paraId="447686D0" w14:textId="77777777" w:rsidR="00FE7C5D" w:rsidRDefault="00000000">
            <w:pPr>
              <w:spacing w:after="0" w:line="240" w:lineRule="auto"/>
            </w:pPr>
            <w:r>
              <w:rPr>
                <w:sz w:val="18"/>
              </w:rPr>
              <w:t>Method</w:t>
            </w:r>
          </w:p>
        </w:tc>
        <w:tc>
          <w:tcPr>
            <w:tcW w:w="7140" w:type="dxa"/>
            <w:shd w:val="clear" w:color="auto" w:fill="EEF3FA"/>
          </w:tcPr>
          <w:p w14:paraId="121EA6BE" w14:textId="77777777" w:rsidR="00FE7C5D" w:rsidRDefault="00000000">
            <w:pPr>
              <w:spacing w:after="0" w:line="240" w:lineRule="auto"/>
            </w:pPr>
            <w:r>
              <w:rPr>
                <w:sz w:val="18"/>
              </w:rPr>
              <w:t>POST</w:t>
            </w:r>
          </w:p>
        </w:tc>
      </w:tr>
      <w:tr w:rsidR="00FE7C5D" w14:paraId="2DC5096E" w14:textId="77777777">
        <w:trPr>
          <w:cantSplit/>
        </w:trPr>
        <w:tc>
          <w:tcPr>
            <w:tcW w:w="1500" w:type="dxa"/>
          </w:tcPr>
          <w:p w14:paraId="4ABF8C39" w14:textId="77777777" w:rsidR="00FE7C5D" w:rsidRDefault="00000000">
            <w:pPr>
              <w:spacing w:after="0" w:line="240" w:lineRule="auto"/>
            </w:pPr>
            <w:r>
              <w:rPr>
                <w:sz w:val="18"/>
              </w:rPr>
              <w:t>Auth</w:t>
            </w:r>
          </w:p>
        </w:tc>
        <w:tc>
          <w:tcPr>
            <w:tcW w:w="7140" w:type="dxa"/>
          </w:tcPr>
          <w:p w14:paraId="31734258" w14:textId="77777777" w:rsidR="00FE7C5D" w:rsidRDefault="00000000">
            <w:pPr>
              <w:spacing w:after="0" w:line="240" w:lineRule="auto"/>
            </w:pPr>
            <w:r>
              <w:rPr>
                <w:sz w:val="18"/>
              </w:rPr>
              <w:t>Device key header</w:t>
            </w:r>
          </w:p>
        </w:tc>
      </w:tr>
      <w:tr w:rsidR="00FE7C5D" w14:paraId="74F885D9" w14:textId="77777777">
        <w:trPr>
          <w:cantSplit/>
        </w:trPr>
        <w:tc>
          <w:tcPr>
            <w:tcW w:w="1500" w:type="dxa"/>
            <w:shd w:val="clear" w:color="auto" w:fill="EEF3FA"/>
          </w:tcPr>
          <w:p w14:paraId="7B07842B" w14:textId="77777777" w:rsidR="00FE7C5D" w:rsidRDefault="00000000">
            <w:pPr>
              <w:spacing w:after="0" w:line="240" w:lineRule="auto"/>
            </w:pPr>
            <w:r>
              <w:rPr>
                <w:sz w:val="18"/>
              </w:rPr>
              <w:t>Request</w:t>
            </w:r>
          </w:p>
        </w:tc>
        <w:tc>
          <w:tcPr>
            <w:tcW w:w="7140" w:type="dxa"/>
            <w:shd w:val="clear" w:color="auto" w:fill="EEF3FA"/>
          </w:tcPr>
          <w:p w14:paraId="6A666333" w14:textId="77777777" w:rsidR="00FE7C5D" w:rsidRDefault="00000000">
            <w:pPr>
              <w:spacing w:after="0" w:line="240" w:lineRule="auto"/>
            </w:pPr>
            <w:r>
              <w:rPr>
                <w:sz w:val="18"/>
              </w:rPr>
              <w:t>{eventId, sku, quantity, unit, soldAt}</w:t>
            </w:r>
          </w:p>
        </w:tc>
      </w:tr>
      <w:tr w:rsidR="00FE7C5D" w14:paraId="34CDA2DD" w14:textId="77777777">
        <w:trPr>
          <w:cantSplit/>
        </w:trPr>
        <w:tc>
          <w:tcPr>
            <w:tcW w:w="1500" w:type="dxa"/>
          </w:tcPr>
          <w:p w14:paraId="7D33CC5D" w14:textId="77777777" w:rsidR="00FE7C5D" w:rsidRDefault="00000000">
            <w:pPr>
              <w:spacing w:after="0" w:line="240" w:lineRule="auto"/>
            </w:pPr>
            <w:r>
              <w:rPr>
                <w:sz w:val="18"/>
              </w:rPr>
              <w:t>Response</w:t>
            </w:r>
          </w:p>
        </w:tc>
        <w:tc>
          <w:tcPr>
            <w:tcW w:w="7140" w:type="dxa"/>
          </w:tcPr>
          <w:p w14:paraId="473419C6" w14:textId="77777777" w:rsidR="00FE7C5D" w:rsidRDefault="00000000">
            <w:pPr>
              <w:spacing w:after="0" w:line="240" w:lineRule="auto"/>
            </w:pPr>
            <w:r>
              <w:rPr>
                <w:sz w:val="18"/>
              </w:rPr>
              <w:t>201 {saleId, batchesUsed[{batchId, qty}], remainingStock}</w:t>
            </w:r>
          </w:p>
        </w:tc>
      </w:tr>
      <w:tr w:rsidR="00FE7C5D" w14:paraId="2FABFF59" w14:textId="77777777">
        <w:trPr>
          <w:cantSplit/>
        </w:trPr>
        <w:tc>
          <w:tcPr>
            <w:tcW w:w="1500" w:type="dxa"/>
            <w:shd w:val="clear" w:color="auto" w:fill="EEF3FA"/>
          </w:tcPr>
          <w:p w14:paraId="4FEDBB45" w14:textId="77777777" w:rsidR="00FE7C5D" w:rsidRDefault="00000000">
            <w:pPr>
              <w:spacing w:after="0" w:line="240" w:lineRule="auto"/>
            </w:pPr>
            <w:r>
              <w:rPr>
                <w:sz w:val="18"/>
              </w:rPr>
              <w:t>Errors</w:t>
            </w:r>
          </w:p>
        </w:tc>
        <w:tc>
          <w:tcPr>
            <w:tcW w:w="7140" w:type="dxa"/>
            <w:shd w:val="clear" w:color="auto" w:fill="EEF3FA"/>
          </w:tcPr>
          <w:p w14:paraId="6E362EBD" w14:textId="77777777" w:rsidR="00FE7C5D" w:rsidRDefault="00000000">
            <w:pPr>
              <w:spacing w:after="0" w:line="240" w:lineRule="auto"/>
            </w:pPr>
            <w:r>
              <w:rPr>
                <w:sz w:val="18"/>
              </w:rPr>
              <w:t>401 invalid device key; 400 malformed data; 409 duplicate eventId (already stored); 422 Insufficient stock; 422 Batch expired.</w:t>
            </w:r>
          </w:p>
        </w:tc>
      </w:tr>
    </w:tbl>
    <w:p w14:paraId="746FC861" w14:textId="77777777" w:rsidR="00FE7C5D" w:rsidRDefault="00FE7C5D">
      <w:pPr>
        <w:spacing w:after="40"/>
      </w:pPr>
    </w:p>
    <w:p w14:paraId="7F672347" w14:textId="77777777" w:rsidR="00FE7C5D" w:rsidRDefault="00000000">
      <w:pPr>
        <w:keepNext/>
        <w:spacing w:after="80"/>
      </w:pPr>
      <w:r>
        <w:rPr>
          <w:b/>
          <w:color w:val="4F81BD"/>
        </w:rPr>
        <w:t>Record a sensor reading (Device API)</w:t>
      </w:r>
    </w:p>
    <w:tbl>
      <w:tblPr>
        <w:tblW w:w="864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40" w:type="dxa"/>
          <w:left w:w="90" w:type="dxa"/>
          <w:bottom w:w="40" w:type="dxa"/>
          <w:right w:w="90" w:type="dxa"/>
        </w:tblCellMar>
        <w:tblLook w:val="04A0" w:firstRow="1" w:lastRow="0" w:firstColumn="1" w:lastColumn="0" w:noHBand="0" w:noVBand="1"/>
      </w:tblPr>
      <w:tblGrid>
        <w:gridCol w:w="1500"/>
        <w:gridCol w:w="7140"/>
      </w:tblGrid>
      <w:tr w:rsidR="00FE7C5D" w14:paraId="6B2CF822" w14:textId="77777777">
        <w:trPr>
          <w:tblHeader/>
        </w:trPr>
        <w:tc>
          <w:tcPr>
            <w:tcW w:w="1500" w:type="dxa"/>
            <w:shd w:val="clear" w:color="auto" w:fill="1F4E79"/>
          </w:tcPr>
          <w:p w14:paraId="32C14651" w14:textId="77777777" w:rsidR="00FE7C5D" w:rsidRDefault="00000000">
            <w:pPr>
              <w:spacing w:after="0" w:line="240" w:lineRule="auto"/>
            </w:pPr>
            <w:r>
              <w:rPr>
                <w:b/>
                <w:color w:val="FFFFFF"/>
                <w:sz w:val="18"/>
              </w:rPr>
              <w:t>Item</w:t>
            </w:r>
          </w:p>
        </w:tc>
        <w:tc>
          <w:tcPr>
            <w:tcW w:w="7140" w:type="dxa"/>
            <w:shd w:val="clear" w:color="auto" w:fill="1F4E79"/>
          </w:tcPr>
          <w:p w14:paraId="3BB35E14" w14:textId="77777777" w:rsidR="00FE7C5D" w:rsidRDefault="00000000">
            <w:pPr>
              <w:spacing w:after="0" w:line="240" w:lineRule="auto"/>
            </w:pPr>
            <w:r>
              <w:rPr>
                <w:b/>
                <w:color w:val="FFFFFF"/>
                <w:sz w:val="18"/>
              </w:rPr>
              <w:t>Definition</w:t>
            </w:r>
          </w:p>
        </w:tc>
      </w:tr>
      <w:tr w:rsidR="00FE7C5D" w14:paraId="69E60C23" w14:textId="77777777">
        <w:trPr>
          <w:cantSplit/>
        </w:trPr>
        <w:tc>
          <w:tcPr>
            <w:tcW w:w="1500" w:type="dxa"/>
          </w:tcPr>
          <w:p w14:paraId="37382C82" w14:textId="77777777" w:rsidR="00FE7C5D" w:rsidRDefault="00000000">
            <w:pPr>
              <w:spacing w:after="0" w:line="240" w:lineRule="auto"/>
            </w:pPr>
            <w:r>
              <w:rPr>
                <w:sz w:val="18"/>
              </w:rPr>
              <w:t>Endpoint</w:t>
            </w:r>
          </w:p>
        </w:tc>
        <w:tc>
          <w:tcPr>
            <w:tcW w:w="7140" w:type="dxa"/>
          </w:tcPr>
          <w:p w14:paraId="01105052" w14:textId="77777777" w:rsidR="00FE7C5D" w:rsidRDefault="00000000">
            <w:pPr>
              <w:spacing w:after="0" w:line="240" w:lineRule="auto"/>
            </w:pPr>
            <w:r>
              <w:rPr>
                <w:sz w:val="18"/>
              </w:rPr>
              <w:t>/api/device/readings</w:t>
            </w:r>
          </w:p>
        </w:tc>
      </w:tr>
      <w:tr w:rsidR="00FE7C5D" w14:paraId="1153B71A" w14:textId="77777777">
        <w:trPr>
          <w:cantSplit/>
        </w:trPr>
        <w:tc>
          <w:tcPr>
            <w:tcW w:w="1500" w:type="dxa"/>
            <w:shd w:val="clear" w:color="auto" w:fill="EEF3FA"/>
          </w:tcPr>
          <w:p w14:paraId="396C9D51" w14:textId="77777777" w:rsidR="00FE7C5D" w:rsidRDefault="00000000">
            <w:pPr>
              <w:spacing w:after="0" w:line="240" w:lineRule="auto"/>
            </w:pPr>
            <w:r>
              <w:rPr>
                <w:sz w:val="18"/>
              </w:rPr>
              <w:t>Method</w:t>
            </w:r>
          </w:p>
        </w:tc>
        <w:tc>
          <w:tcPr>
            <w:tcW w:w="7140" w:type="dxa"/>
            <w:shd w:val="clear" w:color="auto" w:fill="EEF3FA"/>
          </w:tcPr>
          <w:p w14:paraId="16DC025F" w14:textId="77777777" w:rsidR="00FE7C5D" w:rsidRDefault="00000000">
            <w:pPr>
              <w:spacing w:after="0" w:line="240" w:lineRule="auto"/>
            </w:pPr>
            <w:r>
              <w:rPr>
                <w:sz w:val="18"/>
              </w:rPr>
              <w:t>POST</w:t>
            </w:r>
          </w:p>
        </w:tc>
      </w:tr>
      <w:tr w:rsidR="00FE7C5D" w14:paraId="424F0907" w14:textId="77777777">
        <w:trPr>
          <w:cantSplit/>
        </w:trPr>
        <w:tc>
          <w:tcPr>
            <w:tcW w:w="1500" w:type="dxa"/>
          </w:tcPr>
          <w:p w14:paraId="53A429F3" w14:textId="77777777" w:rsidR="00FE7C5D" w:rsidRDefault="00000000">
            <w:pPr>
              <w:spacing w:after="0" w:line="240" w:lineRule="auto"/>
            </w:pPr>
            <w:r>
              <w:rPr>
                <w:sz w:val="18"/>
              </w:rPr>
              <w:t>Auth</w:t>
            </w:r>
          </w:p>
        </w:tc>
        <w:tc>
          <w:tcPr>
            <w:tcW w:w="7140" w:type="dxa"/>
          </w:tcPr>
          <w:p w14:paraId="5BEA3062" w14:textId="77777777" w:rsidR="00FE7C5D" w:rsidRDefault="00000000">
            <w:pPr>
              <w:spacing w:after="0" w:line="240" w:lineRule="auto"/>
            </w:pPr>
            <w:r>
              <w:rPr>
                <w:sz w:val="18"/>
              </w:rPr>
              <w:t>Device key header</w:t>
            </w:r>
          </w:p>
        </w:tc>
      </w:tr>
      <w:tr w:rsidR="00FE7C5D" w14:paraId="66BC8D0E" w14:textId="77777777">
        <w:trPr>
          <w:cantSplit/>
        </w:trPr>
        <w:tc>
          <w:tcPr>
            <w:tcW w:w="1500" w:type="dxa"/>
            <w:shd w:val="clear" w:color="auto" w:fill="EEF3FA"/>
          </w:tcPr>
          <w:p w14:paraId="6D1A1AD2" w14:textId="77777777" w:rsidR="00FE7C5D" w:rsidRDefault="00000000">
            <w:pPr>
              <w:spacing w:after="0" w:line="240" w:lineRule="auto"/>
            </w:pPr>
            <w:r>
              <w:rPr>
                <w:sz w:val="18"/>
              </w:rPr>
              <w:t>Request</w:t>
            </w:r>
          </w:p>
        </w:tc>
        <w:tc>
          <w:tcPr>
            <w:tcW w:w="7140" w:type="dxa"/>
            <w:shd w:val="clear" w:color="auto" w:fill="EEF3FA"/>
          </w:tcPr>
          <w:p w14:paraId="1D83DCDB" w14:textId="77777777" w:rsidR="00FE7C5D" w:rsidRDefault="00000000">
            <w:pPr>
              <w:spacing w:after="0" w:line="240" w:lineRule="auto"/>
            </w:pPr>
            <w:r>
              <w:rPr>
                <w:sz w:val="18"/>
              </w:rPr>
              <w:t>{eventId, unitId, type: temperature|door|power, value, recordedAt}</w:t>
            </w:r>
          </w:p>
        </w:tc>
      </w:tr>
      <w:tr w:rsidR="00FE7C5D" w14:paraId="7812A49C" w14:textId="77777777">
        <w:trPr>
          <w:cantSplit/>
        </w:trPr>
        <w:tc>
          <w:tcPr>
            <w:tcW w:w="1500" w:type="dxa"/>
          </w:tcPr>
          <w:p w14:paraId="6A7C4792" w14:textId="77777777" w:rsidR="00FE7C5D" w:rsidRDefault="00000000">
            <w:pPr>
              <w:spacing w:after="0" w:line="240" w:lineRule="auto"/>
            </w:pPr>
            <w:r>
              <w:rPr>
                <w:sz w:val="18"/>
              </w:rPr>
              <w:t>Response</w:t>
            </w:r>
          </w:p>
        </w:tc>
        <w:tc>
          <w:tcPr>
            <w:tcW w:w="7140" w:type="dxa"/>
          </w:tcPr>
          <w:p w14:paraId="3CD2A50C" w14:textId="77777777" w:rsidR="00FE7C5D" w:rsidRDefault="00000000">
            <w:pPr>
              <w:spacing w:after="0" w:line="240" w:lineRule="auto"/>
            </w:pPr>
            <w:r>
              <w:rPr>
                <w:sz w:val="18"/>
              </w:rPr>
              <w:t>200 {status: "stored", alertRaised: true|false}</w:t>
            </w:r>
          </w:p>
        </w:tc>
      </w:tr>
      <w:tr w:rsidR="00FE7C5D" w14:paraId="0611FBD7" w14:textId="77777777">
        <w:trPr>
          <w:cantSplit/>
        </w:trPr>
        <w:tc>
          <w:tcPr>
            <w:tcW w:w="1500" w:type="dxa"/>
            <w:shd w:val="clear" w:color="auto" w:fill="EEF3FA"/>
          </w:tcPr>
          <w:p w14:paraId="7E41DA0C" w14:textId="77777777" w:rsidR="00FE7C5D" w:rsidRDefault="00000000">
            <w:pPr>
              <w:spacing w:after="0" w:line="240" w:lineRule="auto"/>
            </w:pPr>
            <w:r>
              <w:rPr>
                <w:sz w:val="18"/>
              </w:rPr>
              <w:t>Errors</w:t>
            </w:r>
          </w:p>
        </w:tc>
        <w:tc>
          <w:tcPr>
            <w:tcW w:w="7140" w:type="dxa"/>
            <w:shd w:val="clear" w:color="auto" w:fill="EEF3FA"/>
          </w:tcPr>
          <w:p w14:paraId="3F56F56C" w14:textId="77777777" w:rsidR="00FE7C5D" w:rsidRDefault="00000000">
            <w:pPr>
              <w:spacing w:after="0" w:line="240" w:lineRule="auto"/>
            </w:pPr>
            <w:r>
              <w:rPr>
                <w:sz w:val="18"/>
              </w:rPr>
              <w:t>401 invalid device key; 400 validation message for malformed value (for example "abc"); reading not stored.</w:t>
            </w:r>
          </w:p>
        </w:tc>
      </w:tr>
    </w:tbl>
    <w:p w14:paraId="7AF72525" w14:textId="77777777" w:rsidR="00FE7C5D" w:rsidRDefault="00FE7C5D">
      <w:pPr>
        <w:spacing w:after="40"/>
      </w:pPr>
    </w:p>
    <w:p w14:paraId="7658E590" w14:textId="77777777" w:rsidR="00FE7C5D" w:rsidRDefault="00000000">
      <w:pPr>
        <w:keepNext/>
        <w:spacing w:after="80"/>
      </w:pPr>
      <w:r>
        <w:rPr>
          <w:b/>
          <w:color w:val="4F81BD"/>
        </w:rPr>
        <w:t>Receive a batch (Inventory &amp; FEFO)</w:t>
      </w:r>
    </w:p>
    <w:tbl>
      <w:tblPr>
        <w:tblW w:w="864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40" w:type="dxa"/>
          <w:left w:w="90" w:type="dxa"/>
          <w:bottom w:w="40" w:type="dxa"/>
          <w:right w:w="90" w:type="dxa"/>
        </w:tblCellMar>
        <w:tblLook w:val="04A0" w:firstRow="1" w:lastRow="0" w:firstColumn="1" w:lastColumn="0" w:noHBand="0" w:noVBand="1"/>
      </w:tblPr>
      <w:tblGrid>
        <w:gridCol w:w="1500"/>
        <w:gridCol w:w="7140"/>
      </w:tblGrid>
      <w:tr w:rsidR="00FE7C5D" w14:paraId="19C2DE22" w14:textId="77777777">
        <w:trPr>
          <w:tblHeader/>
        </w:trPr>
        <w:tc>
          <w:tcPr>
            <w:tcW w:w="1500" w:type="dxa"/>
            <w:shd w:val="clear" w:color="auto" w:fill="1F4E79"/>
          </w:tcPr>
          <w:p w14:paraId="4B6BBF85" w14:textId="77777777" w:rsidR="00FE7C5D" w:rsidRDefault="00000000">
            <w:pPr>
              <w:spacing w:after="0" w:line="240" w:lineRule="auto"/>
            </w:pPr>
            <w:r>
              <w:rPr>
                <w:b/>
                <w:color w:val="FFFFFF"/>
                <w:sz w:val="18"/>
              </w:rPr>
              <w:t>Item</w:t>
            </w:r>
          </w:p>
        </w:tc>
        <w:tc>
          <w:tcPr>
            <w:tcW w:w="7140" w:type="dxa"/>
            <w:shd w:val="clear" w:color="auto" w:fill="1F4E79"/>
          </w:tcPr>
          <w:p w14:paraId="7F9F350B" w14:textId="77777777" w:rsidR="00FE7C5D" w:rsidRDefault="00000000">
            <w:pPr>
              <w:spacing w:after="0" w:line="240" w:lineRule="auto"/>
            </w:pPr>
            <w:r>
              <w:rPr>
                <w:b/>
                <w:color w:val="FFFFFF"/>
                <w:sz w:val="18"/>
              </w:rPr>
              <w:t>Definition</w:t>
            </w:r>
          </w:p>
        </w:tc>
      </w:tr>
      <w:tr w:rsidR="00FE7C5D" w14:paraId="5C1F82D7" w14:textId="77777777">
        <w:trPr>
          <w:cantSplit/>
        </w:trPr>
        <w:tc>
          <w:tcPr>
            <w:tcW w:w="1500" w:type="dxa"/>
          </w:tcPr>
          <w:p w14:paraId="63D090FF" w14:textId="77777777" w:rsidR="00FE7C5D" w:rsidRDefault="00000000">
            <w:pPr>
              <w:spacing w:after="0" w:line="240" w:lineRule="auto"/>
            </w:pPr>
            <w:r>
              <w:rPr>
                <w:sz w:val="18"/>
              </w:rPr>
              <w:t>Endpoint</w:t>
            </w:r>
          </w:p>
        </w:tc>
        <w:tc>
          <w:tcPr>
            <w:tcW w:w="7140" w:type="dxa"/>
          </w:tcPr>
          <w:p w14:paraId="53576DE3" w14:textId="77777777" w:rsidR="00FE7C5D" w:rsidRDefault="00000000">
            <w:pPr>
              <w:spacing w:after="0" w:line="240" w:lineRule="auto"/>
            </w:pPr>
            <w:r>
              <w:rPr>
                <w:sz w:val="18"/>
              </w:rPr>
              <w:t>/api/batches</w:t>
            </w:r>
          </w:p>
        </w:tc>
      </w:tr>
      <w:tr w:rsidR="00FE7C5D" w14:paraId="3131BF5A" w14:textId="77777777">
        <w:trPr>
          <w:cantSplit/>
        </w:trPr>
        <w:tc>
          <w:tcPr>
            <w:tcW w:w="1500" w:type="dxa"/>
            <w:shd w:val="clear" w:color="auto" w:fill="EEF3FA"/>
          </w:tcPr>
          <w:p w14:paraId="3FEB6918" w14:textId="77777777" w:rsidR="00FE7C5D" w:rsidRDefault="00000000">
            <w:pPr>
              <w:spacing w:after="0" w:line="240" w:lineRule="auto"/>
            </w:pPr>
            <w:r>
              <w:rPr>
                <w:sz w:val="18"/>
              </w:rPr>
              <w:t>Method</w:t>
            </w:r>
          </w:p>
        </w:tc>
        <w:tc>
          <w:tcPr>
            <w:tcW w:w="7140" w:type="dxa"/>
            <w:shd w:val="clear" w:color="auto" w:fill="EEF3FA"/>
          </w:tcPr>
          <w:p w14:paraId="452B8247" w14:textId="77777777" w:rsidR="00FE7C5D" w:rsidRDefault="00000000">
            <w:pPr>
              <w:spacing w:after="0" w:line="240" w:lineRule="auto"/>
            </w:pPr>
            <w:r>
              <w:rPr>
                <w:sz w:val="18"/>
              </w:rPr>
              <w:t>POST</w:t>
            </w:r>
          </w:p>
        </w:tc>
      </w:tr>
      <w:tr w:rsidR="00FE7C5D" w14:paraId="69D6A6A6" w14:textId="77777777">
        <w:trPr>
          <w:cantSplit/>
        </w:trPr>
        <w:tc>
          <w:tcPr>
            <w:tcW w:w="1500" w:type="dxa"/>
          </w:tcPr>
          <w:p w14:paraId="5C86A634" w14:textId="77777777" w:rsidR="00FE7C5D" w:rsidRDefault="00000000">
            <w:pPr>
              <w:spacing w:after="0" w:line="240" w:lineRule="auto"/>
            </w:pPr>
            <w:r>
              <w:rPr>
                <w:sz w:val="18"/>
              </w:rPr>
              <w:t>Role</w:t>
            </w:r>
          </w:p>
        </w:tc>
        <w:tc>
          <w:tcPr>
            <w:tcW w:w="7140" w:type="dxa"/>
          </w:tcPr>
          <w:p w14:paraId="34A2EFCF" w14:textId="77777777" w:rsidR="00FE7C5D" w:rsidRDefault="00000000">
            <w:pPr>
              <w:spacing w:after="0" w:line="240" w:lineRule="auto"/>
            </w:pPr>
            <w:r>
              <w:rPr>
                <w:sz w:val="18"/>
              </w:rPr>
              <w:t>Inventory Staff, Manager</w:t>
            </w:r>
          </w:p>
        </w:tc>
      </w:tr>
      <w:tr w:rsidR="00FE7C5D" w14:paraId="6364E6F9" w14:textId="77777777">
        <w:trPr>
          <w:cantSplit/>
        </w:trPr>
        <w:tc>
          <w:tcPr>
            <w:tcW w:w="1500" w:type="dxa"/>
            <w:shd w:val="clear" w:color="auto" w:fill="EEF3FA"/>
          </w:tcPr>
          <w:p w14:paraId="6AC40EF6" w14:textId="77777777" w:rsidR="00FE7C5D" w:rsidRDefault="00000000">
            <w:pPr>
              <w:spacing w:after="0" w:line="240" w:lineRule="auto"/>
            </w:pPr>
            <w:r>
              <w:rPr>
                <w:sz w:val="18"/>
              </w:rPr>
              <w:t>Request</w:t>
            </w:r>
          </w:p>
        </w:tc>
        <w:tc>
          <w:tcPr>
            <w:tcW w:w="7140" w:type="dxa"/>
            <w:shd w:val="clear" w:color="auto" w:fill="EEF3FA"/>
          </w:tcPr>
          <w:p w14:paraId="7E7ED957" w14:textId="77777777" w:rsidR="00FE7C5D" w:rsidRDefault="00000000">
            <w:pPr>
              <w:spacing w:after="0" w:line="240" w:lineRule="auto"/>
            </w:pPr>
            <w:r>
              <w:rPr>
                <w:sz w:val="18"/>
              </w:rPr>
              <w:t>{productId, supplierId, quantity, unit, receivedAt, expiryDate}</w:t>
            </w:r>
          </w:p>
        </w:tc>
      </w:tr>
      <w:tr w:rsidR="00FE7C5D" w14:paraId="555273BE" w14:textId="77777777">
        <w:trPr>
          <w:cantSplit/>
        </w:trPr>
        <w:tc>
          <w:tcPr>
            <w:tcW w:w="1500" w:type="dxa"/>
          </w:tcPr>
          <w:p w14:paraId="30FDCEC7" w14:textId="77777777" w:rsidR="00FE7C5D" w:rsidRDefault="00000000">
            <w:pPr>
              <w:spacing w:after="0" w:line="240" w:lineRule="auto"/>
            </w:pPr>
            <w:r>
              <w:rPr>
                <w:sz w:val="18"/>
              </w:rPr>
              <w:lastRenderedPageBreak/>
              <w:t>Response</w:t>
            </w:r>
          </w:p>
        </w:tc>
        <w:tc>
          <w:tcPr>
            <w:tcW w:w="7140" w:type="dxa"/>
          </w:tcPr>
          <w:p w14:paraId="13F2667D" w14:textId="77777777" w:rsidR="00FE7C5D" w:rsidRDefault="00000000">
            <w:pPr>
              <w:spacing w:after="0" w:line="240" w:lineRule="auto"/>
            </w:pPr>
            <w:r>
              <w:rPr>
                <w:sz w:val="18"/>
              </w:rPr>
              <w:t>201 {batchId}</w:t>
            </w:r>
          </w:p>
        </w:tc>
      </w:tr>
      <w:tr w:rsidR="00FE7C5D" w14:paraId="7315CB4B" w14:textId="77777777">
        <w:trPr>
          <w:cantSplit/>
        </w:trPr>
        <w:tc>
          <w:tcPr>
            <w:tcW w:w="1500" w:type="dxa"/>
            <w:shd w:val="clear" w:color="auto" w:fill="EEF3FA"/>
          </w:tcPr>
          <w:p w14:paraId="572F31EA" w14:textId="77777777" w:rsidR="00FE7C5D" w:rsidRDefault="00000000">
            <w:pPr>
              <w:spacing w:after="0" w:line="240" w:lineRule="auto"/>
            </w:pPr>
            <w:r>
              <w:rPr>
                <w:sz w:val="18"/>
              </w:rPr>
              <w:t>Errors</w:t>
            </w:r>
          </w:p>
        </w:tc>
        <w:tc>
          <w:tcPr>
            <w:tcW w:w="7140" w:type="dxa"/>
            <w:shd w:val="clear" w:color="auto" w:fill="EEF3FA"/>
          </w:tcPr>
          <w:p w14:paraId="489ABB71" w14:textId="77777777" w:rsidR="00FE7C5D" w:rsidRDefault="00000000">
            <w:pPr>
              <w:spacing w:after="0" w:line="240" w:lineRule="auto"/>
            </w:pPr>
            <w:r>
              <w:rPr>
                <w:sz w:val="18"/>
              </w:rPr>
              <w:t>400 expiry date must be after received date; 400 quantity must be greater than 0; 403 role not permitted.</w:t>
            </w:r>
          </w:p>
        </w:tc>
      </w:tr>
    </w:tbl>
    <w:p w14:paraId="2624F602" w14:textId="77777777" w:rsidR="00FE7C5D" w:rsidRDefault="00FE7C5D">
      <w:pPr>
        <w:spacing w:after="40"/>
      </w:pPr>
    </w:p>
    <w:p w14:paraId="72FE64A5" w14:textId="77777777" w:rsidR="00FE7C5D" w:rsidRDefault="00000000">
      <w:pPr>
        <w:keepNext/>
        <w:spacing w:after="80"/>
      </w:pPr>
      <w:r>
        <w:rPr>
          <w:b/>
          <w:color w:val="4F81BD"/>
        </w:rPr>
        <w:t>FEFO suggestion (Inventory &amp; FEFO)</w:t>
      </w:r>
    </w:p>
    <w:tbl>
      <w:tblPr>
        <w:tblW w:w="864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40" w:type="dxa"/>
          <w:left w:w="90" w:type="dxa"/>
          <w:bottom w:w="40" w:type="dxa"/>
          <w:right w:w="90" w:type="dxa"/>
        </w:tblCellMar>
        <w:tblLook w:val="04A0" w:firstRow="1" w:lastRow="0" w:firstColumn="1" w:lastColumn="0" w:noHBand="0" w:noVBand="1"/>
      </w:tblPr>
      <w:tblGrid>
        <w:gridCol w:w="1500"/>
        <w:gridCol w:w="7140"/>
      </w:tblGrid>
      <w:tr w:rsidR="00FE7C5D" w14:paraId="7F3CA40D" w14:textId="77777777">
        <w:trPr>
          <w:tblHeader/>
        </w:trPr>
        <w:tc>
          <w:tcPr>
            <w:tcW w:w="1500" w:type="dxa"/>
            <w:shd w:val="clear" w:color="auto" w:fill="1F4E79"/>
          </w:tcPr>
          <w:p w14:paraId="2467F771" w14:textId="77777777" w:rsidR="00FE7C5D" w:rsidRDefault="00000000">
            <w:pPr>
              <w:spacing w:after="0" w:line="240" w:lineRule="auto"/>
            </w:pPr>
            <w:r>
              <w:rPr>
                <w:b/>
                <w:color w:val="FFFFFF"/>
                <w:sz w:val="18"/>
              </w:rPr>
              <w:t>Item</w:t>
            </w:r>
          </w:p>
        </w:tc>
        <w:tc>
          <w:tcPr>
            <w:tcW w:w="7140" w:type="dxa"/>
            <w:shd w:val="clear" w:color="auto" w:fill="1F4E79"/>
          </w:tcPr>
          <w:p w14:paraId="438C7A4D" w14:textId="77777777" w:rsidR="00FE7C5D" w:rsidRDefault="00000000">
            <w:pPr>
              <w:spacing w:after="0" w:line="240" w:lineRule="auto"/>
            </w:pPr>
            <w:r>
              <w:rPr>
                <w:b/>
                <w:color w:val="FFFFFF"/>
                <w:sz w:val="18"/>
              </w:rPr>
              <w:t>Definition</w:t>
            </w:r>
          </w:p>
        </w:tc>
      </w:tr>
      <w:tr w:rsidR="00FE7C5D" w14:paraId="4D33E87A" w14:textId="77777777">
        <w:trPr>
          <w:cantSplit/>
        </w:trPr>
        <w:tc>
          <w:tcPr>
            <w:tcW w:w="1500" w:type="dxa"/>
          </w:tcPr>
          <w:p w14:paraId="546E7CE2" w14:textId="77777777" w:rsidR="00FE7C5D" w:rsidRDefault="00000000">
            <w:pPr>
              <w:spacing w:after="0" w:line="240" w:lineRule="auto"/>
            </w:pPr>
            <w:r>
              <w:rPr>
                <w:sz w:val="18"/>
              </w:rPr>
              <w:t>Endpoint</w:t>
            </w:r>
          </w:p>
        </w:tc>
        <w:tc>
          <w:tcPr>
            <w:tcW w:w="7140" w:type="dxa"/>
          </w:tcPr>
          <w:p w14:paraId="2DB9D52D" w14:textId="77777777" w:rsidR="00FE7C5D" w:rsidRDefault="00000000">
            <w:pPr>
              <w:spacing w:after="0" w:line="240" w:lineRule="auto"/>
            </w:pPr>
            <w:r>
              <w:rPr>
                <w:sz w:val="18"/>
              </w:rPr>
              <w:t>/api/batches/fefo?productId={id}</w:t>
            </w:r>
          </w:p>
        </w:tc>
      </w:tr>
      <w:tr w:rsidR="00FE7C5D" w14:paraId="35F4BC52" w14:textId="77777777">
        <w:trPr>
          <w:cantSplit/>
        </w:trPr>
        <w:tc>
          <w:tcPr>
            <w:tcW w:w="1500" w:type="dxa"/>
            <w:shd w:val="clear" w:color="auto" w:fill="EEF3FA"/>
          </w:tcPr>
          <w:p w14:paraId="5B6A74F3" w14:textId="77777777" w:rsidR="00FE7C5D" w:rsidRDefault="00000000">
            <w:pPr>
              <w:spacing w:after="0" w:line="240" w:lineRule="auto"/>
            </w:pPr>
            <w:r>
              <w:rPr>
                <w:sz w:val="18"/>
              </w:rPr>
              <w:t>Method</w:t>
            </w:r>
          </w:p>
        </w:tc>
        <w:tc>
          <w:tcPr>
            <w:tcW w:w="7140" w:type="dxa"/>
            <w:shd w:val="clear" w:color="auto" w:fill="EEF3FA"/>
          </w:tcPr>
          <w:p w14:paraId="1E1565F2" w14:textId="77777777" w:rsidR="00FE7C5D" w:rsidRDefault="00000000">
            <w:pPr>
              <w:spacing w:after="0" w:line="240" w:lineRule="auto"/>
            </w:pPr>
            <w:r>
              <w:rPr>
                <w:sz w:val="18"/>
              </w:rPr>
              <w:t>GET</w:t>
            </w:r>
          </w:p>
        </w:tc>
      </w:tr>
      <w:tr w:rsidR="00FE7C5D" w14:paraId="6F39FB7D" w14:textId="77777777">
        <w:trPr>
          <w:cantSplit/>
        </w:trPr>
        <w:tc>
          <w:tcPr>
            <w:tcW w:w="1500" w:type="dxa"/>
          </w:tcPr>
          <w:p w14:paraId="08E9739A" w14:textId="77777777" w:rsidR="00FE7C5D" w:rsidRDefault="00000000">
            <w:pPr>
              <w:spacing w:after="0" w:line="240" w:lineRule="auto"/>
            </w:pPr>
            <w:r>
              <w:rPr>
                <w:sz w:val="18"/>
              </w:rPr>
              <w:t>Response</w:t>
            </w:r>
          </w:p>
        </w:tc>
        <w:tc>
          <w:tcPr>
            <w:tcW w:w="7140" w:type="dxa"/>
          </w:tcPr>
          <w:p w14:paraId="7F049E4D" w14:textId="77777777" w:rsidR="00FE7C5D" w:rsidRDefault="00000000">
            <w:pPr>
              <w:spacing w:after="0" w:line="240" w:lineRule="auto"/>
            </w:pPr>
            <w:r>
              <w:rPr>
                <w:sz w:val="18"/>
              </w:rPr>
              <w:t>200 [{batchId, quantity, expiryDate, daysInStore, daysToExpiry}] sorted by expiry ascending</w:t>
            </w:r>
          </w:p>
        </w:tc>
      </w:tr>
      <w:tr w:rsidR="00FE7C5D" w14:paraId="259C16C0" w14:textId="77777777">
        <w:trPr>
          <w:cantSplit/>
        </w:trPr>
        <w:tc>
          <w:tcPr>
            <w:tcW w:w="1500" w:type="dxa"/>
            <w:shd w:val="clear" w:color="auto" w:fill="EEF3FA"/>
          </w:tcPr>
          <w:p w14:paraId="1E71CCA5" w14:textId="77777777" w:rsidR="00FE7C5D" w:rsidRDefault="00000000">
            <w:pPr>
              <w:spacing w:after="0" w:line="240" w:lineRule="auto"/>
            </w:pPr>
            <w:r>
              <w:rPr>
                <w:sz w:val="18"/>
              </w:rPr>
              <w:t>Errors</w:t>
            </w:r>
          </w:p>
        </w:tc>
        <w:tc>
          <w:tcPr>
            <w:tcW w:w="7140" w:type="dxa"/>
            <w:shd w:val="clear" w:color="auto" w:fill="EEF3FA"/>
          </w:tcPr>
          <w:p w14:paraId="0EC48E84" w14:textId="77777777" w:rsidR="00FE7C5D" w:rsidRDefault="00000000">
            <w:pPr>
              <w:spacing w:after="0" w:line="240" w:lineRule="auto"/>
            </w:pPr>
            <w:r>
              <w:rPr>
                <w:sz w:val="18"/>
              </w:rPr>
              <w:t>404 unknown product; 403 role not permitted.</w:t>
            </w:r>
          </w:p>
        </w:tc>
      </w:tr>
    </w:tbl>
    <w:p w14:paraId="70219173" w14:textId="77777777" w:rsidR="00FE7C5D" w:rsidRDefault="00FE7C5D">
      <w:pPr>
        <w:spacing w:after="40"/>
      </w:pPr>
    </w:p>
    <w:p w14:paraId="52D5D07A" w14:textId="77777777" w:rsidR="00FE7C5D" w:rsidRDefault="00000000">
      <w:pPr>
        <w:keepNext/>
        <w:spacing w:after="80"/>
      </w:pPr>
      <w:r>
        <w:rPr>
          <w:b/>
          <w:color w:val="4F81BD"/>
        </w:rPr>
        <w:t>Record a removal (Expiry &amp; Removal)</w:t>
      </w:r>
    </w:p>
    <w:tbl>
      <w:tblPr>
        <w:tblW w:w="864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40" w:type="dxa"/>
          <w:left w:w="90" w:type="dxa"/>
          <w:bottom w:w="40" w:type="dxa"/>
          <w:right w:w="90" w:type="dxa"/>
        </w:tblCellMar>
        <w:tblLook w:val="04A0" w:firstRow="1" w:lastRow="0" w:firstColumn="1" w:lastColumn="0" w:noHBand="0" w:noVBand="1"/>
      </w:tblPr>
      <w:tblGrid>
        <w:gridCol w:w="1500"/>
        <w:gridCol w:w="7140"/>
      </w:tblGrid>
      <w:tr w:rsidR="00FE7C5D" w14:paraId="26C56E59" w14:textId="77777777">
        <w:trPr>
          <w:tblHeader/>
        </w:trPr>
        <w:tc>
          <w:tcPr>
            <w:tcW w:w="1500" w:type="dxa"/>
            <w:shd w:val="clear" w:color="auto" w:fill="1F4E79"/>
          </w:tcPr>
          <w:p w14:paraId="6FABC124" w14:textId="77777777" w:rsidR="00FE7C5D" w:rsidRDefault="00000000">
            <w:pPr>
              <w:spacing w:after="0" w:line="240" w:lineRule="auto"/>
            </w:pPr>
            <w:r>
              <w:rPr>
                <w:b/>
                <w:color w:val="FFFFFF"/>
                <w:sz w:val="18"/>
              </w:rPr>
              <w:t>Item</w:t>
            </w:r>
          </w:p>
        </w:tc>
        <w:tc>
          <w:tcPr>
            <w:tcW w:w="7140" w:type="dxa"/>
            <w:shd w:val="clear" w:color="auto" w:fill="1F4E79"/>
          </w:tcPr>
          <w:p w14:paraId="2B1D86B4" w14:textId="77777777" w:rsidR="00FE7C5D" w:rsidRDefault="00000000">
            <w:pPr>
              <w:spacing w:after="0" w:line="240" w:lineRule="auto"/>
            </w:pPr>
            <w:r>
              <w:rPr>
                <w:b/>
                <w:color w:val="FFFFFF"/>
                <w:sz w:val="18"/>
              </w:rPr>
              <w:t>Definition</w:t>
            </w:r>
          </w:p>
        </w:tc>
      </w:tr>
      <w:tr w:rsidR="00FE7C5D" w14:paraId="6D80E6BA" w14:textId="77777777">
        <w:trPr>
          <w:cantSplit/>
        </w:trPr>
        <w:tc>
          <w:tcPr>
            <w:tcW w:w="1500" w:type="dxa"/>
          </w:tcPr>
          <w:p w14:paraId="7F2726B1" w14:textId="77777777" w:rsidR="00FE7C5D" w:rsidRDefault="00000000">
            <w:pPr>
              <w:spacing w:after="0" w:line="240" w:lineRule="auto"/>
            </w:pPr>
            <w:r>
              <w:rPr>
                <w:sz w:val="18"/>
              </w:rPr>
              <w:t>Endpoint</w:t>
            </w:r>
          </w:p>
        </w:tc>
        <w:tc>
          <w:tcPr>
            <w:tcW w:w="7140" w:type="dxa"/>
          </w:tcPr>
          <w:p w14:paraId="1C0456C1" w14:textId="77777777" w:rsidR="00FE7C5D" w:rsidRDefault="00000000">
            <w:pPr>
              <w:spacing w:after="0" w:line="240" w:lineRule="auto"/>
            </w:pPr>
            <w:r>
              <w:rPr>
                <w:sz w:val="18"/>
              </w:rPr>
              <w:t>/api/removals</w:t>
            </w:r>
          </w:p>
        </w:tc>
      </w:tr>
      <w:tr w:rsidR="00FE7C5D" w14:paraId="70A2C049" w14:textId="77777777">
        <w:trPr>
          <w:cantSplit/>
        </w:trPr>
        <w:tc>
          <w:tcPr>
            <w:tcW w:w="1500" w:type="dxa"/>
            <w:shd w:val="clear" w:color="auto" w:fill="EEF3FA"/>
          </w:tcPr>
          <w:p w14:paraId="05206BC1" w14:textId="77777777" w:rsidR="00FE7C5D" w:rsidRDefault="00000000">
            <w:pPr>
              <w:spacing w:after="0" w:line="240" w:lineRule="auto"/>
            </w:pPr>
            <w:r>
              <w:rPr>
                <w:sz w:val="18"/>
              </w:rPr>
              <w:t>Method</w:t>
            </w:r>
          </w:p>
        </w:tc>
        <w:tc>
          <w:tcPr>
            <w:tcW w:w="7140" w:type="dxa"/>
            <w:shd w:val="clear" w:color="auto" w:fill="EEF3FA"/>
          </w:tcPr>
          <w:p w14:paraId="47D27A18" w14:textId="77777777" w:rsidR="00FE7C5D" w:rsidRDefault="00000000">
            <w:pPr>
              <w:spacing w:after="0" w:line="240" w:lineRule="auto"/>
            </w:pPr>
            <w:r>
              <w:rPr>
                <w:sz w:val="18"/>
              </w:rPr>
              <w:t>POST</w:t>
            </w:r>
          </w:p>
        </w:tc>
      </w:tr>
      <w:tr w:rsidR="00FE7C5D" w14:paraId="2CCCCEB5" w14:textId="77777777">
        <w:trPr>
          <w:cantSplit/>
        </w:trPr>
        <w:tc>
          <w:tcPr>
            <w:tcW w:w="1500" w:type="dxa"/>
          </w:tcPr>
          <w:p w14:paraId="2EB79AFE" w14:textId="77777777" w:rsidR="00FE7C5D" w:rsidRDefault="00000000">
            <w:pPr>
              <w:spacing w:after="0" w:line="240" w:lineRule="auto"/>
            </w:pPr>
            <w:r>
              <w:rPr>
                <w:sz w:val="18"/>
              </w:rPr>
              <w:t>Role</w:t>
            </w:r>
          </w:p>
        </w:tc>
        <w:tc>
          <w:tcPr>
            <w:tcW w:w="7140" w:type="dxa"/>
          </w:tcPr>
          <w:p w14:paraId="54C1E075" w14:textId="77777777" w:rsidR="00FE7C5D" w:rsidRDefault="00000000">
            <w:pPr>
              <w:spacing w:after="0" w:line="240" w:lineRule="auto"/>
            </w:pPr>
            <w:r>
              <w:rPr>
                <w:sz w:val="18"/>
              </w:rPr>
              <w:t>Inventory Staff, Manager</w:t>
            </w:r>
          </w:p>
        </w:tc>
      </w:tr>
      <w:tr w:rsidR="00FE7C5D" w14:paraId="1CB978C7" w14:textId="77777777">
        <w:trPr>
          <w:cantSplit/>
        </w:trPr>
        <w:tc>
          <w:tcPr>
            <w:tcW w:w="1500" w:type="dxa"/>
            <w:shd w:val="clear" w:color="auto" w:fill="EEF3FA"/>
          </w:tcPr>
          <w:p w14:paraId="4822C64D" w14:textId="77777777" w:rsidR="00FE7C5D" w:rsidRDefault="00000000">
            <w:pPr>
              <w:spacing w:after="0" w:line="240" w:lineRule="auto"/>
            </w:pPr>
            <w:r>
              <w:rPr>
                <w:sz w:val="18"/>
              </w:rPr>
              <w:t>Request</w:t>
            </w:r>
          </w:p>
        </w:tc>
        <w:tc>
          <w:tcPr>
            <w:tcW w:w="7140" w:type="dxa"/>
            <w:shd w:val="clear" w:color="auto" w:fill="EEF3FA"/>
          </w:tcPr>
          <w:p w14:paraId="791E5BED" w14:textId="77777777" w:rsidR="00FE7C5D" w:rsidRDefault="00000000">
            <w:pPr>
              <w:spacing w:after="0" w:line="240" w:lineRule="auto"/>
            </w:pPr>
            <w:r>
              <w:rPr>
                <w:sz w:val="18"/>
              </w:rPr>
              <w:t>{batchId, quantity, reason}</w:t>
            </w:r>
          </w:p>
        </w:tc>
      </w:tr>
      <w:tr w:rsidR="00FE7C5D" w14:paraId="4417C637" w14:textId="77777777">
        <w:trPr>
          <w:cantSplit/>
        </w:trPr>
        <w:tc>
          <w:tcPr>
            <w:tcW w:w="1500" w:type="dxa"/>
          </w:tcPr>
          <w:p w14:paraId="125B3081" w14:textId="77777777" w:rsidR="00FE7C5D" w:rsidRDefault="00000000">
            <w:pPr>
              <w:spacing w:after="0" w:line="240" w:lineRule="auto"/>
            </w:pPr>
            <w:r>
              <w:rPr>
                <w:sz w:val="18"/>
              </w:rPr>
              <w:t>Response</w:t>
            </w:r>
          </w:p>
        </w:tc>
        <w:tc>
          <w:tcPr>
            <w:tcW w:w="7140" w:type="dxa"/>
          </w:tcPr>
          <w:p w14:paraId="4F607FE8" w14:textId="77777777" w:rsidR="00FE7C5D" w:rsidRDefault="00000000">
            <w:pPr>
              <w:spacing w:after="0" w:line="240" w:lineRule="auto"/>
            </w:pPr>
            <w:r>
              <w:rPr>
                <w:sz w:val="18"/>
              </w:rPr>
              <w:t>201 {removalId, remainingBatchStock}</w:t>
            </w:r>
          </w:p>
        </w:tc>
      </w:tr>
      <w:tr w:rsidR="00FE7C5D" w14:paraId="3A5686FF" w14:textId="77777777">
        <w:trPr>
          <w:cantSplit/>
        </w:trPr>
        <w:tc>
          <w:tcPr>
            <w:tcW w:w="1500" w:type="dxa"/>
            <w:shd w:val="clear" w:color="auto" w:fill="EEF3FA"/>
          </w:tcPr>
          <w:p w14:paraId="5F1C0B23" w14:textId="77777777" w:rsidR="00FE7C5D" w:rsidRDefault="00000000">
            <w:pPr>
              <w:spacing w:after="0" w:line="240" w:lineRule="auto"/>
            </w:pPr>
            <w:r>
              <w:rPr>
                <w:sz w:val="18"/>
              </w:rPr>
              <w:t>Errors</w:t>
            </w:r>
          </w:p>
        </w:tc>
        <w:tc>
          <w:tcPr>
            <w:tcW w:w="7140" w:type="dxa"/>
            <w:shd w:val="clear" w:color="auto" w:fill="EEF3FA"/>
          </w:tcPr>
          <w:p w14:paraId="51E431C7" w14:textId="77777777" w:rsidR="00FE7C5D" w:rsidRDefault="00000000">
            <w:pPr>
              <w:spacing w:after="0" w:line="240" w:lineRule="auto"/>
            </w:pPr>
            <w:r>
              <w:rPr>
                <w:sz w:val="18"/>
              </w:rPr>
              <w:t>400 reason is mandatory; 422 Quantity exceeds batch stock; 403 role not permitted.</w:t>
            </w:r>
          </w:p>
        </w:tc>
      </w:tr>
    </w:tbl>
    <w:p w14:paraId="2485A71A" w14:textId="77777777" w:rsidR="00FE7C5D" w:rsidRDefault="00FE7C5D">
      <w:pPr>
        <w:spacing w:after="40"/>
      </w:pPr>
    </w:p>
    <w:p w14:paraId="36684858" w14:textId="77777777" w:rsidR="00FE7C5D" w:rsidRDefault="00000000">
      <w:pPr>
        <w:keepNext/>
        <w:spacing w:after="80"/>
      </w:pPr>
      <w:r>
        <w:rPr>
          <w:b/>
          <w:color w:val="4F81BD"/>
        </w:rPr>
        <w:t>Alerts and reports (Alerts, Reports &amp; Export)</w:t>
      </w:r>
    </w:p>
    <w:tbl>
      <w:tblPr>
        <w:tblW w:w="864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40" w:type="dxa"/>
          <w:left w:w="90" w:type="dxa"/>
          <w:bottom w:w="40" w:type="dxa"/>
          <w:right w:w="90" w:type="dxa"/>
        </w:tblCellMar>
        <w:tblLook w:val="04A0" w:firstRow="1" w:lastRow="0" w:firstColumn="1" w:lastColumn="0" w:noHBand="0" w:noVBand="1"/>
      </w:tblPr>
      <w:tblGrid>
        <w:gridCol w:w="1500"/>
        <w:gridCol w:w="7140"/>
      </w:tblGrid>
      <w:tr w:rsidR="00FE7C5D" w14:paraId="29616B2D" w14:textId="77777777">
        <w:trPr>
          <w:tblHeader/>
        </w:trPr>
        <w:tc>
          <w:tcPr>
            <w:tcW w:w="1500" w:type="dxa"/>
            <w:shd w:val="clear" w:color="auto" w:fill="1F4E79"/>
          </w:tcPr>
          <w:p w14:paraId="59AC1EC6" w14:textId="77777777" w:rsidR="00FE7C5D" w:rsidRDefault="00000000">
            <w:pPr>
              <w:spacing w:after="0" w:line="240" w:lineRule="auto"/>
            </w:pPr>
            <w:r>
              <w:rPr>
                <w:b/>
                <w:color w:val="FFFFFF"/>
                <w:sz w:val="18"/>
              </w:rPr>
              <w:t>Item</w:t>
            </w:r>
          </w:p>
        </w:tc>
        <w:tc>
          <w:tcPr>
            <w:tcW w:w="7140" w:type="dxa"/>
            <w:shd w:val="clear" w:color="auto" w:fill="1F4E79"/>
          </w:tcPr>
          <w:p w14:paraId="3B2584B8" w14:textId="77777777" w:rsidR="00FE7C5D" w:rsidRDefault="00000000">
            <w:pPr>
              <w:spacing w:after="0" w:line="240" w:lineRule="auto"/>
            </w:pPr>
            <w:r>
              <w:rPr>
                <w:b/>
                <w:color w:val="FFFFFF"/>
                <w:sz w:val="18"/>
              </w:rPr>
              <w:t>Definition</w:t>
            </w:r>
          </w:p>
        </w:tc>
      </w:tr>
      <w:tr w:rsidR="00FE7C5D" w14:paraId="6A95B367" w14:textId="77777777">
        <w:trPr>
          <w:cantSplit/>
        </w:trPr>
        <w:tc>
          <w:tcPr>
            <w:tcW w:w="1500" w:type="dxa"/>
          </w:tcPr>
          <w:p w14:paraId="19595925" w14:textId="77777777" w:rsidR="00FE7C5D" w:rsidRDefault="00000000">
            <w:pPr>
              <w:spacing w:after="0" w:line="240" w:lineRule="auto"/>
            </w:pPr>
            <w:r>
              <w:rPr>
                <w:sz w:val="18"/>
              </w:rPr>
              <w:t>Endpoints</w:t>
            </w:r>
          </w:p>
        </w:tc>
        <w:tc>
          <w:tcPr>
            <w:tcW w:w="7140" w:type="dxa"/>
          </w:tcPr>
          <w:p w14:paraId="13BD91F9" w14:textId="77777777" w:rsidR="00FE7C5D" w:rsidRDefault="00000000">
            <w:pPr>
              <w:spacing w:after="0" w:line="240" w:lineRule="auto"/>
            </w:pPr>
            <w:r>
              <w:rPr>
                <w:sz w:val="18"/>
              </w:rPr>
              <w:t>GET /api/alerts?status=active; POST /api/alerts/{id}/acknowledge; GET /api/reports/{type}?from=&amp;to=&amp;format=pdf|csv</w:t>
            </w:r>
          </w:p>
        </w:tc>
      </w:tr>
      <w:tr w:rsidR="00FE7C5D" w14:paraId="5327BEF5" w14:textId="77777777">
        <w:trPr>
          <w:cantSplit/>
        </w:trPr>
        <w:tc>
          <w:tcPr>
            <w:tcW w:w="1500" w:type="dxa"/>
            <w:shd w:val="clear" w:color="auto" w:fill="EEF3FA"/>
          </w:tcPr>
          <w:p w14:paraId="0C106E3B" w14:textId="77777777" w:rsidR="00FE7C5D" w:rsidRDefault="00000000">
            <w:pPr>
              <w:spacing w:after="0" w:line="240" w:lineRule="auto"/>
            </w:pPr>
            <w:r>
              <w:rPr>
                <w:sz w:val="18"/>
              </w:rPr>
              <w:t>Response</w:t>
            </w:r>
          </w:p>
        </w:tc>
        <w:tc>
          <w:tcPr>
            <w:tcW w:w="7140" w:type="dxa"/>
            <w:shd w:val="clear" w:color="auto" w:fill="EEF3FA"/>
          </w:tcPr>
          <w:p w14:paraId="6D6191EA" w14:textId="77777777" w:rsidR="00FE7C5D" w:rsidRDefault="00000000">
            <w:pPr>
              <w:spacing w:after="0" w:line="240" w:lineRule="auto"/>
            </w:pPr>
            <w:r>
              <w:rPr>
                <w:sz w:val="18"/>
              </w:rPr>
              <w:t>200 list of alerts / 200 file download; "No data for this period" for an empty range</w:t>
            </w:r>
          </w:p>
        </w:tc>
      </w:tr>
      <w:tr w:rsidR="00FE7C5D" w14:paraId="6051AE92" w14:textId="77777777">
        <w:trPr>
          <w:cantSplit/>
        </w:trPr>
        <w:tc>
          <w:tcPr>
            <w:tcW w:w="1500" w:type="dxa"/>
          </w:tcPr>
          <w:p w14:paraId="36D5AE12" w14:textId="77777777" w:rsidR="00FE7C5D" w:rsidRDefault="00000000">
            <w:pPr>
              <w:spacing w:after="0" w:line="240" w:lineRule="auto"/>
            </w:pPr>
            <w:r>
              <w:rPr>
                <w:sz w:val="18"/>
              </w:rPr>
              <w:t>Errors</w:t>
            </w:r>
          </w:p>
        </w:tc>
        <w:tc>
          <w:tcPr>
            <w:tcW w:w="7140" w:type="dxa"/>
          </w:tcPr>
          <w:p w14:paraId="3E83C60D" w14:textId="77777777" w:rsidR="00FE7C5D" w:rsidRDefault="00000000">
            <w:pPr>
              <w:spacing w:after="0" w:line="240" w:lineRule="auto"/>
            </w:pPr>
            <w:r>
              <w:rPr>
                <w:sz w:val="18"/>
              </w:rPr>
              <w:t>403 role not permitted; 400 invalid date range.</w:t>
            </w:r>
          </w:p>
        </w:tc>
      </w:tr>
    </w:tbl>
    <w:p w14:paraId="38A30CAD" w14:textId="77777777" w:rsidR="00FE7C5D" w:rsidRDefault="00FE7C5D">
      <w:pPr>
        <w:spacing w:after="40"/>
      </w:pPr>
    </w:p>
    <w:p w14:paraId="622A296E" w14:textId="77777777" w:rsidR="00FE7C5D" w:rsidRDefault="00000000">
      <w:pPr>
        <w:keepNext/>
        <w:spacing w:after="80"/>
      </w:pPr>
      <w:r>
        <w:rPr>
          <w:b/>
          <w:color w:val="4F81BD"/>
        </w:rPr>
        <w:t>Role-protected administration</w:t>
      </w:r>
    </w:p>
    <w:tbl>
      <w:tblPr>
        <w:tblW w:w="864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40" w:type="dxa"/>
          <w:left w:w="90" w:type="dxa"/>
          <w:bottom w:w="40" w:type="dxa"/>
          <w:right w:w="90" w:type="dxa"/>
        </w:tblCellMar>
        <w:tblLook w:val="04A0" w:firstRow="1" w:lastRow="0" w:firstColumn="1" w:lastColumn="0" w:noHBand="0" w:noVBand="1"/>
      </w:tblPr>
      <w:tblGrid>
        <w:gridCol w:w="1500"/>
        <w:gridCol w:w="7140"/>
      </w:tblGrid>
      <w:tr w:rsidR="00FE7C5D" w14:paraId="2BFD9B4A" w14:textId="77777777">
        <w:trPr>
          <w:tblHeader/>
        </w:trPr>
        <w:tc>
          <w:tcPr>
            <w:tcW w:w="1500" w:type="dxa"/>
            <w:shd w:val="clear" w:color="auto" w:fill="1F4E79"/>
          </w:tcPr>
          <w:p w14:paraId="06843FF9" w14:textId="77777777" w:rsidR="00FE7C5D" w:rsidRDefault="00000000">
            <w:pPr>
              <w:spacing w:after="0" w:line="240" w:lineRule="auto"/>
            </w:pPr>
            <w:r>
              <w:rPr>
                <w:b/>
                <w:color w:val="FFFFFF"/>
                <w:sz w:val="18"/>
              </w:rPr>
              <w:t>Item</w:t>
            </w:r>
          </w:p>
        </w:tc>
        <w:tc>
          <w:tcPr>
            <w:tcW w:w="7140" w:type="dxa"/>
            <w:shd w:val="clear" w:color="auto" w:fill="1F4E79"/>
          </w:tcPr>
          <w:p w14:paraId="1A96F339" w14:textId="77777777" w:rsidR="00FE7C5D" w:rsidRDefault="00000000">
            <w:pPr>
              <w:spacing w:after="0" w:line="240" w:lineRule="auto"/>
            </w:pPr>
            <w:r>
              <w:rPr>
                <w:b/>
                <w:color w:val="FFFFFF"/>
                <w:sz w:val="18"/>
              </w:rPr>
              <w:t>Definition</w:t>
            </w:r>
          </w:p>
        </w:tc>
      </w:tr>
      <w:tr w:rsidR="00FE7C5D" w14:paraId="08DAF957" w14:textId="77777777">
        <w:trPr>
          <w:cantSplit/>
        </w:trPr>
        <w:tc>
          <w:tcPr>
            <w:tcW w:w="1500" w:type="dxa"/>
          </w:tcPr>
          <w:p w14:paraId="3B3B2798" w14:textId="77777777" w:rsidR="00FE7C5D" w:rsidRDefault="00000000">
            <w:pPr>
              <w:spacing w:after="0" w:line="240" w:lineRule="auto"/>
            </w:pPr>
            <w:r>
              <w:rPr>
                <w:sz w:val="18"/>
              </w:rPr>
              <w:t>Endpoints</w:t>
            </w:r>
          </w:p>
        </w:tc>
        <w:tc>
          <w:tcPr>
            <w:tcW w:w="7140" w:type="dxa"/>
          </w:tcPr>
          <w:p w14:paraId="676AD785" w14:textId="77777777" w:rsidR="00FE7C5D" w:rsidRDefault="00000000">
            <w:pPr>
              <w:spacing w:after="0" w:line="240" w:lineRule="auto"/>
            </w:pPr>
            <w:r>
              <w:rPr>
                <w:sz w:val="18"/>
              </w:rPr>
              <w:t>GET /api/users; POST /api/markdown-rules</w:t>
            </w:r>
          </w:p>
        </w:tc>
      </w:tr>
      <w:tr w:rsidR="00FE7C5D" w14:paraId="6E1FA766" w14:textId="77777777">
        <w:trPr>
          <w:cantSplit/>
        </w:trPr>
        <w:tc>
          <w:tcPr>
            <w:tcW w:w="1500" w:type="dxa"/>
            <w:shd w:val="clear" w:color="auto" w:fill="EEF3FA"/>
          </w:tcPr>
          <w:p w14:paraId="539C20EC" w14:textId="77777777" w:rsidR="00FE7C5D" w:rsidRDefault="00000000">
            <w:pPr>
              <w:spacing w:after="0" w:line="240" w:lineRule="auto"/>
            </w:pPr>
            <w:r>
              <w:rPr>
                <w:sz w:val="18"/>
              </w:rPr>
              <w:t>Rules</w:t>
            </w:r>
          </w:p>
        </w:tc>
        <w:tc>
          <w:tcPr>
            <w:tcW w:w="7140" w:type="dxa"/>
            <w:shd w:val="clear" w:color="auto" w:fill="EEF3FA"/>
          </w:tcPr>
          <w:p w14:paraId="27A7DEEB" w14:textId="77777777" w:rsidR="00FE7C5D" w:rsidRDefault="00000000">
            <w:pPr>
              <w:spacing w:after="0" w:line="240" w:lineRule="auto"/>
            </w:pPr>
            <w:r>
              <w:rPr>
                <w:sz w:val="18"/>
              </w:rPr>
              <w:t>Users: Admin only. Markdown rules: Manager only, discount must not exceed the configured maximum.</w:t>
            </w:r>
          </w:p>
        </w:tc>
      </w:tr>
      <w:tr w:rsidR="00FE7C5D" w14:paraId="158CC4BF" w14:textId="77777777">
        <w:trPr>
          <w:cantSplit/>
        </w:trPr>
        <w:tc>
          <w:tcPr>
            <w:tcW w:w="1500" w:type="dxa"/>
          </w:tcPr>
          <w:p w14:paraId="4F65DF94" w14:textId="77777777" w:rsidR="00FE7C5D" w:rsidRDefault="00000000">
            <w:pPr>
              <w:spacing w:after="0" w:line="240" w:lineRule="auto"/>
            </w:pPr>
            <w:r>
              <w:rPr>
                <w:sz w:val="18"/>
              </w:rPr>
              <w:t>Errors</w:t>
            </w:r>
          </w:p>
        </w:tc>
        <w:tc>
          <w:tcPr>
            <w:tcW w:w="7140" w:type="dxa"/>
          </w:tcPr>
          <w:p w14:paraId="123EFD6C" w14:textId="77777777" w:rsidR="00FE7C5D" w:rsidRDefault="00000000">
            <w:pPr>
              <w:spacing w:after="0" w:line="240" w:lineRule="auto"/>
            </w:pPr>
            <w:r>
              <w:rPr>
                <w:sz w:val="18"/>
              </w:rPr>
              <w:t>403 Forbidden (attempt logged); 422 Discount exceeds maximum.</w:t>
            </w:r>
          </w:p>
        </w:tc>
      </w:tr>
    </w:tbl>
    <w:p w14:paraId="546482D1" w14:textId="77777777" w:rsidR="00FE7C5D" w:rsidRDefault="00FE7C5D">
      <w:pPr>
        <w:spacing w:after="40"/>
      </w:pPr>
    </w:p>
    <w:p w14:paraId="2EFB64F1" w14:textId="77777777" w:rsidR="00FE7C5D" w:rsidRDefault="00000000">
      <w:pPr>
        <w:keepNext/>
        <w:spacing w:after="80"/>
      </w:pPr>
      <w:r>
        <w:rPr>
          <w:b/>
          <w:color w:val="4F81BD"/>
        </w:rPr>
        <w:t>Internal component interfaces</w:t>
      </w:r>
    </w:p>
    <w:tbl>
      <w:tblPr>
        <w:tblW w:w="864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40" w:type="dxa"/>
          <w:left w:w="90" w:type="dxa"/>
          <w:bottom w:w="40" w:type="dxa"/>
          <w:right w:w="90" w:type="dxa"/>
        </w:tblCellMar>
        <w:tblLook w:val="04A0" w:firstRow="1" w:lastRow="0" w:firstColumn="1" w:lastColumn="0" w:noHBand="0" w:noVBand="1"/>
      </w:tblPr>
      <w:tblGrid>
        <w:gridCol w:w="2700"/>
        <w:gridCol w:w="2500"/>
        <w:gridCol w:w="3440"/>
      </w:tblGrid>
      <w:tr w:rsidR="00FE7C5D" w14:paraId="5320BE65" w14:textId="77777777">
        <w:trPr>
          <w:tblHeader/>
        </w:trPr>
        <w:tc>
          <w:tcPr>
            <w:tcW w:w="2700" w:type="dxa"/>
            <w:shd w:val="clear" w:color="auto" w:fill="1F4E79"/>
          </w:tcPr>
          <w:p w14:paraId="7D5C434B" w14:textId="77777777" w:rsidR="00FE7C5D" w:rsidRDefault="00000000">
            <w:pPr>
              <w:spacing w:after="0" w:line="240" w:lineRule="auto"/>
            </w:pPr>
            <w:r>
              <w:rPr>
                <w:b/>
                <w:color w:val="FFFFFF"/>
                <w:sz w:val="18"/>
              </w:rPr>
              <w:t>Interface</w:t>
            </w:r>
          </w:p>
        </w:tc>
        <w:tc>
          <w:tcPr>
            <w:tcW w:w="2500" w:type="dxa"/>
            <w:shd w:val="clear" w:color="auto" w:fill="1F4E79"/>
          </w:tcPr>
          <w:p w14:paraId="578E9AF7" w14:textId="77777777" w:rsidR="00FE7C5D" w:rsidRDefault="00000000">
            <w:pPr>
              <w:spacing w:after="0" w:line="240" w:lineRule="auto"/>
            </w:pPr>
            <w:r>
              <w:rPr>
                <w:b/>
                <w:color w:val="FFFFFF"/>
                <w:sz w:val="18"/>
              </w:rPr>
              <w:t>Operation</w:t>
            </w:r>
          </w:p>
        </w:tc>
        <w:tc>
          <w:tcPr>
            <w:tcW w:w="3440" w:type="dxa"/>
            <w:shd w:val="clear" w:color="auto" w:fill="1F4E79"/>
          </w:tcPr>
          <w:p w14:paraId="14DBE65A" w14:textId="77777777" w:rsidR="00FE7C5D" w:rsidRDefault="00000000">
            <w:pPr>
              <w:spacing w:after="0" w:line="240" w:lineRule="auto"/>
            </w:pPr>
            <w:r>
              <w:rPr>
                <w:b/>
                <w:color w:val="FFFFFF"/>
                <w:sz w:val="18"/>
              </w:rPr>
              <w:t>Input / Output</w:t>
            </w:r>
          </w:p>
        </w:tc>
      </w:tr>
      <w:tr w:rsidR="00FE7C5D" w14:paraId="39F5CABA" w14:textId="77777777">
        <w:trPr>
          <w:cantSplit/>
        </w:trPr>
        <w:tc>
          <w:tcPr>
            <w:tcW w:w="2700" w:type="dxa"/>
          </w:tcPr>
          <w:p w14:paraId="2A350F45" w14:textId="77777777" w:rsidR="00FE7C5D" w:rsidRDefault="00000000">
            <w:pPr>
              <w:spacing w:after="0" w:line="240" w:lineRule="auto"/>
            </w:pPr>
            <w:r>
              <w:rPr>
                <w:sz w:val="18"/>
              </w:rPr>
              <w:t>Alert Service (Scheduler → Backend)</w:t>
            </w:r>
          </w:p>
        </w:tc>
        <w:tc>
          <w:tcPr>
            <w:tcW w:w="2500" w:type="dxa"/>
          </w:tcPr>
          <w:p w14:paraId="50979718" w14:textId="77777777" w:rsidR="00FE7C5D" w:rsidRDefault="00000000">
            <w:pPr>
              <w:spacing w:after="0" w:line="240" w:lineRule="auto"/>
            </w:pPr>
            <w:r>
              <w:rPr>
                <w:sz w:val="18"/>
              </w:rPr>
              <w:t>runExpiryCheck(), runLowStockCheck()</w:t>
            </w:r>
          </w:p>
        </w:tc>
        <w:tc>
          <w:tcPr>
            <w:tcW w:w="3440" w:type="dxa"/>
          </w:tcPr>
          <w:p w14:paraId="628C4311" w14:textId="77777777" w:rsidR="00FE7C5D" w:rsidRDefault="00000000">
            <w:pPr>
              <w:spacing w:after="0" w:line="240" w:lineRule="auto"/>
            </w:pPr>
            <w:r>
              <w:rPr>
                <w:sz w:val="18"/>
              </w:rPr>
              <w:t>No input; creates pre-expiry, expiry and projected low-stock alerts (7-day average daily sales, default threshold 10 units)</w:t>
            </w:r>
          </w:p>
        </w:tc>
      </w:tr>
      <w:tr w:rsidR="00FE7C5D" w14:paraId="107A2F7E" w14:textId="77777777">
        <w:trPr>
          <w:cantSplit/>
        </w:trPr>
        <w:tc>
          <w:tcPr>
            <w:tcW w:w="2700" w:type="dxa"/>
            <w:shd w:val="clear" w:color="auto" w:fill="EEF3FA"/>
          </w:tcPr>
          <w:p w14:paraId="256F1C76" w14:textId="77777777" w:rsidR="00FE7C5D" w:rsidRDefault="00000000">
            <w:pPr>
              <w:spacing w:after="0" w:line="240" w:lineRule="auto"/>
            </w:pPr>
            <w:r>
              <w:rPr>
                <w:sz w:val="18"/>
              </w:rPr>
              <w:t>Prediction API (Backend → AI/ML) (optional)</w:t>
            </w:r>
          </w:p>
        </w:tc>
        <w:tc>
          <w:tcPr>
            <w:tcW w:w="2500" w:type="dxa"/>
            <w:shd w:val="clear" w:color="auto" w:fill="EEF3FA"/>
          </w:tcPr>
          <w:p w14:paraId="32A39B02" w14:textId="77777777" w:rsidR="00FE7C5D" w:rsidRDefault="00000000">
            <w:pPr>
              <w:spacing w:after="0" w:line="240" w:lineRule="auto"/>
            </w:pPr>
            <w:r>
              <w:rPr>
                <w:sz w:val="18"/>
              </w:rPr>
              <w:t>forecast(productId), freshness(image)</w:t>
            </w:r>
          </w:p>
        </w:tc>
        <w:tc>
          <w:tcPr>
            <w:tcW w:w="3440" w:type="dxa"/>
            <w:shd w:val="clear" w:color="auto" w:fill="EEF3FA"/>
          </w:tcPr>
          <w:p w14:paraId="497E61C9" w14:textId="77777777" w:rsidR="00FE7C5D" w:rsidRDefault="00000000">
            <w:pPr>
              <w:spacing w:after="0" w:line="240" w:lineRule="auto"/>
            </w:pPr>
            <w:r>
              <w:rPr>
                <w:sz w:val="18"/>
              </w:rPr>
              <w:t>Demand forecast / freshness estimate</w:t>
            </w:r>
          </w:p>
        </w:tc>
      </w:tr>
      <w:tr w:rsidR="00FE7C5D" w14:paraId="55DE48F1" w14:textId="77777777">
        <w:trPr>
          <w:cantSplit/>
        </w:trPr>
        <w:tc>
          <w:tcPr>
            <w:tcW w:w="2700" w:type="dxa"/>
          </w:tcPr>
          <w:p w14:paraId="3A7CB596" w14:textId="77777777" w:rsidR="00FE7C5D" w:rsidRDefault="00000000">
            <w:pPr>
              <w:spacing w:after="0" w:line="240" w:lineRule="auto"/>
            </w:pPr>
            <w:r>
              <w:rPr>
                <w:sz w:val="18"/>
              </w:rPr>
              <w:lastRenderedPageBreak/>
              <w:t>Notification (Backend → Email/SMS)</w:t>
            </w:r>
          </w:p>
        </w:tc>
        <w:tc>
          <w:tcPr>
            <w:tcW w:w="2500" w:type="dxa"/>
          </w:tcPr>
          <w:p w14:paraId="5D4F19E6" w14:textId="77777777" w:rsidR="00FE7C5D" w:rsidRDefault="00000000">
            <w:pPr>
              <w:spacing w:after="0" w:line="240" w:lineRule="auto"/>
            </w:pPr>
            <w:r>
              <w:rPr>
                <w:sz w:val="18"/>
              </w:rPr>
              <w:t>send(recipient, subject, body)</w:t>
            </w:r>
          </w:p>
        </w:tc>
        <w:tc>
          <w:tcPr>
            <w:tcW w:w="3440" w:type="dxa"/>
          </w:tcPr>
          <w:p w14:paraId="3EA187AA" w14:textId="77777777" w:rsidR="00FE7C5D" w:rsidRDefault="00000000">
            <w:pPr>
              <w:spacing w:after="0" w:line="240" w:lineRule="auto"/>
            </w:pPr>
            <w:r>
              <w:rPr>
                <w:sz w:val="18"/>
              </w:rPr>
              <w:t>Delivery status; failures retried and the alert remains visible in-app</w:t>
            </w:r>
          </w:p>
        </w:tc>
      </w:tr>
      <w:tr w:rsidR="00FE7C5D" w14:paraId="2EFBF6F9" w14:textId="77777777">
        <w:trPr>
          <w:cantSplit/>
        </w:trPr>
        <w:tc>
          <w:tcPr>
            <w:tcW w:w="2700" w:type="dxa"/>
          </w:tcPr>
          <w:p w14:paraId="4BA12AA1" w14:textId="77777777" w:rsidR="00FE7C5D" w:rsidRDefault="00000000">
            <w:pPr>
              <w:spacing w:after="0" w:line="240" w:lineRule="auto"/>
            </w:pPr>
            <w:r>
              <w:rPr>
                <w:sz w:val="18"/>
              </w:rPr>
              <w:t>Print (Backend -&gt; Receipt Printer), proposed</w:t>
            </w:r>
          </w:p>
        </w:tc>
        <w:tc>
          <w:tcPr>
            <w:tcW w:w="2500" w:type="dxa"/>
          </w:tcPr>
          <w:p w14:paraId="00ED3D9B" w14:textId="77777777" w:rsidR="00FE7C5D" w:rsidRDefault="00000000">
            <w:pPr>
              <w:spacing w:after="0" w:line="240" w:lineRule="auto"/>
            </w:pPr>
            <w:r>
              <w:rPr>
                <w:sz w:val="18"/>
              </w:rPr>
              <w:t>printReceipt(saleId)</w:t>
            </w:r>
          </w:p>
        </w:tc>
        <w:tc>
          <w:tcPr>
            <w:tcW w:w="3440" w:type="dxa"/>
          </w:tcPr>
          <w:p w14:paraId="286111FE" w14:textId="77777777" w:rsidR="00FE7C5D" w:rsidRDefault="00000000">
            <w:pPr>
              <w:spacing w:after="0" w:line="240" w:lineRule="auto"/>
            </w:pPr>
            <w:r>
              <w:rPr>
                <w:sz w:val="18"/>
              </w:rPr>
              <w:t>Receipt data for the sale; print status returned. A print failure does not undo the sale.</w:t>
            </w:r>
          </w:p>
        </w:tc>
      </w:tr>
    </w:tbl>
    <w:p w14:paraId="133E6831" w14:textId="77777777" w:rsidR="00FE7C5D" w:rsidRDefault="00000000">
      <w:pPr>
        <w:keepNext/>
      </w:pPr>
      <w:r>
        <w:rPr>
          <w:b/>
        </w:rPr>
        <w:t>Additional endpoints (proposed)</w:t>
      </w:r>
    </w:p>
    <w:p w14:paraId="5C2FE4B2" w14:textId="77777777" w:rsidR="00FE7C5D" w:rsidRDefault="00000000">
      <w:pPr>
        <w:spacing w:after="80"/>
      </w:pPr>
      <w:r>
        <w:t>Endpoints needed by the remaining requirements and use cases; paths and bodies are proposed by this design and follow the error format in 4.4.</w:t>
      </w:r>
    </w:p>
    <w:tbl>
      <w:tblPr>
        <w:tblW w:w="864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40" w:type="dxa"/>
          <w:left w:w="90" w:type="dxa"/>
          <w:bottom w:w="40" w:type="dxa"/>
          <w:right w:w="90" w:type="dxa"/>
        </w:tblCellMar>
        <w:tblLook w:val="04A0" w:firstRow="1" w:lastRow="0" w:firstColumn="1" w:lastColumn="0" w:noHBand="0" w:noVBand="1"/>
      </w:tblPr>
      <w:tblGrid>
        <w:gridCol w:w="2700"/>
        <w:gridCol w:w="1400"/>
        <w:gridCol w:w="4540"/>
      </w:tblGrid>
      <w:tr w:rsidR="00FE7C5D" w14:paraId="11F82AE7" w14:textId="77777777">
        <w:trPr>
          <w:tblHeader/>
        </w:trPr>
        <w:tc>
          <w:tcPr>
            <w:tcW w:w="2700" w:type="dxa"/>
            <w:shd w:val="clear" w:color="auto" w:fill="1F4E79"/>
          </w:tcPr>
          <w:p w14:paraId="34656E66" w14:textId="77777777" w:rsidR="00FE7C5D" w:rsidRDefault="00000000">
            <w:pPr>
              <w:spacing w:after="0" w:line="240" w:lineRule="auto"/>
            </w:pPr>
            <w:r>
              <w:rPr>
                <w:b/>
                <w:color w:val="FFFFFF"/>
                <w:sz w:val="18"/>
              </w:rPr>
              <w:t>Endpoint</w:t>
            </w:r>
          </w:p>
        </w:tc>
        <w:tc>
          <w:tcPr>
            <w:tcW w:w="1400" w:type="dxa"/>
            <w:shd w:val="clear" w:color="auto" w:fill="1F4E79"/>
          </w:tcPr>
          <w:p w14:paraId="3249063D" w14:textId="77777777" w:rsidR="00FE7C5D" w:rsidRDefault="00000000">
            <w:pPr>
              <w:spacing w:after="0" w:line="240" w:lineRule="auto"/>
            </w:pPr>
            <w:r>
              <w:rPr>
                <w:b/>
                <w:color w:val="FFFFFF"/>
                <w:sz w:val="18"/>
              </w:rPr>
              <w:t>Role</w:t>
            </w:r>
          </w:p>
        </w:tc>
        <w:tc>
          <w:tcPr>
            <w:tcW w:w="4540" w:type="dxa"/>
            <w:shd w:val="clear" w:color="auto" w:fill="1F4E79"/>
          </w:tcPr>
          <w:p w14:paraId="36811B11" w14:textId="77777777" w:rsidR="00FE7C5D" w:rsidRDefault="00000000">
            <w:pPr>
              <w:spacing w:after="0" w:line="240" w:lineRule="auto"/>
            </w:pPr>
            <w:r>
              <w:rPr>
                <w:b/>
                <w:color w:val="FFFFFF"/>
                <w:sz w:val="18"/>
              </w:rPr>
              <w:t>Purpose, request / response, errors</w:t>
            </w:r>
          </w:p>
        </w:tc>
      </w:tr>
      <w:tr w:rsidR="00FE7C5D" w14:paraId="2D005FE4" w14:textId="77777777">
        <w:trPr>
          <w:cantSplit/>
        </w:trPr>
        <w:tc>
          <w:tcPr>
            <w:tcW w:w="2700" w:type="dxa"/>
          </w:tcPr>
          <w:p w14:paraId="78929D95" w14:textId="77777777" w:rsidR="00FE7C5D" w:rsidRDefault="00000000">
            <w:pPr>
              <w:spacing w:after="0" w:line="240" w:lineRule="auto"/>
            </w:pPr>
            <w:r>
              <w:rPr>
                <w:sz w:val="18"/>
              </w:rPr>
              <w:t>POST /api/products; PUT /api/products/{id}; PATCH /api/products/{id}/deactivate</w:t>
            </w:r>
          </w:p>
        </w:tc>
        <w:tc>
          <w:tcPr>
            <w:tcW w:w="1400" w:type="dxa"/>
          </w:tcPr>
          <w:p w14:paraId="2BB449C7" w14:textId="77777777" w:rsidR="00FE7C5D" w:rsidRDefault="00000000">
            <w:pPr>
              <w:spacing w:after="0" w:line="240" w:lineRule="auto"/>
            </w:pPr>
            <w:r>
              <w:rPr>
                <w:sz w:val="18"/>
              </w:rPr>
              <w:t>Manager, Admin</w:t>
            </w:r>
          </w:p>
        </w:tc>
        <w:tc>
          <w:tcPr>
            <w:tcW w:w="4540" w:type="dxa"/>
          </w:tcPr>
          <w:p w14:paraId="3E7F1974" w14:textId="77777777" w:rsidR="00FE7C5D" w:rsidRDefault="00000000">
            <w:pPr>
              <w:spacing w:after="0" w:line="240" w:lineRule="auto"/>
            </w:pPr>
            <w:r>
              <w:rPr>
                <w:sz w:val="18"/>
              </w:rPr>
              <w:t>FR-1 / UC-08, UC-09. Body: name, category, unit (kg|piece|l), shelfLifeDays, storageType, tempMin, tempMax, costPrice, sellingPrice, lowStockThreshold (default 10). 400 missing field or tempMin &gt;= tempMax or negative price; 403 role not permitted.</w:t>
            </w:r>
          </w:p>
        </w:tc>
      </w:tr>
      <w:tr w:rsidR="00FE7C5D" w14:paraId="4A12EA0C" w14:textId="77777777">
        <w:trPr>
          <w:cantSplit/>
        </w:trPr>
        <w:tc>
          <w:tcPr>
            <w:tcW w:w="2700" w:type="dxa"/>
            <w:shd w:val="clear" w:color="auto" w:fill="EEF3FA"/>
          </w:tcPr>
          <w:p w14:paraId="026B8520" w14:textId="77777777" w:rsidR="00FE7C5D" w:rsidRDefault="00000000">
            <w:pPr>
              <w:spacing w:after="0" w:line="240" w:lineRule="auto"/>
            </w:pPr>
            <w:r>
              <w:rPr>
                <w:sz w:val="18"/>
              </w:rPr>
              <w:t>POST /api/restocks</w:t>
            </w:r>
          </w:p>
        </w:tc>
        <w:tc>
          <w:tcPr>
            <w:tcW w:w="1400" w:type="dxa"/>
            <w:shd w:val="clear" w:color="auto" w:fill="EEF3FA"/>
          </w:tcPr>
          <w:p w14:paraId="71DEC130" w14:textId="77777777" w:rsidR="00FE7C5D" w:rsidRDefault="00000000">
            <w:pPr>
              <w:spacing w:after="0" w:line="240" w:lineRule="auto"/>
            </w:pPr>
            <w:r>
              <w:rPr>
                <w:sz w:val="18"/>
              </w:rPr>
              <w:t>Inventory Staff, Manager</w:t>
            </w:r>
          </w:p>
        </w:tc>
        <w:tc>
          <w:tcPr>
            <w:tcW w:w="4540" w:type="dxa"/>
            <w:shd w:val="clear" w:color="auto" w:fill="EEF3FA"/>
          </w:tcPr>
          <w:p w14:paraId="09A640DC" w14:textId="77777777" w:rsidR="00FE7C5D" w:rsidRDefault="00000000">
            <w:pPr>
              <w:spacing w:after="0" w:line="240" w:lineRule="auto"/>
            </w:pPr>
            <w:r>
              <w:rPr>
                <w:sz w:val="18"/>
              </w:rPr>
              <w:t>FR-4 / UC-11. {productId, quantity, unit}; 201 {newStock}; 400 quantity must be greater than 0.</w:t>
            </w:r>
          </w:p>
        </w:tc>
      </w:tr>
      <w:tr w:rsidR="00FE7C5D" w14:paraId="6EED6254" w14:textId="77777777">
        <w:trPr>
          <w:cantSplit/>
        </w:trPr>
        <w:tc>
          <w:tcPr>
            <w:tcW w:w="2700" w:type="dxa"/>
          </w:tcPr>
          <w:p w14:paraId="52A9BC0E" w14:textId="77777777" w:rsidR="00FE7C5D" w:rsidRDefault="00000000">
            <w:pPr>
              <w:spacing w:after="0" w:line="240" w:lineRule="auto"/>
            </w:pPr>
            <w:r>
              <w:rPr>
                <w:sz w:val="18"/>
              </w:rPr>
              <w:t>POST /api/stock-counts</w:t>
            </w:r>
          </w:p>
        </w:tc>
        <w:tc>
          <w:tcPr>
            <w:tcW w:w="1400" w:type="dxa"/>
          </w:tcPr>
          <w:p w14:paraId="54A03BED" w14:textId="77777777" w:rsidR="00FE7C5D" w:rsidRDefault="00000000">
            <w:pPr>
              <w:spacing w:after="0" w:line="240" w:lineRule="auto"/>
            </w:pPr>
            <w:r>
              <w:rPr>
                <w:sz w:val="18"/>
              </w:rPr>
              <w:t>Inventory Staff, Manager</w:t>
            </w:r>
          </w:p>
        </w:tc>
        <w:tc>
          <w:tcPr>
            <w:tcW w:w="4540" w:type="dxa"/>
          </w:tcPr>
          <w:p w14:paraId="2227E0F2" w14:textId="77777777" w:rsidR="00FE7C5D" w:rsidRDefault="00000000">
            <w:pPr>
              <w:spacing w:after="0" w:line="240" w:lineRule="auto"/>
            </w:pPr>
            <w:r>
              <w:rPr>
                <w:sz w:val="18"/>
              </w:rPr>
              <w:t>FR-9 / UC-13, UC-14. {batchId, countedQuantity, reason}; 201 {variance, newStock} with reason, worker and time saved; 400 reason is mandatory.</w:t>
            </w:r>
          </w:p>
        </w:tc>
      </w:tr>
      <w:tr w:rsidR="00FE7C5D" w14:paraId="747CB735" w14:textId="77777777">
        <w:trPr>
          <w:cantSplit/>
        </w:trPr>
        <w:tc>
          <w:tcPr>
            <w:tcW w:w="2700" w:type="dxa"/>
            <w:shd w:val="clear" w:color="auto" w:fill="EEF3FA"/>
          </w:tcPr>
          <w:p w14:paraId="23E2161F" w14:textId="77777777" w:rsidR="00FE7C5D" w:rsidRDefault="00000000">
            <w:pPr>
              <w:spacing w:after="0" w:line="240" w:lineRule="auto"/>
            </w:pPr>
            <w:r>
              <w:rPr>
                <w:sz w:val="18"/>
              </w:rPr>
              <w:t>POST /api/sales</w:t>
            </w:r>
          </w:p>
        </w:tc>
        <w:tc>
          <w:tcPr>
            <w:tcW w:w="1400" w:type="dxa"/>
            <w:shd w:val="clear" w:color="auto" w:fill="EEF3FA"/>
          </w:tcPr>
          <w:p w14:paraId="3377626D" w14:textId="77777777" w:rsidR="00FE7C5D" w:rsidRDefault="00000000">
            <w:pPr>
              <w:spacing w:after="0" w:line="240" w:lineRule="auto"/>
            </w:pPr>
            <w:r>
              <w:rPr>
                <w:sz w:val="18"/>
              </w:rPr>
              <w:t>Cashier</w:t>
            </w:r>
          </w:p>
        </w:tc>
        <w:tc>
          <w:tcPr>
            <w:tcW w:w="4540" w:type="dxa"/>
            <w:shd w:val="clear" w:color="auto" w:fill="EEF3FA"/>
          </w:tcPr>
          <w:p w14:paraId="0607CE29" w14:textId="77777777" w:rsidR="00FE7C5D" w:rsidRDefault="00000000">
            <w:pPr>
              <w:spacing w:after="0" w:line="240" w:lineRule="auto"/>
            </w:pPr>
            <w:r>
              <w:rPr>
                <w:sz w:val="18"/>
              </w:rPr>
              <w:t>FR-8 / UC-17. Manual sale {sku, quantity, unit}; 201 as for the device sale; 422 Insufficient stock; 422 Batch expired.</w:t>
            </w:r>
          </w:p>
        </w:tc>
      </w:tr>
      <w:tr w:rsidR="00FE7C5D" w14:paraId="55CD08AB" w14:textId="77777777">
        <w:trPr>
          <w:cantSplit/>
        </w:trPr>
        <w:tc>
          <w:tcPr>
            <w:tcW w:w="2700" w:type="dxa"/>
          </w:tcPr>
          <w:p w14:paraId="6F8D74EC" w14:textId="77777777" w:rsidR="00FE7C5D" w:rsidRDefault="00000000">
            <w:pPr>
              <w:spacing w:after="0" w:line="240" w:lineRule="auto"/>
            </w:pPr>
            <w:r>
              <w:rPr>
                <w:sz w:val="18"/>
              </w:rPr>
              <w:t>POST /api/sales/csv</w:t>
            </w:r>
          </w:p>
        </w:tc>
        <w:tc>
          <w:tcPr>
            <w:tcW w:w="1400" w:type="dxa"/>
          </w:tcPr>
          <w:p w14:paraId="20CB6790" w14:textId="77777777" w:rsidR="00FE7C5D" w:rsidRDefault="00000000">
            <w:pPr>
              <w:spacing w:after="0" w:line="240" w:lineRule="auto"/>
            </w:pPr>
            <w:r>
              <w:rPr>
                <w:sz w:val="18"/>
              </w:rPr>
              <w:t>Cashier</w:t>
            </w:r>
          </w:p>
        </w:tc>
        <w:tc>
          <w:tcPr>
            <w:tcW w:w="4540" w:type="dxa"/>
          </w:tcPr>
          <w:p w14:paraId="3650D375" w14:textId="77777777" w:rsidR="00FE7C5D" w:rsidRDefault="00000000">
            <w:pPr>
              <w:spacing w:after="0" w:line="240" w:lineRule="auto"/>
            </w:pPr>
            <w:r>
              <w:rPr>
                <w:sz w:val="18"/>
              </w:rPr>
              <w:t>FR-8 / UC-18. Multipart CSV file; 200 {imported, failed, errors[{line, message}]}; valid rows are imported and bad rows reported with their line number.</w:t>
            </w:r>
          </w:p>
        </w:tc>
      </w:tr>
      <w:tr w:rsidR="00FE7C5D" w14:paraId="06D3C539" w14:textId="77777777">
        <w:trPr>
          <w:cantSplit/>
        </w:trPr>
        <w:tc>
          <w:tcPr>
            <w:tcW w:w="2700" w:type="dxa"/>
            <w:shd w:val="clear" w:color="auto" w:fill="EEF3FA"/>
          </w:tcPr>
          <w:p w14:paraId="35D267CE" w14:textId="77777777" w:rsidR="00FE7C5D" w:rsidRDefault="00000000">
            <w:pPr>
              <w:spacing w:after="0" w:line="240" w:lineRule="auto"/>
            </w:pPr>
            <w:r>
              <w:rPr>
                <w:sz w:val="18"/>
              </w:rPr>
              <w:t>POST /api/users; PUT /api/users/{id}; PATCH /api/users/{id}/deactivate</w:t>
            </w:r>
          </w:p>
        </w:tc>
        <w:tc>
          <w:tcPr>
            <w:tcW w:w="1400" w:type="dxa"/>
            <w:shd w:val="clear" w:color="auto" w:fill="EEF3FA"/>
          </w:tcPr>
          <w:p w14:paraId="63E521F3" w14:textId="77777777" w:rsidR="00FE7C5D" w:rsidRDefault="00000000">
            <w:pPr>
              <w:spacing w:after="0" w:line="240" w:lineRule="auto"/>
            </w:pPr>
            <w:r>
              <w:rPr>
                <w:sz w:val="18"/>
              </w:rPr>
              <w:t>Admin</w:t>
            </w:r>
          </w:p>
        </w:tc>
        <w:tc>
          <w:tcPr>
            <w:tcW w:w="4540" w:type="dxa"/>
            <w:shd w:val="clear" w:color="auto" w:fill="EEF3FA"/>
          </w:tcPr>
          <w:p w14:paraId="6854587E" w14:textId="77777777" w:rsidR="00FE7C5D" w:rsidRDefault="00000000">
            <w:pPr>
              <w:spacing w:after="0" w:line="240" w:lineRule="auto"/>
            </w:pPr>
            <w:r>
              <w:rPr>
                <w:sz w:val="18"/>
              </w:rPr>
              <w:t>SEC-4 / UC-05, UC-06. {userId, name, role, email}; 409 User ID already exists; 403 Forbidden.</w:t>
            </w:r>
          </w:p>
        </w:tc>
      </w:tr>
      <w:tr w:rsidR="00FE7C5D" w14:paraId="7033D096" w14:textId="77777777">
        <w:trPr>
          <w:cantSplit/>
        </w:trPr>
        <w:tc>
          <w:tcPr>
            <w:tcW w:w="2700" w:type="dxa"/>
          </w:tcPr>
          <w:p w14:paraId="0541E152" w14:textId="77777777" w:rsidR="00FE7C5D" w:rsidRDefault="00000000">
            <w:pPr>
              <w:spacing w:after="0" w:line="240" w:lineRule="auto"/>
            </w:pPr>
            <w:r>
              <w:rPr>
                <w:sz w:val="18"/>
              </w:rPr>
              <w:t>POST /api/auth/password-reset; POST /api/auth/password-reset/confirm</w:t>
            </w:r>
          </w:p>
        </w:tc>
        <w:tc>
          <w:tcPr>
            <w:tcW w:w="1400" w:type="dxa"/>
          </w:tcPr>
          <w:p w14:paraId="4B6DB073" w14:textId="77777777" w:rsidR="00FE7C5D" w:rsidRDefault="00000000">
            <w:pPr>
              <w:spacing w:after="0" w:line="240" w:lineRule="auto"/>
            </w:pPr>
            <w:r>
              <w:rPr>
                <w:sz w:val="18"/>
              </w:rPr>
              <w:t>Public (reset link)</w:t>
            </w:r>
          </w:p>
        </w:tc>
        <w:tc>
          <w:tcPr>
            <w:tcW w:w="4540" w:type="dxa"/>
          </w:tcPr>
          <w:p w14:paraId="4A170551" w14:textId="77777777" w:rsidR="00FE7C5D" w:rsidRDefault="00000000">
            <w:pPr>
              <w:spacing w:after="0" w:line="240" w:lineRule="auto"/>
            </w:pPr>
            <w:r>
              <w:rPr>
                <w:sz w:val="18"/>
              </w:rPr>
              <w:t>SEC-5 / UC-04. {userId} sends a one-time link by email; confirm {token, newPassword}; 400 link invalid, used or expired.</w:t>
            </w:r>
          </w:p>
        </w:tc>
      </w:tr>
      <w:tr w:rsidR="00FE7C5D" w14:paraId="18DD8E8C" w14:textId="77777777">
        <w:trPr>
          <w:cantSplit/>
        </w:trPr>
        <w:tc>
          <w:tcPr>
            <w:tcW w:w="2700" w:type="dxa"/>
            <w:shd w:val="clear" w:color="auto" w:fill="EEF3FA"/>
          </w:tcPr>
          <w:p w14:paraId="0ED5F45F" w14:textId="77777777" w:rsidR="00FE7C5D" w:rsidRDefault="00000000">
            <w:pPr>
              <w:spacing w:after="0" w:line="240" w:lineRule="auto"/>
            </w:pPr>
            <w:r>
              <w:rPr>
                <w:sz w:val="18"/>
              </w:rPr>
              <w:t>POST /api/auth/logout (idle sessions end automatically)</w:t>
            </w:r>
          </w:p>
        </w:tc>
        <w:tc>
          <w:tcPr>
            <w:tcW w:w="1400" w:type="dxa"/>
            <w:shd w:val="clear" w:color="auto" w:fill="EEF3FA"/>
          </w:tcPr>
          <w:p w14:paraId="410C86F3" w14:textId="77777777" w:rsidR="00FE7C5D" w:rsidRDefault="00000000">
            <w:pPr>
              <w:spacing w:after="0" w:line="240" w:lineRule="auto"/>
            </w:pPr>
            <w:r>
              <w:rPr>
                <w:sz w:val="18"/>
              </w:rPr>
              <w:t>Any logged-in user</w:t>
            </w:r>
          </w:p>
        </w:tc>
        <w:tc>
          <w:tcPr>
            <w:tcW w:w="4540" w:type="dxa"/>
            <w:shd w:val="clear" w:color="auto" w:fill="EEF3FA"/>
          </w:tcPr>
          <w:p w14:paraId="18A1F916" w14:textId="77777777" w:rsidR="00FE7C5D" w:rsidRDefault="00000000">
            <w:pPr>
              <w:spacing w:after="0" w:line="240" w:lineRule="auto"/>
            </w:pPr>
            <w:r>
              <w:rPr>
                <w:sz w:val="18"/>
              </w:rPr>
              <w:t>SEC-3. 204 No content; an expired session returns 401.</w:t>
            </w:r>
          </w:p>
        </w:tc>
      </w:tr>
    </w:tbl>
    <w:p w14:paraId="06B24444" w14:textId="77777777" w:rsidR="00FE7C5D" w:rsidRDefault="00FE7C5D">
      <w:pPr>
        <w:spacing w:after="40"/>
      </w:pPr>
    </w:p>
    <w:p w14:paraId="7FF1890A" w14:textId="77777777" w:rsidR="00FE7C5D" w:rsidRDefault="00FE7C5D">
      <w:pPr>
        <w:spacing w:after="40"/>
      </w:pPr>
    </w:p>
    <w:p w14:paraId="70234881" w14:textId="77777777" w:rsidR="00FE7C5D" w:rsidRDefault="00000000">
      <w:pPr>
        <w:pStyle w:val="Heading2"/>
      </w:pPr>
      <w:r>
        <w:t>4.4 Error Handling, Logging &amp; Monitoring</w:t>
      </w:r>
    </w:p>
    <w:p w14:paraId="14A17114" w14:textId="77777777" w:rsidR="00FE7C5D" w:rsidRDefault="00000000">
      <w:pPr>
        <w:spacing w:after="60"/>
        <w:ind w:left="432" w:hanging="288"/>
      </w:pPr>
      <w:r>
        <w:t xml:space="preserve">- </w:t>
      </w:r>
      <w:r>
        <w:rPr>
          <w:b/>
        </w:rPr>
        <w:t>Standardized error messages:</w:t>
      </w:r>
      <w:r>
        <w:t xml:space="preserve"> every error returns {error: {code, message, details}} with the correct HTTP status (400, 401, 403, 404, 409, 422, 423). Login errors never reveal which field was wrong.</w:t>
      </w:r>
    </w:p>
    <w:p w14:paraId="107BDB9E" w14:textId="77777777" w:rsidR="00FE7C5D" w:rsidRDefault="00000000">
      <w:pPr>
        <w:spacing w:after="60"/>
        <w:ind w:left="432" w:hanging="288"/>
      </w:pPr>
      <w:r>
        <w:t xml:space="preserve">- </w:t>
      </w:r>
      <w:r>
        <w:rPr>
          <w:b/>
        </w:rPr>
        <w:t>Logging:</w:t>
      </w:r>
      <w:r>
        <w:t xml:space="preserve"> no passwords, hashes, device keys, tokens or employee data in logs. Access-denied attempts, failed logins, stock adjustments and removals (with user, reason and time) are logged for audit.</w:t>
      </w:r>
    </w:p>
    <w:p w14:paraId="7AA4FD95" w14:textId="77777777" w:rsidR="00FE7C5D" w:rsidRDefault="00000000">
      <w:pPr>
        <w:spacing w:after="60"/>
        <w:ind w:left="432" w:hanging="288"/>
      </w:pPr>
      <w:r>
        <w:lastRenderedPageBreak/>
        <w:t xml:space="preserve">- </w:t>
      </w:r>
      <w:r>
        <w:rPr>
          <w:b/>
        </w:rPr>
        <w:t>Monitoring:</w:t>
      </w:r>
      <w:r>
        <w:t xml:space="preserve"> transaction failure rate, API response time, stock-update latency (5 s target), alert delivery time (60 s target), uptime and container health, sensor heartbeat, offline-sync queue size, backup success.</w:t>
      </w:r>
    </w:p>
    <w:p w14:paraId="26A13E62" w14:textId="77777777" w:rsidR="00FE7C5D" w:rsidRDefault="00000000">
      <w:pPr>
        <w:pStyle w:val="Heading2"/>
      </w:pPr>
      <w:r>
        <w:t>4.5 UX Design</w:t>
      </w:r>
    </w:p>
    <w:p w14:paraId="12E2F5D1" w14:textId="77777777" w:rsidR="00FE7C5D" w:rsidRDefault="00000000">
      <w:r>
        <w:t>Responsive web/mobile UI usable on browsers, phones and tablets, with screens and actions limited by role (for example, the Cashier sees only sales screens). A dashboard shows low stock, items expiring soon and active alarms. The stock screen shows time in store and time to expiry with batches in FEFO order. Validation errors are shown next to the field. The interface is designed so that a new staff member can perform routine tasks after no more than 30 minutes of training (NFR-6).</w:t>
      </w:r>
    </w:p>
    <w:p w14:paraId="34BFA2FE" w14:textId="6A63A1E9" w:rsidR="00FE7C5D" w:rsidRDefault="00000000" w:rsidP="00B60C4A">
      <w:pPr>
        <w:pStyle w:val="Heading2"/>
      </w:pPr>
      <w:r>
        <w:t>4.6 Open Issues &amp; Next Steps</w:t>
      </w:r>
    </w:p>
    <w:p w14:paraId="4AAAA8C1" w14:textId="77777777" w:rsidR="00FE7C5D" w:rsidRDefault="00000000">
      <w:pPr>
        <w:spacing w:after="60"/>
        <w:ind w:left="432" w:hanging="288"/>
      </w:pPr>
      <w:r>
        <w:t xml:space="preserve">- Test Case Document alignment: the Test Case Document numbers requirements differently from SRS v1.0 (for example FR-31, FR-43, NFR-26 against FR-1 to FR-19, SEC-1 to SEC-5, NFR-1 to NFR-15), counts 44 requirements where SRS v1.0 has 39, includes an attendance feature (FR-24 to FR-27) that is not in the SRS, uses test case IDs that differ from the SRS RTM (for example TC-MD-01 against TC-PROD-01), and gives a 3 s stock-update target where NFR-1 says 5 s. This SAD follows the SRS throughout. The Test Case Document is to be renumbered to SRS v1.0 IDs, with attendance removed and the target set to 5 s.</w:t>
      </w:r>
    </w:p>
    <w:p w14:paraId="4AAAA8C1" w14:textId="77777777" w:rsidR="00FE7C5D" w:rsidRDefault="00000000">
      <w:pPr>
        <w:spacing w:after="60"/>
        <w:ind w:left="432" w:hanging="288"/>
      </w:pPr>
      <w:r>
        <w:t xml:space="preserve">- SRS clean-up (no effect on the architecture): add the missing Section 6 (Quality Attributes &amp; Acceptance Tests) to the SRS body; add a receipt-printing requirement (this SAD already includes the Receipt Printer as an external device with a proposed print interface, in 3.3, 3.4 and 4.3, and notes that Figure 2 does not show it); add UC-30 to the use-case diagram and link UC-29 Buffer &amp; Sync Offline Data to the POS Simulator as well as the Sensor Simulator (this SAD already covers buffered sales in 3.6, FR-19 and NFR-5); and correct "System Inteference" (FR-19), "Reciept" (2.3, 3.2) and the Section 4 note that says IDs follow F-### when they are FR-, SEC- and NFR-.</w:t>
      </w:r>
    </w:p>
    <w:p w14:paraId="650CD3A2" w14:textId="77777777" w:rsidR="00FE7C5D" w:rsidRDefault="00000000">
      <w:pPr>
        <w:spacing w:after="60"/>
        <w:ind w:left="432" w:hanging="288"/>
      </w:pPr>
      <w:r>
        <w:t>- Select the 2FA method, the device-key issuing process and the exact location of the offline buffer.</w:t>
      </w:r>
    </w:p>
    <w:p w14:paraId="381FCC44" w14:textId="77777777" w:rsidR="00FE7C5D" w:rsidRDefault="00000000">
      <w:pPr>
        <w:spacing w:after="60"/>
        <w:ind w:left="432" w:hanging="288"/>
      </w:pPr>
      <w:r>
        <w:t>- Future enhancements: reorder suggestions, multi-store roll-out using the store ID, real POS and sensor integration.</w:t>
      </w:r>
    </w:p>
    <w:p w14:paraId="36EC1216" w14:textId="77777777" w:rsidR="00FE7C5D" w:rsidRDefault="00000000">
      <w:pPr>
        <w:pStyle w:val="Heading1"/>
      </w:pPr>
      <w:r>
        <w:lastRenderedPageBreak/>
        <w:t>5. Appendices</w:t>
      </w:r>
    </w:p>
    <w:p w14:paraId="197EB77A" w14:textId="77777777" w:rsidR="00FE7C5D" w:rsidRDefault="00000000">
      <w:pPr>
        <w:keepNext/>
        <w:spacing w:after="80"/>
      </w:pPr>
      <w:r>
        <w:rPr>
          <w:b/>
          <w:color w:val="4F81BD"/>
        </w:rPr>
        <w:t>5.1 Glossary</w:t>
      </w:r>
    </w:p>
    <w:tbl>
      <w:tblPr>
        <w:tblW w:w="864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40" w:type="dxa"/>
          <w:left w:w="90" w:type="dxa"/>
          <w:bottom w:w="40" w:type="dxa"/>
          <w:right w:w="90" w:type="dxa"/>
        </w:tblCellMar>
        <w:tblLook w:val="04A0" w:firstRow="1" w:lastRow="0" w:firstColumn="1" w:lastColumn="0" w:noHBand="0" w:noVBand="1"/>
      </w:tblPr>
      <w:tblGrid>
        <w:gridCol w:w="1600"/>
        <w:gridCol w:w="7040"/>
      </w:tblGrid>
      <w:tr w:rsidR="00FE7C5D" w14:paraId="07FC0772" w14:textId="77777777">
        <w:trPr>
          <w:tblHeader/>
        </w:trPr>
        <w:tc>
          <w:tcPr>
            <w:tcW w:w="1600" w:type="dxa"/>
            <w:shd w:val="clear" w:color="auto" w:fill="1F4E79"/>
          </w:tcPr>
          <w:p w14:paraId="2D5182DC" w14:textId="77777777" w:rsidR="00FE7C5D" w:rsidRDefault="00000000">
            <w:pPr>
              <w:spacing w:after="0" w:line="240" w:lineRule="auto"/>
            </w:pPr>
            <w:r>
              <w:rPr>
                <w:b/>
                <w:color w:val="FFFFFF"/>
                <w:sz w:val="18"/>
              </w:rPr>
              <w:t>Term</w:t>
            </w:r>
          </w:p>
        </w:tc>
        <w:tc>
          <w:tcPr>
            <w:tcW w:w="7040" w:type="dxa"/>
            <w:shd w:val="clear" w:color="auto" w:fill="1F4E79"/>
          </w:tcPr>
          <w:p w14:paraId="2B160CF6" w14:textId="77777777" w:rsidR="00FE7C5D" w:rsidRDefault="00000000">
            <w:pPr>
              <w:spacing w:after="0" w:line="240" w:lineRule="auto"/>
            </w:pPr>
            <w:r>
              <w:rPr>
                <w:b/>
                <w:color w:val="FFFFFF"/>
                <w:sz w:val="18"/>
              </w:rPr>
              <w:t>Meaning</w:t>
            </w:r>
          </w:p>
        </w:tc>
      </w:tr>
      <w:tr w:rsidR="00FE7C5D" w14:paraId="37FCD3CD" w14:textId="77777777">
        <w:trPr>
          <w:cantSplit/>
        </w:trPr>
        <w:tc>
          <w:tcPr>
            <w:tcW w:w="1600" w:type="dxa"/>
          </w:tcPr>
          <w:p w14:paraId="6AB65E3A" w14:textId="77777777" w:rsidR="00FE7C5D" w:rsidRDefault="00000000">
            <w:pPr>
              <w:spacing w:after="0" w:line="240" w:lineRule="auto"/>
            </w:pPr>
            <w:r>
              <w:rPr>
                <w:sz w:val="18"/>
              </w:rPr>
              <w:t>PMS</w:t>
            </w:r>
          </w:p>
        </w:tc>
        <w:tc>
          <w:tcPr>
            <w:tcW w:w="7040" w:type="dxa"/>
          </w:tcPr>
          <w:p w14:paraId="7149D1A6" w14:textId="77777777" w:rsidR="00FE7C5D" w:rsidRDefault="00000000">
            <w:pPr>
              <w:spacing w:after="0" w:line="240" w:lineRule="auto"/>
            </w:pPr>
            <w:r>
              <w:rPr>
                <w:sz w:val="18"/>
              </w:rPr>
              <w:t>Perishables Management System</w:t>
            </w:r>
          </w:p>
        </w:tc>
      </w:tr>
      <w:tr w:rsidR="00FE7C5D" w14:paraId="6C218A36" w14:textId="77777777">
        <w:trPr>
          <w:cantSplit/>
        </w:trPr>
        <w:tc>
          <w:tcPr>
            <w:tcW w:w="1600" w:type="dxa"/>
            <w:shd w:val="clear" w:color="auto" w:fill="EEF3FA"/>
          </w:tcPr>
          <w:p w14:paraId="79563B1B" w14:textId="77777777" w:rsidR="00FE7C5D" w:rsidRDefault="00000000">
            <w:pPr>
              <w:spacing w:after="0" w:line="240" w:lineRule="auto"/>
            </w:pPr>
            <w:r>
              <w:rPr>
                <w:sz w:val="18"/>
              </w:rPr>
              <w:t>Batch</w:t>
            </w:r>
          </w:p>
        </w:tc>
        <w:tc>
          <w:tcPr>
            <w:tcW w:w="7040" w:type="dxa"/>
            <w:shd w:val="clear" w:color="auto" w:fill="EEF3FA"/>
          </w:tcPr>
          <w:p w14:paraId="7C2680A1" w14:textId="77777777" w:rsidR="00FE7C5D" w:rsidRDefault="00000000">
            <w:pPr>
              <w:spacing w:after="0" w:line="240" w:lineRule="auto"/>
            </w:pPr>
            <w:r>
              <w:rPr>
                <w:sz w:val="18"/>
              </w:rPr>
              <w:t>A quantity of one item received together and sharing one expiry date</w:t>
            </w:r>
          </w:p>
        </w:tc>
      </w:tr>
      <w:tr w:rsidR="00FE7C5D" w14:paraId="071DF3FE" w14:textId="77777777">
        <w:trPr>
          <w:cantSplit/>
        </w:trPr>
        <w:tc>
          <w:tcPr>
            <w:tcW w:w="1600" w:type="dxa"/>
          </w:tcPr>
          <w:p w14:paraId="5DC01ED8" w14:textId="77777777" w:rsidR="00FE7C5D" w:rsidRDefault="00000000">
            <w:pPr>
              <w:spacing w:after="0" w:line="240" w:lineRule="auto"/>
            </w:pPr>
            <w:r>
              <w:rPr>
                <w:sz w:val="18"/>
              </w:rPr>
              <w:t>FEFO</w:t>
            </w:r>
          </w:p>
        </w:tc>
        <w:tc>
          <w:tcPr>
            <w:tcW w:w="7040" w:type="dxa"/>
          </w:tcPr>
          <w:p w14:paraId="2E6C2D98" w14:textId="77777777" w:rsidR="00FE7C5D" w:rsidRDefault="00000000">
            <w:pPr>
              <w:spacing w:after="0" w:line="240" w:lineRule="auto"/>
            </w:pPr>
            <w:r>
              <w:rPr>
                <w:sz w:val="18"/>
              </w:rPr>
              <w:t>First Expired, First Out: the batch with the earliest expiry is sold first</w:t>
            </w:r>
          </w:p>
        </w:tc>
      </w:tr>
      <w:tr w:rsidR="00FE7C5D" w14:paraId="28567579" w14:textId="77777777">
        <w:trPr>
          <w:cantSplit/>
        </w:trPr>
        <w:tc>
          <w:tcPr>
            <w:tcW w:w="1600" w:type="dxa"/>
            <w:shd w:val="clear" w:color="auto" w:fill="EEF3FA"/>
          </w:tcPr>
          <w:p w14:paraId="23260D99" w14:textId="77777777" w:rsidR="00FE7C5D" w:rsidRDefault="00000000">
            <w:pPr>
              <w:spacing w:after="0" w:line="240" w:lineRule="auto"/>
            </w:pPr>
            <w:r>
              <w:rPr>
                <w:sz w:val="18"/>
              </w:rPr>
              <w:t>SKU</w:t>
            </w:r>
          </w:p>
        </w:tc>
        <w:tc>
          <w:tcPr>
            <w:tcW w:w="7040" w:type="dxa"/>
            <w:shd w:val="clear" w:color="auto" w:fill="EEF3FA"/>
          </w:tcPr>
          <w:p w14:paraId="05E47483" w14:textId="77777777" w:rsidR="00FE7C5D" w:rsidRDefault="00000000">
            <w:pPr>
              <w:spacing w:after="0" w:line="240" w:lineRule="auto"/>
            </w:pPr>
            <w:r>
              <w:rPr>
                <w:sz w:val="18"/>
              </w:rPr>
              <w:t>Stock Keeping Unit; one distinct product</w:t>
            </w:r>
          </w:p>
        </w:tc>
      </w:tr>
      <w:tr w:rsidR="00FE7C5D" w14:paraId="2526D734" w14:textId="77777777">
        <w:trPr>
          <w:cantSplit/>
        </w:trPr>
        <w:tc>
          <w:tcPr>
            <w:tcW w:w="1600" w:type="dxa"/>
          </w:tcPr>
          <w:p w14:paraId="17E5590F" w14:textId="77777777" w:rsidR="00FE7C5D" w:rsidRDefault="00000000">
            <w:pPr>
              <w:spacing w:after="0" w:line="240" w:lineRule="auto"/>
            </w:pPr>
            <w:r>
              <w:rPr>
                <w:sz w:val="18"/>
              </w:rPr>
              <w:t>POS</w:t>
            </w:r>
          </w:p>
        </w:tc>
        <w:tc>
          <w:tcPr>
            <w:tcW w:w="7040" w:type="dxa"/>
          </w:tcPr>
          <w:p w14:paraId="54964D78" w14:textId="77777777" w:rsidR="00FE7C5D" w:rsidRDefault="00000000">
            <w:pPr>
              <w:spacing w:after="0" w:line="240" w:lineRule="auto"/>
            </w:pPr>
            <w:r>
              <w:rPr>
                <w:sz w:val="18"/>
              </w:rPr>
              <w:t>Point of Sale; the billing counter/system</w:t>
            </w:r>
          </w:p>
        </w:tc>
      </w:tr>
      <w:tr w:rsidR="00FE7C5D" w14:paraId="3C93A37E" w14:textId="77777777">
        <w:trPr>
          <w:cantSplit/>
        </w:trPr>
        <w:tc>
          <w:tcPr>
            <w:tcW w:w="1600" w:type="dxa"/>
            <w:shd w:val="clear" w:color="auto" w:fill="EEF3FA"/>
          </w:tcPr>
          <w:p w14:paraId="5E1A9ADD" w14:textId="77777777" w:rsidR="00FE7C5D" w:rsidRDefault="00000000">
            <w:pPr>
              <w:spacing w:after="0" w:line="240" w:lineRule="auto"/>
            </w:pPr>
            <w:r>
              <w:rPr>
                <w:sz w:val="18"/>
              </w:rPr>
              <w:t>ADR</w:t>
            </w:r>
          </w:p>
        </w:tc>
        <w:tc>
          <w:tcPr>
            <w:tcW w:w="7040" w:type="dxa"/>
            <w:shd w:val="clear" w:color="auto" w:fill="EEF3FA"/>
          </w:tcPr>
          <w:p w14:paraId="3DB3FA3C" w14:textId="77777777" w:rsidR="00FE7C5D" w:rsidRDefault="00000000">
            <w:pPr>
              <w:spacing w:after="0" w:line="240" w:lineRule="auto"/>
            </w:pPr>
            <w:r>
              <w:rPr>
                <w:sz w:val="18"/>
              </w:rPr>
              <w:t>Architecture Decision Record</w:t>
            </w:r>
          </w:p>
        </w:tc>
      </w:tr>
      <w:tr w:rsidR="00FE7C5D" w14:paraId="487E3328" w14:textId="77777777">
        <w:trPr>
          <w:cantSplit/>
        </w:trPr>
        <w:tc>
          <w:tcPr>
            <w:tcW w:w="1600" w:type="dxa"/>
          </w:tcPr>
          <w:p w14:paraId="06F3EE7F" w14:textId="77777777" w:rsidR="00FE7C5D" w:rsidRDefault="00000000">
            <w:pPr>
              <w:spacing w:after="0" w:line="240" w:lineRule="auto"/>
            </w:pPr>
            <w:r>
              <w:rPr>
                <w:sz w:val="18"/>
              </w:rPr>
              <w:t>STRIDE</w:t>
            </w:r>
          </w:p>
        </w:tc>
        <w:tc>
          <w:tcPr>
            <w:tcW w:w="7040" w:type="dxa"/>
          </w:tcPr>
          <w:p w14:paraId="571129D2" w14:textId="77777777" w:rsidR="00FE7C5D" w:rsidRDefault="00000000">
            <w:pPr>
              <w:spacing w:after="0" w:line="240" w:lineRule="auto"/>
            </w:pPr>
            <w:r>
              <w:rPr>
                <w:sz w:val="18"/>
              </w:rPr>
              <w:t>Spoofing, Tampering, Repudiation, Information disclosure, Denial of service, Elevation of privilege</w:t>
            </w:r>
          </w:p>
        </w:tc>
      </w:tr>
      <w:tr w:rsidR="00FE7C5D" w14:paraId="291C7C80" w14:textId="77777777">
        <w:trPr>
          <w:cantSplit/>
        </w:trPr>
        <w:tc>
          <w:tcPr>
            <w:tcW w:w="1600" w:type="dxa"/>
            <w:shd w:val="clear" w:color="auto" w:fill="EEF3FA"/>
          </w:tcPr>
          <w:p w14:paraId="2C7D6584" w14:textId="77777777" w:rsidR="00FE7C5D" w:rsidRDefault="00000000">
            <w:pPr>
              <w:spacing w:after="0" w:line="240" w:lineRule="auto"/>
            </w:pPr>
            <w:r>
              <w:rPr>
                <w:sz w:val="18"/>
              </w:rPr>
              <w:t>RBAC</w:t>
            </w:r>
          </w:p>
        </w:tc>
        <w:tc>
          <w:tcPr>
            <w:tcW w:w="7040" w:type="dxa"/>
            <w:shd w:val="clear" w:color="auto" w:fill="EEF3FA"/>
          </w:tcPr>
          <w:p w14:paraId="61AC4694" w14:textId="77777777" w:rsidR="00FE7C5D" w:rsidRDefault="00000000">
            <w:pPr>
              <w:spacing w:after="0" w:line="240" w:lineRule="auto"/>
            </w:pPr>
            <w:r>
              <w:rPr>
                <w:sz w:val="18"/>
              </w:rPr>
              <w:t>Role-Based Access Control</w:t>
            </w:r>
          </w:p>
        </w:tc>
      </w:tr>
      <w:tr w:rsidR="00FE7C5D" w14:paraId="41CA7248" w14:textId="77777777">
        <w:trPr>
          <w:cantSplit/>
        </w:trPr>
        <w:tc>
          <w:tcPr>
            <w:tcW w:w="1600" w:type="dxa"/>
          </w:tcPr>
          <w:p w14:paraId="44E10115" w14:textId="77777777" w:rsidR="00FE7C5D" w:rsidRDefault="00000000">
            <w:pPr>
              <w:spacing w:after="0" w:line="240" w:lineRule="auto"/>
            </w:pPr>
            <w:r>
              <w:rPr>
                <w:sz w:val="18"/>
              </w:rPr>
              <w:t>2FA</w:t>
            </w:r>
          </w:p>
        </w:tc>
        <w:tc>
          <w:tcPr>
            <w:tcW w:w="7040" w:type="dxa"/>
          </w:tcPr>
          <w:p w14:paraId="06F36085" w14:textId="77777777" w:rsidR="00FE7C5D" w:rsidRDefault="00000000">
            <w:pPr>
              <w:spacing w:after="0" w:line="240" w:lineRule="auto"/>
            </w:pPr>
            <w:r>
              <w:rPr>
                <w:sz w:val="18"/>
              </w:rPr>
              <w:t>Two-factor authentication</w:t>
            </w:r>
          </w:p>
        </w:tc>
      </w:tr>
      <w:tr w:rsidR="00FE7C5D" w14:paraId="28248298" w14:textId="77777777">
        <w:trPr>
          <w:cantSplit/>
        </w:trPr>
        <w:tc>
          <w:tcPr>
            <w:tcW w:w="1600" w:type="dxa"/>
            <w:shd w:val="clear" w:color="auto" w:fill="EEF3FA"/>
          </w:tcPr>
          <w:p w14:paraId="0E8F1531" w14:textId="77777777" w:rsidR="00FE7C5D" w:rsidRDefault="00000000">
            <w:pPr>
              <w:spacing w:after="0" w:line="240" w:lineRule="auto"/>
            </w:pPr>
            <w:r>
              <w:rPr>
                <w:sz w:val="18"/>
              </w:rPr>
              <w:t>REST</w:t>
            </w:r>
          </w:p>
        </w:tc>
        <w:tc>
          <w:tcPr>
            <w:tcW w:w="7040" w:type="dxa"/>
            <w:shd w:val="clear" w:color="auto" w:fill="EEF3FA"/>
          </w:tcPr>
          <w:p w14:paraId="222CB4E5" w14:textId="77777777" w:rsidR="00FE7C5D" w:rsidRDefault="00000000">
            <w:pPr>
              <w:spacing w:after="0" w:line="240" w:lineRule="auto"/>
            </w:pPr>
            <w:r>
              <w:rPr>
                <w:sz w:val="18"/>
              </w:rPr>
              <w:t>Representational State Transfer; HTTP/JSON API style</w:t>
            </w:r>
          </w:p>
        </w:tc>
      </w:tr>
      <w:tr w:rsidR="00FE7C5D" w14:paraId="4EBE4519" w14:textId="77777777">
        <w:trPr>
          <w:cantSplit/>
        </w:trPr>
        <w:tc>
          <w:tcPr>
            <w:tcW w:w="1600" w:type="dxa"/>
          </w:tcPr>
          <w:p w14:paraId="1BB2CD0C" w14:textId="77777777" w:rsidR="00FE7C5D" w:rsidRDefault="00000000">
            <w:pPr>
              <w:spacing w:after="0" w:line="240" w:lineRule="auto"/>
            </w:pPr>
            <w:r>
              <w:rPr>
                <w:sz w:val="18"/>
              </w:rPr>
              <w:t>TLS</w:t>
            </w:r>
          </w:p>
        </w:tc>
        <w:tc>
          <w:tcPr>
            <w:tcW w:w="7040" w:type="dxa"/>
          </w:tcPr>
          <w:p w14:paraId="3571184E" w14:textId="77777777" w:rsidR="00FE7C5D" w:rsidRDefault="00000000">
            <w:pPr>
              <w:spacing w:after="0" w:line="240" w:lineRule="auto"/>
            </w:pPr>
            <w:r>
              <w:rPr>
                <w:sz w:val="18"/>
              </w:rPr>
              <w:t>Transport Layer Security</w:t>
            </w:r>
          </w:p>
        </w:tc>
      </w:tr>
      <w:tr w:rsidR="00FE7C5D" w14:paraId="2B4EE663" w14:textId="77777777">
        <w:trPr>
          <w:cantSplit/>
        </w:trPr>
        <w:tc>
          <w:tcPr>
            <w:tcW w:w="1600" w:type="dxa"/>
            <w:shd w:val="clear" w:color="auto" w:fill="EEF3FA"/>
          </w:tcPr>
          <w:p w14:paraId="746DA4F9" w14:textId="77777777" w:rsidR="00FE7C5D" w:rsidRDefault="00000000">
            <w:pPr>
              <w:spacing w:after="0" w:line="240" w:lineRule="auto"/>
            </w:pPr>
            <w:r>
              <w:rPr>
                <w:sz w:val="18"/>
              </w:rPr>
              <w:t>FSSAI</w:t>
            </w:r>
          </w:p>
        </w:tc>
        <w:tc>
          <w:tcPr>
            <w:tcW w:w="7040" w:type="dxa"/>
            <w:shd w:val="clear" w:color="auto" w:fill="EEF3FA"/>
          </w:tcPr>
          <w:p w14:paraId="2D5EDCF1" w14:textId="77777777" w:rsidR="00FE7C5D" w:rsidRDefault="00000000">
            <w:pPr>
              <w:spacing w:after="0" w:line="240" w:lineRule="auto"/>
            </w:pPr>
            <w:r>
              <w:rPr>
                <w:sz w:val="18"/>
              </w:rPr>
              <w:t>Food Safety and Standards Authority of India</w:t>
            </w:r>
          </w:p>
        </w:tc>
      </w:tr>
      <w:tr w:rsidR="00FE7C5D" w14:paraId="6FB654A9" w14:textId="77777777">
        <w:trPr>
          <w:cantSplit/>
        </w:trPr>
        <w:tc>
          <w:tcPr>
            <w:tcW w:w="1600" w:type="dxa"/>
          </w:tcPr>
          <w:p w14:paraId="0CE93FD5" w14:textId="77777777" w:rsidR="00FE7C5D" w:rsidRDefault="00000000">
            <w:pPr>
              <w:spacing w:after="0" w:line="240" w:lineRule="auto"/>
            </w:pPr>
            <w:r>
              <w:rPr>
                <w:sz w:val="18"/>
              </w:rPr>
              <w:t>RTM</w:t>
            </w:r>
          </w:p>
        </w:tc>
        <w:tc>
          <w:tcPr>
            <w:tcW w:w="7040" w:type="dxa"/>
          </w:tcPr>
          <w:p w14:paraId="6B427603" w14:textId="77777777" w:rsidR="00FE7C5D" w:rsidRDefault="00000000">
            <w:pPr>
              <w:spacing w:after="0" w:line="240" w:lineRule="auto"/>
            </w:pPr>
            <w:r>
              <w:rPr>
                <w:sz w:val="18"/>
              </w:rPr>
              <w:t>Requirements Traceability Matrix</w:t>
            </w:r>
          </w:p>
        </w:tc>
      </w:tr>
      <w:tr w:rsidR="00FE7C5D" w14:paraId="0D7D6310" w14:textId="77777777">
        <w:trPr>
          <w:cantSplit/>
        </w:trPr>
        <w:tc>
          <w:tcPr>
            <w:tcW w:w="1600" w:type="dxa"/>
          </w:tcPr>
          <w:p w14:paraId="40DAD619" w14:textId="77777777" w:rsidR="00FE7C5D" w:rsidRDefault="00000000">
            <w:pPr>
              <w:spacing w:after="0" w:line="240" w:lineRule="auto"/>
            </w:pPr>
            <w:r>
              <w:rPr>
                <w:sz w:val="18"/>
              </w:rPr>
              <w:t>UML</w:t>
            </w:r>
          </w:p>
        </w:tc>
        <w:tc>
          <w:tcPr>
            <w:tcW w:w="7040" w:type="dxa"/>
          </w:tcPr>
          <w:p w14:paraId="26545CEB" w14:textId="77777777" w:rsidR="00FE7C5D" w:rsidRDefault="00000000">
            <w:pPr>
              <w:spacing w:after="0" w:line="240" w:lineRule="auto"/>
            </w:pPr>
            <w:r>
              <w:rPr>
                <w:sz w:val="18"/>
              </w:rPr>
              <w:t>Unified Modeling Language</w:t>
            </w:r>
          </w:p>
        </w:tc>
      </w:tr>
      <w:tr w:rsidR="00FE7C5D" w14:paraId="5FEB86E3" w14:textId="77777777">
        <w:trPr>
          <w:cantSplit/>
        </w:trPr>
        <w:tc>
          <w:tcPr>
            <w:tcW w:w="1600" w:type="dxa"/>
            <w:shd w:val="clear" w:color="auto" w:fill="EEF3FA"/>
          </w:tcPr>
          <w:p w14:paraId="1E4E1F6D" w14:textId="77777777" w:rsidR="00FE7C5D" w:rsidRDefault="00000000">
            <w:pPr>
              <w:spacing w:after="0" w:line="240" w:lineRule="auto"/>
            </w:pPr>
            <w:r>
              <w:rPr>
                <w:sz w:val="18"/>
              </w:rPr>
              <w:t>UC</w:t>
            </w:r>
          </w:p>
        </w:tc>
        <w:tc>
          <w:tcPr>
            <w:tcW w:w="7040" w:type="dxa"/>
            <w:shd w:val="clear" w:color="auto" w:fill="EEF3FA"/>
          </w:tcPr>
          <w:p w14:paraId="36185E6F" w14:textId="77777777" w:rsidR="00FE7C5D" w:rsidRDefault="00000000">
            <w:pPr>
              <w:spacing w:after="0" w:line="240" w:lineRule="auto"/>
            </w:pPr>
            <w:r>
              <w:rPr>
                <w:sz w:val="18"/>
              </w:rPr>
              <w:t>Use case, as numbered UC-01 to UC-36 in the SRS use-case diagram</w:t>
            </w:r>
          </w:p>
        </w:tc>
      </w:tr>
      <w:tr w:rsidR="00FE7C5D" w14:paraId="3C942C9D" w14:textId="77777777">
        <w:trPr>
          <w:cantSplit/>
        </w:trPr>
        <w:tc>
          <w:tcPr>
            <w:tcW w:w="1600" w:type="dxa"/>
          </w:tcPr>
          <w:p w14:paraId="69A2A601" w14:textId="77777777" w:rsidR="00FE7C5D" w:rsidRDefault="00000000">
            <w:pPr>
              <w:spacing w:after="0" w:line="240" w:lineRule="auto"/>
            </w:pPr>
            <w:r>
              <w:rPr>
                <w:sz w:val="18"/>
              </w:rPr>
              <w:t>TC</w:t>
            </w:r>
          </w:p>
        </w:tc>
        <w:tc>
          <w:tcPr>
            <w:tcW w:w="7040" w:type="dxa"/>
          </w:tcPr>
          <w:p w14:paraId="1FC751A7" w14:textId="77777777" w:rsidR="00FE7C5D" w:rsidRDefault="00000000">
            <w:pPr>
              <w:spacing w:after="0" w:line="240" w:lineRule="auto"/>
            </w:pPr>
            <w:r>
              <w:rPr>
                <w:sz w:val="18"/>
              </w:rPr>
              <w:t>Test case</w:t>
            </w:r>
          </w:p>
        </w:tc>
      </w:tr>
    </w:tbl>
    <w:p w14:paraId="1B805EAD" w14:textId="77777777" w:rsidR="00FE7C5D" w:rsidRDefault="00FE7C5D">
      <w:pPr>
        <w:spacing w:after="40"/>
      </w:pPr>
    </w:p>
    <w:p w14:paraId="26BCCBF2" w14:textId="77777777" w:rsidR="00FE7C5D" w:rsidRDefault="00000000">
      <w:pPr>
        <w:keepNext/>
        <w:spacing w:after="80"/>
      </w:pPr>
      <w:r>
        <w:rPr>
          <w:b/>
          <w:color w:val="4F81BD"/>
        </w:rPr>
        <w:t>5.2 References</w:t>
      </w:r>
    </w:p>
    <w:p w14:paraId="33E8C620" w14:textId="77777777" w:rsidR="00FE7C5D" w:rsidRDefault="00000000">
      <w:r>
        <w:t>IEEE 42010, OWASP, NIST SP 800-160, RFC 9293 (TCP, as cited in the SRS), FSSAI food-safety guidance, PMS SRS v1.0, PMS Test Case Document v1.0, PMS System Architecture v1, SRS Section 7 use-case diagram.</w:t>
      </w:r>
    </w:p>
    <w:p w14:paraId="040590D8" w14:textId="77777777" w:rsidR="00FE7C5D" w:rsidRDefault="00000000">
      <w:pPr>
        <w:keepNext/>
        <w:spacing w:after="80"/>
      </w:pPr>
      <w:r>
        <w:rPr>
          <w:b/>
          <w:color w:val="4F81BD"/>
        </w:rPr>
        <w:t>5.3 Tools</w:t>
      </w:r>
    </w:p>
    <w:p w14:paraId="6492726D" w14:textId="77777777" w:rsidR="00FE7C5D" w:rsidRDefault="00000000">
      <w:r>
        <w:t>PlantUML, draw.io, Swagger (OpenAPI, generated by FastAPI). The sequence diagrams in this document were drawn with a script and can be recreated in PlantUML.</w:t>
      </w:r>
    </w:p>
    <w:sectPr w:rsidR="00FE7C5D">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FC0"/>
    <w:rsid w:val="002A5EDE"/>
    <w:rsid w:val="005970D9"/>
    <w:rsid w:val="00840FC0"/>
    <w:rsid w:val="009A6B72"/>
    <w:rsid w:val="00AF3545"/>
    <w:rsid w:val="00B60C4A"/>
    <w:rsid w:val="00FE7C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E826A"/>
  <w15:docId w15:val="{D8AFB91F-3E9D-294A-8240-58602CBEE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19</Pages>
  <Words>4459</Words>
  <Characters>25419</Characters>
  <Application>Microsoft Office Word</Application>
  <DocSecurity>0</DocSecurity>
  <Lines>211</Lines>
  <Paragraphs>59</Paragraphs>
  <ScaleCrop>false</ScaleCrop>
  <Company/>
  <LinksUpToDate>false</LinksUpToDate>
  <CharactersWithSpaces>29819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and Design Specification - PMS</dc:title>
  <dc:creator>Project Team</dc:creator>
  <cp:lastModifiedBy>Sunidhi Shekar</cp:lastModifiedBy>
  <cp:revision>3</cp:revision>
  <dcterms:created xsi:type="dcterms:W3CDTF">2025-09-09T09:54:00Z</dcterms:created>
  <dcterms:modified xsi:type="dcterms:W3CDTF">2026-10-08T13:33:00Z</dcterms:modified>
</cp:coreProperties>
</file>