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CDDE0" w14:textId="543CB1CB" w:rsidR="003E6797" w:rsidRDefault="00FE0F8F" w:rsidP="00FE0F8F">
      <w:pPr>
        <w:pStyle w:val="Heading1"/>
        <w:rPr>
          <w:lang w:val="fr-FR"/>
        </w:rPr>
      </w:pPr>
      <w:r>
        <w:rPr>
          <w:lang w:val="fr-FR"/>
        </w:rPr>
        <w:t>Objectif pour le 20sept.-24</w:t>
      </w:r>
    </w:p>
    <w:p w14:paraId="33078E2C" w14:textId="77777777" w:rsidR="00FE0F8F" w:rsidRDefault="00FE0F8F" w:rsidP="00FE0F8F">
      <w:pPr>
        <w:rPr>
          <w:lang w:val="fr-FR"/>
        </w:rPr>
      </w:pPr>
    </w:p>
    <w:p w14:paraId="42CC221D" w14:textId="42C6664D" w:rsidR="00FE0F8F" w:rsidRDefault="00FE0F8F" w:rsidP="00FE0F8F">
      <w:pPr>
        <w:pStyle w:val="Heading2"/>
        <w:rPr>
          <w:lang w:val="fr-FR"/>
        </w:rPr>
      </w:pPr>
      <w:r>
        <w:rPr>
          <w:lang w:val="fr-FR"/>
        </w:rPr>
        <w:t>Constitution de l’équipe</w:t>
      </w:r>
    </w:p>
    <w:p w14:paraId="283B4F5B" w14:textId="3EB81D32" w:rsidR="00FE0F8F" w:rsidRDefault="00FE0F8F" w:rsidP="00FE0F8F">
      <w:pPr>
        <w:rPr>
          <w:lang w:val="fr-FR"/>
        </w:rPr>
      </w:pPr>
      <w:r>
        <w:rPr>
          <w:lang w:val="fr-FR"/>
        </w:rPr>
        <w:t>Les membres de l’équipe sont :</w:t>
      </w:r>
    </w:p>
    <w:p w14:paraId="6EC09DE6" w14:textId="77777777" w:rsidR="00FE0F8F" w:rsidRDefault="00FE0F8F" w:rsidP="00FE0F8F">
      <w:pPr>
        <w:rPr>
          <w:lang w:val="fr-FR"/>
        </w:rPr>
      </w:pPr>
    </w:p>
    <w:p w14:paraId="7BF2A267" w14:textId="29425F5B" w:rsidR="00FE0F8F" w:rsidRPr="00FE0F8F" w:rsidRDefault="00FE0F8F" w:rsidP="00FE0F8F">
      <w:pPr>
        <w:pStyle w:val="ListParagraph"/>
        <w:numPr>
          <w:ilvl w:val="0"/>
          <w:numId w:val="1"/>
        </w:numPr>
        <w:rPr>
          <w:lang w:val="en-US"/>
        </w:rPr>
      </w:pPr>
      <w:r w:rsidRPr="00FE0F8F">
        <w:rPr>
          <w:lang w:val="en-US"/>
        </w:rPr>
        <w:t>MOÏSE TSOMANYA KUMAVI</w:t>
      </w:r>
      <w:r w:rsidRPr="00127BED">
        <w:rPr>
          <w:lang w:val="en-US"/>
        </w:rPr>
        <w:t xml:space="preserve"> </w:t>
      </w:r>
      <w:hyperlink r:id="rId5" w:history="1">
        <w:r w:rsidRPr="00127BED">
          <w:rPr>
            <w:rStyle w:val="Hyperlink"/>
            <w:lang w:val="en-US"/>
          </w:rPr>
          <w:t>mtkumavi@etu.uqac.ca</w:t>
        </w:r>
      </w:hyperlink>
    </w:p>
    <w:p w14:paraId="10FC2792" w14:textId="08A6D15F" w:rsidR="00FE0F8F" w:rsidRDefault="00FE0F8F" w:rsidP="00FE0F8F">
      <w:pPr>
        <w:pStyle w:val="ListParagraph"/>
        <w:numPr>
          <w:ilvl w:val="0"/>
          <w:numId w:val="1"/>
        </w:numPr>
        <w:rPr>
          <w:lang w:val="en-US"/>
        </w:rPr>
      </w:pPr>
      <w:r w:rsidRPr="00FE0F8F">
        <w:rPr>
          <w:lang w:val="en-US"/>
        </w:rPr>
        <w:t xml:space="preserve">ACHIRAF ALFA-TCHAMANA </w:t>
      </w:r>
      <w:hyperlink r:id="rId6" w:history="1">
        <w:r w:rsidRPr="00D83428">
          <w:rPr>
            <w:rStyle w:val="Hyperlink"/>
            <w:lang w:val="en-US"/>
          </w:rPr>
          <w:t>aatchamana@etu.uqac.ca</w:t>
        </w:r>
      </w:hyperlink>
    </w:p>
    <w:p w14:paraId="5ACDA9BB" w14:textId="134D409D" w:rsidR="00FE0F8F" w:rsidRDefault="00FE0F8F" w:rsidP="00FE0F8F">
      <w:pPr>
        <w:pStyle w:val="ListParagraph"/>
        <w:numPr>
          <w:ilvl w:val="0"/>
          <w:numId w:val="1"/>
        </w:numPr>
        <w:rPr>
          <w:lang w:val="en-US"/>
        </w:rPr>
      </w:pPr>
      <w:r w:rsidRPr="00FE0F8F">
        <w:rPr>
          <w:lang w:val="en-US"/>
        </w:rPr>
        <w:t xml:space="preserve">SAMUEL MADRIGAL </w:t>
      </w:r>
      <w:hyperlink r:id="rId7" w:history="1">
        <w:r w:rsidRPr="00D83428">
          <w:rPr>
            <w:rStyle w:val="Hyperlink"/>
            <w:lang w:val="en-US"/>
          </w:rPr>
          <w:t>smadrigal@etu.uqac.ca</w:t>
        </w:r>
      </w:hyperlink>
    </w:p>
    <w:p w14:paraId="0AA11101" w14:textId="3EABCA06" w:rsidR="00FE0F8F" w:rsidRPr="00FE0F8F" w:rsidRDefault="00FE0F8F" w:rsidP="00FE0F8F">
      <w:pPr>
        <w:pStyle w:val="ListParagraph"/>
        <w:numPr>
          <w:ilvl w:val="0"/>
          <w:numId w:val="1"/>
        </w:numPr>
        <w:rPr>
          <w:lang w:val="fr-FR"/>
        </w:rPr>
      </w:pPr>
      <w:r w:rsidRPr="00FE0F8F">
        <w:rPr>
          <w:lang w:val="fr-FR"/>
        </w:rPr>
        <w:t xml:space="preserve">RYAN COLLOBERT </w:t>
      </w:r>
      <w:hyperlink r:id="rId8" w:history="1">
        <w:r w:rsidRPr="00D83428">
          <w:rPr>
            <w:rStyle w:val="Hyperlink"/>
            <w:lang w:val="fr-FR"/>
          </w:rPr>
          <w:t>rcollobert@etu.uqac.ca</w:t>
        </w:r>
      </w:hyperlink>
    </w:p>
    <w:p w14:paraId="14E09FB4" w14:textId="6D74CF93" w:rsidR="00FE0F8F" w:rsidRDefault="00FE0F8F" w:rsidP="00FE0F8F">
      <w:pPr>
        <w:pStyle w:val="ListParagraph"/>
        <w:numPr>
          <w:ilvl w:val="0"/>
          <w:numId w:val="1"/>
        </w:numPr>
        <w:rPr>
          <w:lang w:val="fr-FR"/>
        </w:rPr>
      </w:pPr>
      <w:r w:rsidRPr="00FE0F8F">
        <w:rPr>
          <w:lang w:val="fr-FR"/>
        </w:rPr>
        <w:t xml:space="preserve">MATHIS AULAGNIER </w:t>
      </w:r>
      <w:hyperlink r:id="rId9" w:history="1">
        <w:r w:rsidRPr="00D83428">
          <w:rPr>
            <w:rStyle w:val="Hyperlink"/>
            <w:lang w:val="fr-FR"/>
          </w:rPr>
          <w:t>maulagnier@etu.uqac.ca</w:t>
        </w:r>
      </w:hyperlink>
    </w:p>
    <w:p w14:paraId="4EF2155E" w14:textId="77777777" w:rsidR="00FE0F8F" w:rsidRDefault="00FE0F8F" w:rsidP="00FE0F8F">
      <w:pPr>
        <w:rPr>
          <w:lang w:val="fr-FR"/>
        </w:rPr>
      </w:pPr>
    </w:p>
    <w:p w14:paraId="6192D34B" w14:textId="23C86126" w:rsidR="003B5B0A" w:rsidRPr="003B5B0A" w:rsidRDefault="00FE0F8F" w:rsidP="003B5B0A">
      <w:pPr>
        <w:pStyle w:val="Heading2"/>
        <w:rPr>
          <w:lang w:val="fr-FR"/>
        </w:rPr>
      </w:pPr>
      <w:r>
        <w:rPr>
          <w:lang w:val="fr-FR"/>
        </w:rPr>
        <w:t>Outils de la gestion de projet</w:t>
      </w:r>
    </w:p>
    <w:p w14:paraId="58C0DD8E" w14:textId="77777777" w:rsidR="003B5B0A" w:rsidRPr="003B5B0A" w:rsidRDefault="003B5B0A" w:rsidP="003B5B0A">
      <w:pPr>
        <w:rPr>
          <w:lang w:val="fr-FR"/>
        </w:rPr>
      </w:pPr>
    </w:p>
    <w:p w14:paraId="43C7B744" w14:textId="65514541" w:rsidR="003B5B0A" w:rsidRPr="003B5B0A" w:rsidRDefault="003B5B0A" w:rsidP="003B5B0A">
      <w:pPr>
        <w:pStyle w:val="ListParagraph"/>
        <w:numPr>
          <w:ilvl w:val="0"/>
          <w:numId w:val="3"/>
        </w:numPr>
        <w:rPr>
          <w:lang w:val="fr-FR"/>
        </w:rPr>
      </w:pPr>
      <w:r w:rsidRPr="003B5B0A">
        <w:rPr>
          <w:lang w:val="fr-FR"/>
        </w:rPr>
        <w:t>Méthode de gestion : Cascade</w:t>
      </w:r>
    </w:p>
    <w:p w14:paraId="5D0D6A7C" w14:textId="7A671B61" w:rsidR="003B5B0A" w:rsidRPr="003B5B0A" w:rsidRDefault="003B5B0A" w:rsidP="003B5B0A">
      <w:pPr>
        <w:pStyle w:val="ListParagraph"/>
        <w:numPr>
          <w:ilvl w:val="0"/>
          <w:numId w:val="3"/>
        </w:numPr>
        <w:rPr>
          <w:lang w:val="fr-FR"/>
        </w:rPr>
      </w:pPr>
      <w:r w:rsidRPr="003B5B0A">
        <w:rPr>
          <w:lang w:val="fr-FR"/>
        </w:rPr>
        <w:t>Outils de planification et de suivi</w:t>
      </w:r>
      <w:r>
        <w:rPr>
          <w:lang w:val="fr-FR"/>
        </w:rPr>
        <w:t xml:space="preserve"> : </w:t>
      </w:r>
      <w:r w:rsidRPr="003B5B0A">
        <w:rPr>
          <w:lang w:val="fr-FR"/>
        </w:rPr>
        <w:t>Diagramme de Gantt évolutif</w:t>
      </w:r>
    </w:p>
    <w:p w14:paraId="66BAFD9F" w14:textId="5BD5FDFC" w:rsidR="003B5B0A" w:rsidRPr="003B5B0A" w:rsidRDefault="003B5B0A" w:rsidP="003B5B0A">
      <w:pPr>
        <w:pStyle w:val="ListParagraph"/>
        <w:numPr>
          <w:ilvl w:val="0"/>
          <w:numId w:val="3"/>
        </w:numPr>
        <w:rPr>
          <w:lang w:val="fr-FR"/>
        </w:rPr>
      </w:pPr>
      <w:r w:rsidRPr="003B5B0A">
        <w:rPr>
          <w:lang w:val="fr-FR"/>
        </w:rPr>
        <w:t>Supervision des tâches : Trello</w:t>
      </w:r>
    </w:p>
    <w:p w14:paraId="32861941" w14:textId="1252CFBF" w:rsidR="003B5B0A" w:rsidRPr="003B5B0A" w:rsidRDefault="003B5B0A" w:rsidP="003B5B0A">
      <w:pPr>
        <w:pStyle w:val="ListParagraph"/>
        <w:numPr>
          <w:ilvl w:val="0"/>
          <w:numId w:val="3"/>
        </w:numPr>
        <w:rPr>
          <w:lang w:val="fr-FR"/>
        </w:rPr>
      </w:pPr>
      <w:r w:rsidRPr="003B5B0A">
        <w:rPr>
          <w:lang w:val="fr-FR"/>
        </w:rPr>
        <w:t>Stockage du projet : GitHub</w:t>
      </w:r>
    </w:p>
    <w:p w14:paraId="3A842BFD" w14:textId="21BBB4BD" w:rsidR="00FE0F8F" w:rsidRDefault="003B5B0A" w:rsidP="003B5B0A">
      <w:pPr>
        <w:pStyle w:val="ListParagraph"/>
        <w:numPr>
          <w:ilvl w:val="0"/>
          <w:numId w:val="3"/>
        </w:numPr>
        <w:rPr>
          <w:lang w:val="fr-FR"/>
        </w:rPr>
      </w:pPr>
      <w:r w:rsidRPr="003B5B0A">
        <w:rPr>
          <w:lang w:val="fr-FR"/>
        </w:rPr>
        <w:t>Communication : Mails UQAC / Snapchat</w:t>
      </w:r>
    </w:p>
    <w:p w14:paraId="6D2A067C" w14:textId="77777777" w:rsidR="003B5B0A" w:rsidRDefault="003B5B0A" w:rsidP="003B5B0A">
      <w:pPr>
        <w:rPr>
          <w:lang w:val="fr-FR"/>
        </w:rPr>
      </w:pPr>
    </w:p>
    <w:p w14:paraId="34F6B060" w14:textId="075A2B30" w:rsidR="003B5B0A" w:rsidRPr="003B5B0A" w:rsidRDefault="003B5B0A" w:rsidP="003B5B0A">
      <w:pPr>
        <w:pStyle w:val="Heading2"/>
      </w:pPr>
      <w:r>
        <w:rPr>
          <w:noProof/>
          <w:lang w:val="fr-FR"/>
        </w:rPr>
        <w:drawing>
          <wp:anchor distT="0" distB="0" distL="114300" distR="114300" simplePos="0" relativeHeight="251659264" behindDoc="1" locked="0" layoutInCell="1" allowOverlap="1" wp14:anchorId="0BA1CBEB" wp14:editId="2177626A">
            <wp:simplePos x="0" y="0"/>
            <wp:positionH relativeFrom="column">
              <wp:posOffset>3265715</wp:posOffset>
            </wp:positionH>
            <wp:positionV relativeFrom="paragraph">
              <wp:posOffset>378461</wp:posOffset>
            </wp:positionV>
            <wp:extent cx="976902" cy="976902"/>
            <wp:effectExtent l="0" t="0" r="1270" b="127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8368" cy="978368"/>
                    </a:xfrm>
                    <a:prstGeom prst="rect">
                      <a:avLst/>
                    </a:prstGeom>
                  </pic:spPr>
                </pic:pic>
              </a:graphicData>
            </a:graphic>
            <wp14:sizeRelH relativeFrom="margin">
              <wp14:pctWidth>0</wp14:pctWidth>
            </wp14:sizeRelH>
            <wp14:sizeRelV relativeFrom="margin">
              <wp14:pctHeight>0</wp14:pctHeight>
            </wp14:sizeRelV>
          </wp:anchor>
        </w:drawing>
      </w:r>
      <w:r w:rsidRPr="003B5B0A">
        <w:t xml:space="preserve">Nom de l’application et </w:t>
      </w:r>
      <w:r>
        <w:t xml:space="preserve">de la </w:t>
      </w:r>
      <w:r w:rsidRPr="003B5B0A">
        <w:t xml:space="preserve">start-up </w:t>
      </w:r>
    </w:p>
    <w:p w14:paraId="76D91B54" w14:textId="319DA1EF" w:rsidR="003B5B0A" w:rsidRPr="003B5B0A" w:rsidRDefault="003B5B0A" w:rsidP="003B5B0A">
      <w:pPr>
        <w:pStyle w:val="ListParagraph"/>
        <w:numPr>
          <w:ilvl w:val="0"/>
          <w:numId w:val="5"/>
        </w:numPr>
        <w:rPr>
          <w:lang w:val="en-GB"/>
        </w:rPr>
      </w:pPr>
      <w:r>
        <w:rPr>
          <w:lang w:val="en-GB"/>
        </w:rPr>
        <w:t xml:space="preserve">Nom de </w:t>
      </w:r>
      <w:proofErr w:type="gramStart"/>
      <w:r>
        <w:rPr>
          <w:lang w:val="en-GB"/>
        </w:rPr>
        <w:t>app</w:t>
      </w:r>
      <w:r w:rsidRPr="003B5B0A">
        <w:rPr>
          <w:lang w:val="en-GB"/>
        </w:rPr>
        <w:t>lication</w:t>
      </w:r>
      <w:r w:rsidRPr="003B5B0A">
        <w:rPr>
          <w:lang w:val="en-GB"/>
        </w:rPr>
        <w:t xml:space="preserve"> :</w:t>
      </w:r>
      <w:proofErr w:type="gramEnd"/>
      <w:r w:rsidRPr="003B5B0A">
        <w:rPr>
          <w:lang w:val="en-GB"/>
        </w:rPr>
        <w:t xml:space="preserve"> </w:t>
      </w:r>
      <w:proofErr w:type="spellStart"/>
      <w:r w:rsidRPr="003B5B0A">
        <w:rPr>
          <w:b/>
          <w:bCs/>
          <w:lang w:val="en-GB"/>
        </w:rPr>
        <w:t>MyCoach</w:t>
      </w:r>
      <w:proofErr w:type="spellEnd"/>
    </w:p>
    <w:p w14:paraId="01FA5829" w14:textId="0A1FAAE8" w:rsidR="003B5B0A" w:rsidRPr="003B5B0A" w:rsidRDefault="003B5B0A" w:rsidP="003B5B0A">
      <w:pPr>
        <w:pStyle w:val="ListParagraph"/>
        <w:numPr>
          <w:ilvl w:val="0"/>
          <w:numId w:val="5"/>
        </w:numPr>
        <w:rPr>
          <w:lang w:val="en-GB"/>
        </w:rPr>
      </w:pPr>
      <w:r>
        <w:rPr>
          <w:lang w:val="en-GB"/>
        </w:rPr>
        <w:t>Nom de la s</w:t>
      </w:r>
      <w:r w:rsidRPr="003B5B0A">
        <w:rPr>
          <w:lang w:val="en-GB"/>
        </w:rPr>
        <w:t>tart-</w:t>
      </w:r>
      <w:r w:rsidRPr="003B5B0A">
        <w:rPr>
          <w:lang w:val="en-GB"/>
        </w:rPr>
        <w:t>up:</w:t>
      </w:r>
      <w:r w:rsidRPr="003B5B0A">
        <w:rPr>
          <w:lang w:val="en-GB"/>
        </w:rPr>
        <w:t xml:space="preserve"> </w:t>
      </w:r>
      <w:proofErr w:type="spellStart"/>
      <w:r w:rsidRPr="003B5B0A">
        <w:rPr>
          <w:b/>
          <w:bCs/>
          <w:lang w:val="en-GB"/>
        </w:rPr>
        <w:t>VirtualCoach</w:t>
      </w:r>
      <w:proofErr w:type="spellEnd"/>
    </w:p>
    <w:p w14:paraId="0B3485FF" w14:textId="66392B4F" w:rsidR="003B5B0A" w:rsidRDefault="003B5B0A" w:rsidP="003B5B0A">
      <w:pPr>
        <w:rPr>
          <w:lang w:val="fr-FR"/>
        </w:rPr>
      </w:pPr>
      <w:r>
        <w:rPr>
          <w:lang w:val="fr-FR"/>
        </w:rPr>
        <w:t xml:space="preserve">// Ajouter le logo de l’application </w:t>
      </w:r>
    </w:p>
    <w:p w14:paraId="03FDA794" w14:textId="53A9A436" w:rsidR="003B5B0A" w:rsidRDefault="003B5B0A" w:rsidP="003B5B0A">
      <w:pPr>
        <w:pStyle w:val="ListParagraph"/>
        <w:numPr>
          <w:ilvl w:val="0"/>
          <w:numId w:val="6"/>
        </w:numPr>
        <w:rPr>
          <w:lang w:val="fr-FR"/>
        </w:rPr>
      </w:pPr>
      <w:r>
        <w:rPr>
          <w:lang w:val="fr-FR"/>
        </w:rPr>
        <w:t>Image</w:t>
      </w:r>
      <w:r w:rsidRPr="003B5B0A">
        <w:rPr>
          <w:lang w:val="fr-FR"/>
        </w:rPr>
        <w:t xml:space="preserve"> du coach</w:t>
      </w:r>
      <w:r>
        <w:rPr>
          <w:lang w:val="fr-FR"/>
        </w:rPr>
        <w:t xml:space="preserve"> virtuel </w:t>
      </w:r>
    </w:p>
    <w:p w14:paraId="58ABA0D4" w14:textId="77777777" w:rsidR="003B5B0A" w:rsidRDefault="003B5B0A" w:rsidP="003B5B0A">
      <w:pPr>
        <w:rPr>
          <w:lang w:val="fr-FR"/>
        </w:rPr>
      </w:pPr>
    </w:p>
    <w:p w14:paraId="1B8372D1" w14:textId="409A09DD" w:rsidR="003B5B0A" w:rsidRDefault="003B5B0A" w:rsidP="003B5B0A">
      <w:pPr>
        <w:pStyle w:val="Heading2"/>
        <w:rPr>
          <w:lang w:val="fr-FR"/>
        </w:rPr>
      </w:pPr>
      <w:r>
        <w:rPr>
          <w:lang w:val="fr-FR"/>
        </w:rPr>
        <w:t>Ensemble de données</w:t>
      </w:r>
    </w:p>
    <w:p w14:paraId="0CBEBC9A" w14:textId="75449263" w:rsidR="00226D75" w:rsidRDefault="00226D75" w:rsidP="003B5B0A">
      <w:pPr>
        <w:rPr>
          <w:lang w:val="fr-FR"/>
        </w:rPr>
      </w:pPr>
    </w:p>
    <w:p w14:paraId="1B5D51DD" w14:textId="0CEEB64A" w:rsidR="00226D75" w:rsidRDefault="00226D75" w:rsidP="00226D75">
      <w:pPr>
        <w:rPr>
          <w:lang w:val="fr-FR"/>
        </w:rPr>
      </w:pPr>
      <w:r w:rsidRPr="00226D75">
        <w:rPr>
          <w:lang w:val="fr-FR"/>
        </w:rPr>
        <w:t xml:space="preserve">Étant donné que nous allons utiliser directement un modèle d’IA LLM déjà entraîné, nous n'aurons pas besoin de </w:t>
      </w:r>
      <w:r>
        <w:rPr>
          <w:lang w:val="fr-FR"/>
        </w:rPr>
        <w:t>données</w:t>
      </w:r>
      <w:r w:rsidRPr="00226D75">
        <w:rPr>
          <w:lang w:val="fr-FR"/>
        </w:rPr>
        <w:t xml:space="preserve"> pour entraîner notre modèle. Cependant, nous aurons besoin de données pour faire fonctionner l’application. En considérant ces données comme des </w:t>
      </w:r>
      <w:proofErr w:type="spellStart"/>
      <w:r w:rsidRPr="00226D75">
        <w:rPr>
          <w:lang w:val="fr-FR"/>
        </w:rPr>
        <w:t>datasets</w:t>
      </w:r>
      <w:proofErr w:type="spellEnd"/>
      <w:r>
        <w:rPr>
          <w:lang w:val="fr-FR"/>
        </w:rPr>
        <w:t xml:space="preserve"> : </w:t>
      </w:r>
    </w:p>
    <w:p w14:paraId="5B14376C" w14:textId="775F10E0" w:rsidR="00226D75" w:rsidRPr="00226D75" w:rsidRDefault="00226D75" w:rsidP="00226D75">
      <w:pPr>
        <w:pStyle w:val="ListParagraph"/>
        <w:numPr>
          <w:ilvl w:val="0"/>
          <w:numId w:val="6"/>
        </w:numPr>
        <w:rPr>
          <w:lang w:val="fr-FR"/>
        </w:rPr>
      </w:pPr>
      <w:r w:rsidRPr="00226D75">
        <w:rPr>
          <w:lang w:val="fr-FR"/>
        </w:rPr>
        <w:t>Liste / Catégories /</w:t>
      </w:r>
      <w:r w:rsidRPr="00226D75">
        <w:rPr>
          <w:lang w:val="fr-FR"/>
        </w:rPr>
        <w:t xml:space="preserve"> </w:t>
      </w:r>
      <w:proofErr w:type="spellStart"/>
      <w:r w:rsidRPr="00226D75">
        <w:rPr>
          <w:lang w:val="fr-FR"/>
        </w:rPr>
        <w:t>GIFs</w:t>
      </w:r>
      <w:proofErr w:type="spellEnd"/>
      <w:r w:rsidRPr="00226D75">
        <w:rPr>
          <w:lang w:val="fr-FR"/>
        </w:rPr>
        <w:t xml:space="preserve"> </w:t>
      </w:r>
      <w:r w:rsidRPr="00226D75">
        <w:rPr>
          <w:lang w:val="fr-FR"/>
        </w:rPr>
        <w:t>des exercices</w:t>
      </w:r>
    </w:p>
    <w:p w14:paraId="39FC3F7C" w14:textId="1901ACE8" w:rsidR="00226D75" w:rsidRDefault="00226D75" w:rsidP="00226D75">
      <w:pPr>
        <w:pStyle w:val="ListParagraph"/>
        <w:numPr>
          <w:ilvl w:val="0"/>
          <w:numId w:val="6"/>
        </w:numPr>
        <w:rPr>
          <w:lang w:val="fr-FR"/>
        </w:rPr>
      </w:pPr>
      <w:r w:rsidRPr="00226D75">
        <w:rPr>
          <w:lang w:val="fr-FR"/>
        </w:rPr>
        <w:t>Liste des équipements</w:t>
      </w:r>
    </w:p>
    <w:p w14:paraId="2AD8E853" w14:textId="77777777" w:rsidR="00226D75" w:rsidRDefault="00226D75" w:rsidP="00226D75">
      <w:pPr>
        <w:rPr>
          <w:lang w:val="fr-FR"/>
        </w:rPr>
      </w:pPr>
    </w:p>
    <w:p w14:paraId="3BE31A19" w14:textId="6FA0BED5" w:rsidR="00226D75" w:rsidRDefault="00226D75" w:rsidP="00226D75">
      <w:pPr>
        <w:pStyle w:val="Heading2"/>
        <w:rPr>
          <w:lang w:val="fr-FR"/>
        </w:rPr>
      </w:pPr>
      <w:r>
        <w:rPr>
          <w:lang w:val="fr-FR"/>
        </w:rPr>
        <w:t>Produits proposés par la start-up</w:t>
      </w:r>
    </w:p>
    <w:p w14:paraId="3106DEA6" w14:textId="77777777" w:rsidR="00226D75" w:rsidRPr="00226D75" w:rsidRDefault="00226D75" w:rsidP="00226D75">
      <w:pPr>
        <w:rPr>
          <w:lang w:val="fr-FR"/>
        </w:rPr>
      </w:pPr>
    </w:p>
    <w:p w14:paraId="18292644" w14:textId="37BF574C" w:rsidR="00226D75" w:rsidRPr="00226D75" w:rsidRDefault="00226D75" w:rsidP="00226D75">
      <w:pPr>
        <w:jc w:val="both"/>
        <w:rPr>
          <w:lang w:val="fr-FR"/>
        </w:rPr>
      </w:pPr>
      <w:r w:rsidRPr="00226D75">
        <w:t xml:space="preserve">L’objectif est de développer une application web/mobile qui génère des programmes d’entraînement personnalisés grâce à l'intelligence artificielle, en fonction des objectifs </w:t>
      </w:r>
      <w:r w:rsidRPr="00226D75">
        <w:lastRenderedPageBreak/>
        <w:t>et des informations fournies par l’utilisateur. Cette application permet la création d’entraînements personnalisés basés sur des informations telles que le nom, l’âge, le poids, le sexe, le niveau sportif, l’état de santé, les objectifs, la deadline, l’équipement disponible, le nombre d’entraînements par semaine, la durée des séances, l’historique d’entraînement et les exercices bannis. Les éléments à prioriser pour la séance sont mis en évidence. L’application offre également un suivi de l’historique des entraînements, permettant de consulter les séances terminées. De plus, elle offre la possibilité de modifier les séances en changeant un exercice pour trois raisons possibles : manque d’équipement, douleur ou préférence, générant ainsi un exercice de substitution.</w:t>
      </w:r>
    </w:p>
    <w:p w14:paraId="24220DE7" w14:textId="77777777" w:rsidR="00226D75" w:rsidRPr="00226D75" w:rsidRDefault="00226D75" w:rsidP="00226D75">
      <w:pPr>
        <w:jc w:val="both"/>
        <w:rPr>
          <w:lang w:val="fr-FR"/>
        </w:rPr>
      </w:pPr>
    </w:p>
    <w:p w14:paraId="319F0D84" w14:textId="77777777" w:rsidR="00226D75" w:rsidRPr="00226D75" w:rsidRDefault="00226D75" w:rsidP="00226D75">
      <w:pPr>
        <w:rPr>
          <w:lang w:val="fr-FR"/>
        </w:rPr>
      </w:pPr>
    </w:p>
    <w:p w14:paraId="1DD072B9" w14:textId="2798C5B4" w:rsidR="00226D75" w:rsidRPr="003B5B0A" w:rsidRDefault="00226D75" w:rsidP="00226D75">
      <w:pPr>
        <w:rPr>
          <w:lang w:val="fr-FR"/>
        </w:rPr>
      </w:pPr>
    </w:p>
    <w:sectPr w:rsidR="00226D75" w:rsidRPr="003B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82A6E"/>
    <w:multiLevelType w:val="hybridMultilevel"/>
    <w:tmpl w:val="307A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E59CD"/>
    <w:multiLevelType w:val="hybridMultilevel"/>
    <w:tmpl w:val="8B909FB2"/>
    <w:lvl w:ilvl="0" w:tplc="08090001">
      <w:start w:val="1"/>
      <w:numFmt w:val="bullet"/>
      <w:lvlText w:val=""/>
      <w:lvlJc w:val="left"/>
      <w:pPr>
        <w:ind w:left="720" w:hanging="360"/>
      </w:pPr>
      <w:rPr>
        <w:rFonts w:ascii="Symbol" w:hAnsi="Symbol" w:hint="default"/>
      </w:rPr>
    </w:lvl>
    <w:lvl w:ilvl="1" w:tplc="6B08AFCE">
      <w:numFmt w:val="bullet"/>
      <w:lvlText w:val="•"/>
      <w:lvlJc w:val="left"/>
      <w:pPr>
        <w:ind w:left="1800" w:hanging="72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545D3"/>
    <w:multiLevelType w:val="hybridMultilevel"/>
    <w:tmpl w:val="763C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61709"/>
    <w:multiLevelType w:val="hybridMultilevel"/>
    <w:tmpl w:val="429E3798"/>
    <w:lvl w:ilvl="0" w:tplc="07768FC0">
      <w:numFmt w:val="bullet"/>
      <w:lvlText w:val="•"/>
      <w:lvlJc w:val="left"/>
      <w:pPr>
        <w:ind w:left="720" w:hanging="72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8322FA7"/>
    <w:multiLevelType w:val="hybridMultilevel"/>
    <w:tmpl w:val="B4EC5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4E431C"/>
    <w:multiLevelType w:val="hybridMultilevel"/>
    <w:tmpl w:val="9B0C9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799011">
    <w:abstractNumId w:val="0"/>
  </w:num>
  <w:num w:numId="2" w16cid:durableId="1070421160">
    <w:abstractNumId w:val="5"/>
  </w:num>
  <w:num w:numId="3" w16cid:durableId="378093416">
    <w:abstractNumId w:val="1"/>
  </w:num>
  <w:num w:numId="4" w16cid:durableId="327680326">
    <w:abstractNumId w:val="3"/>
  </w:num>
  <w:num w:numId="5" w16cid:durableId="1621104059">
    <w:abstractNumId w:val="4"/>
  </w:num>
  <w:num w:numId="6" w16cid:durableId="1390575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8F"/>
    <w:rsid w:val="00127BED"/>
    <w:rsid w:val="00226D75"/>
    <w:rsid w:val="003B5B0A"/>
    <w:rsid w:val="003E6797"/>
    <w:rsid w:val="00676062"/>
    <w:rsid w:val="00C21E41"/>
    <w:rsid w:val="00E26151"/>
    <w:rsid w:val="00EB1755"/>
    <w:rsid w:val="00F1341C"/>
    <w:rsid w:val="00FE0F8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21B4CBE"/>
  <w15:chartTrackingRefBased/>
  <w15:docId w15:val="{E03797B5-1A89-6A43-9672-052AEC18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F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F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F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F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F8F"/>
    <w:rPr>
      <w:rFonts w:eastAsiaTheme="majorEastAsia" w:cstheme="majorBidi"/>
      <w:color w:val="272727" w:themeColor="text1" w:themeTint="D8"/>
    </w:rPr>
  </w:style>
  <w:style w:type="paragraph" w:styleId="Title">
    <w:name w:val="Title"/>
    <w:basedOn w:val="Normal"/>
    <w:next w:val="Normal"/>
    <w:link w:val="TitleChar"/>
    <w:uiPriority w:val="10"/>
    <w:qFormat/>
    <w:rsid w:val="00FE0F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F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F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0F8F"/>
    <w:rPr>
      <w:i/>
      <w:iCs/>
      <w:color w:val="404040" w:themeColor="text1" w:themeTint="BF"/>
    </w:rPr>
  </w:style>
  <w:style w:type="paragraph" w:styleId="ListParagraph">
    <w:name w:val="List Paragraph"/>
    <w:basedOn w:val="Normal"/>
    <w:uiPriority w:val="34"/>
    <w:qFormat/>
    <w:rsid w:val="00FE0F8F"/>
    <w:pPr>
      <w:ind w:left="720"/>
      <w:contextualSpacing/>
    </w:pPr>
  </w:style>
  <w:style w:type="character" w:styleId="IntenseEmphasis">
    <w:name w:val="Intense Emphasis"/>
    <w:basedOn w:val="DefaultParagraphFont"/>
    <w:uiPriority w:val="21"/>
    <w:qFormat/>
    <w:rsid w:val="00FE0F8F"/>
    <w:rPr>
      <w:i/>
      <w:iCs/>
      <w:color w:val="0F4761" w:themeColor="accent1" w:themeShade="BF"/>
    </w:rPr>
  </w:style>
  <w:style w:type="paragraph" w:styleId="IntenseQuote">
    <w:name w:val="Intense Quote"/>
    <w:basedOn w:val="Normal"/>
    <w:next w:val="Normal"/>
    <w:link w:val="IntenseQuoteChar"/>
    <w:uiPriority w:val="30"/>
    <w:qFormat/>
    <w:rsid w:val="00FE0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F8F"/>
    <w:rPr>
      <w:i/>
      <w:iCs/>
      <w:color w:val="0F4761" w:themeColor="accent1" w:themeShade="BF"/>
    </w:rPr>
  </w:style>
  <w:style w:type="character" w:styleId="IntenseReference">
    <w:name w:val="Intense Reference"/>
    <w:basedOn w:val="DefaultParagraphFont"/>
    <w:uiPriority w:val="32"/>
    <w:qFormat/>
    <w:rsid w:val="00FE0F8F"/>
    <w:rPr>
      <w:b/>
      <w:bCs/>
      <w:smallCaps/>
      <w:color w:val="0F4761" w:themeColor="accent1" w:themeShade="BF"/>
      <w:spacing w:val="5"/>
    </w:rPr>
  </w:style>
  <w:style w:type="character" w:styleId="Hyperlink">
    <w:name w:val="Hyperlink"/>
    <w:basedOn w:val="DefaultParagraphFont"/>
    <w:uiPriority w:val="99"/>
    <w:unhideWhenUsed/>
    <w:rsid w:val="00FE0F8F"/>
    <w:rPr>
      <w:color w:val="467886" w:themeColor="hyperlink"/>
      <w:u w:val="single"/>
    </w:rPr>
  </w:style>
  <w:style w:type="character" w:styleId="UnresolvedMention">
    <w:name w:val="Unresolved Mention"/>
    <w:basedOn w:val="DefaultParagraphFont"/>
    <w:uiPriority w:val="99"/>
    <w:semiHidden/>
    <w:unhideWhenUsed/>
    <w:rsid w:val="00FE0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688514">
      <w:bodyDiv w:val="1"/>
      <w:marLeft w:val="0"/>
      <w:marRight w:val="0"/>
      <w:marTop w:val="0"/>
      <w:marBottom w:val="0"/>
      <w:divBdr>
        <w:top w:val="none" w:sz="0" w:space="0" w:color="auto"/>
        <w:left w:val="none" w:sz="0" w:space="0" w:color="auto"/>
        <w:bottom w:val="none" w:sz="0" w:space="0" w:color="auto"/>
        <w:right w:val="none" w:sz="0" w:space="0" w:color="auto"/>
      </w:divBdr>
    </w:div>
    <w:div w:id="17559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llobert@etu.uqac.ca" TargetMode="External"/><Relationship Id="rId3" Type="http://schemas.openxmlformats.org/officeDocument/2006/relationships/settings" Target="settings.xml"/><Relationship Id="rId7" Type="http://schemas.openxmlformats.org/officeDocument/2006/relationships/hyperlink" Target="mailto:smadrigal@etu.uqa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tchamana@etu.uqac.ca" TargetMode="External"/><Relationship Id="rId11" Type="http://schemas.openxmlformats.org/officeDocument/2006/relationships/fontTable" Target="fontTable.xml"/><Relationship Id="rId5" Type="http://schemas.openxmlformats.org/officeDocument/2006/relationships/hyperlink" Target="mailto:mtkumavi@etu.uqac.ca"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maulagnier@etu.uqa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2</cp:revision>
  <dcterms:created xsi:type="dcterms:W3CDTF">2024-09-19T03:10:00Z</dcterms:created>
  <dcterms:modified xsi:type="dcterms:W3CDTF">2024-09-19T03:46:00Z</dcterms:modified>
</cp:coreProperties>
</file>