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DD575" w14:textId="63CD1DFF" w:rsidR="00D53AB3" w:rsidRDefault="00D53AB3" w:rsidP="00D53AB3">
      <w:pPr>
        <w:pStyle w:val="Heading1"/>
      </w:pPr>
      <w:r>
        <w:t>Préparation réunion – 20Sept.2024</w:t>
      </w:r>
    </w:p>
    <w:p w14:paraId="03AAF382" w14:textId="77777777" w:rsidR="00D53AB3" w:rsidRPr="00D53AB3" w:rsidRDefault="00D53AB3" w:rsidP="00D53AB3"/>
    <w:p w14:paraId="310493DC" w14:textId="77777777" w:rsidR="00D53AB3" w:rsidRPr="00D53AB3" w:rsidRDefault="00D53AB3" w:rsidP="00D53AB3">
      <w:pPr>
        <w:numPr>
          <w:ilvl w:val="0"/>
          <w:numId w:val="1"/>
        </w:numPr>
      </w:pPr>
      <w:r w:rsidRPr="00D53AB3">
        <w:rPr>
          <w:b/>
          <w:bCs/>
        </w:rPr>
        <w:t>Détermination des concurrents :</w:t>
      </w:r>
    </w:p>
    <w:p w14:paraId="17A91ACB" w14:textId="77777777" w:rsidR="00D53AB3" w:rsidRPr="00D53AB3" w:rsidRDefault="00D53AB3" w:rsidP="00D53AB3">
      <w:pPr>
        <w:numPr>
          <w:ilvl w:val="1"/>
          <w:numId w:val="1"/>
        </w:numPr>
      </w:pPr>
      <w:r w:rsidRPr="00D53AB3">
        <w:t>Présentation de l’analyse des concurrents par Samuel.</w:t>
      </w:r>
    </w:p>
    <w:p w14:paraId="4D75963E" w14:textId="77777777" w:rsidR="00D53AB3" w:rsidRPr="00D53AB3" w:rsidRDefault="00D53AB3" w:rsidP="00D53AB3">
      <w:pPr>
        <w:numPr>
          <w:ilvl w:val="0"/>
          <w:numId w:val="1"/>
        </w:numPr>
      </w:pPr>
      <w:r w:rsidRPr="00D53AB3">
        <w:rPr>
          <w:b/>
          <w:bCs/>
        </w:rPr>
        <w:t>Détermination des clients potentiels :</w:t>
      </w:r>
    </w:p>
    <w:p w14:paraId="3311A0B7" w14:textId="77777777" w:rsidR="00D53AB3" w:rsidRPr="00D53AB3" w:rsidRDefault="00D53AB3" w:rsidP="00D53AB3">
      <w:pPr>
        <w:numPr>
          <w:ilvl w:val="1"/>
          <w:numId w:val="1"/>
        </w:numPr>
      </w:pPr>
      <w:r w:rsidRPr="00D53AB3">
        <w:t>Présentation de l’état de l’art sur les clients potentiels par Achiraf.</w:t>
      </w:r>
    </w:p>
    <w:p w14:paraId="464F5E4D" w14:textId="77777777" w:rsidR="00D53AB3" w:rsidRPr="00D53AB3" w:rsidRDefault="00D53AB3" w:rsidP="00D53AB3">
      <w:pPr>
        <w:numPr>
          <w:ilvl w:val="0"/>
          <w:numId w:val="1"/>
        </w:numPr>
      </w:pPr>
      <w:r w:rsidRPr="00D53AB3">
        <w:rPr>
          <w:b/>
          <w:bCs/>
        </w:rPr>
        <w:t>Détermination d’un intervalle de prix pour le produit :</w:t>
      </w:r>
    </w:p>
    <w:p w14:paraId="6DE1974C" w14:textId="77777777" w:rsidR="00D53AB3" w:rsidRPr="00D53AB3" w:rsidRDefault="00D53AB3" w:rsidP="00D53AB3">
      <w:pPr>
        <w:numPr>
          <w:ilvl w:val="1"/>
          <w:numId w:val="1"/>
        </w:numPr>
      </w:pPr>
      <w:r w:rsidRPr="00D53AB3">
        <w:t>Proposition de prix en fonction du marché par Samuel.</w:t>
      </w:r>
    </w:p>
    <w:p w14:paraId="02762AF6" w14:textId="77777777" w:rsidR="00D53AB3" w:rsidRPr="00D53AB3" w:rsidRDefault="00D53AB3" w:rsidP="00D53AB3">
      <w:pPr>
        <w:numPr>
          <w:ilvl w:val="1"/>
          <w:numId w:val="1"/>
        </w:numPr>
      </w:pPr>
      <w:r w:rsidRPr="00D53AB3">
        <w:t>Discussion et validation de l’intervalle de prix.</w:t>
      </w:r>
    </w:p>
    <w:p w14:paraId="0A5AC582" w14:textId="77777777" w:rsidR="00D53AB3" w:rsidRPr="00D53AB3" w:rsidRDefault="00D53AB3" w:rsidP="00D53AB3">
      <w:pPr>
        <w:numPr>
          <w:ilvl w:val="0"/>
          <w:numId w:val="1"/>
        </w:numPr>
      </w:pPr>
      <w:r w:rsidRPr="00D53AB3">
        <w:rPr>
          <w:b/>
          <w:bCs/>
        </w:rPr>
        <w:t>Proposition d’une maquette conceptuelle du produit :</w:t>
      </w:r>
    </w:p>
    <w:p w14:paraId="5757D129" w14:textId="77777777" w:rsidR="00D53AB3" w:rsidRPr="00D53AB3" w:rsidRDefault="00D53AB3" w:rsidP="00D53AB3">
      <w:pPr>
        <w:numPr>
          <w:ilvl w:val="1"/>
          <w:numId w:val="1"/>
        </w:numPr>
      </w:pPr>
      <w:r w:rsidRPr="00D53AB3">
        <w:t>Présentation de la maquette de l’interface utilisateur par Moise.</w:t>
      </w:r>
    </w:p>
    <w:p w14:paraId="61964D2E" w14:textId="26A19923" w:rsidR="00D53AB3" w:rsidRDefault="00D53AB3" w:rsidP="00D53AB3">
      <w:pPr>
        <w:numPr>
          <w:ilvl w:val="1"/>
          <w:numId w:val="1"/>
        </w:numPr>
      </w:pPr>
      <w:r w:rsidRPr="00D53AB3">
        <w:t>Feedback et ajustements nécessaires.</w:t>
      </w:r>
    </w:p>
    <w:p w14:paraId="656C7F26" w14:textId="5CE46790" w:rsidR="00D53AB3" w:rsidRPr="00D53AB3" w:rsidRDefault="00D53AB3" w:rsidP="00D53AB3">
      <w:pPr>
        <w:numPr>
          <w:ilvl w:val="0"/>
          <w:numId w:val="1"/>
        </w:numPr>
        <w:rPr>
          <w:b/>
          <w:bCs/>
        </w:rPr>
      </w:pPr>
      <w:r w:rsidRPr="00D53AB3">
        <w:rPr>
          <w:b/>
          <w:bCs/>
        </w:rPr>
        <w:t>Démonstration de l’</w:t>
      </w:r>
      <w:r>
        <w:rPr>
          <w:b/>
          <w:bCs/>
        </w:rPr>
        <w:t xml:space="preserve">API </w:t>
      </w:r>
      <w:r w:rsidRPr="00D53AB3">
        <w:rPr>
          <w:b/>
          <w:bCs/>
        </w:rPr>
        <w:t xml:space="preserve">Ollama </w:t>
      </w:r>
      <w:r>
        <w:rPr>
          <w:b/>
          <w:bCs/>
        </w:rPr>
        <w:t>en</w:t>
      </w:r>
      <w:r w:rsidRPr="00D53AB3">
        <w:rPr>
          <w:b/>
          <w:bCs/>
        </w:rPr>
        <w:t xml:space="preserve"> JavaScript</w:t>
      </w:r>
    </w:p>
    <w:p w14:paraId="2A44C0F8" w14:textId="1C7FAA20" w:rsidR="00D53AB3" w:rsidRDefault="00D53AB3" w:rsidP="00D53AB3">
      <w:pPr>
        <w:numPr>
          <w:ilvl w:val="1"/>
          <w:numId w:val="1"/>
        </w:numPr>
      </w:pPr>
      <w:r>
        <w:t xml:space="preserve">Présentation d’exemples par Ryan </w:t>
      </w:r>
    </w:p>
    <w:p w14:paraId="3839128D" w14:textId="799C042E" w:rsidR="00D53AB3" w:rsidRPr="00D53AB3" w:rsidRDefault="00D53AB3" w:rsidP="00D53AB3">
      <w:pPr>
        <w:numPr>
          <w:ilvl w:val="0"/>
          <w:numId w:val="1"/>
        </w:numPr>
        <w:rPr>
          <w:b/>
          <w:bCs/>
        </w:rPr>
      </w:pPr>
      <w:r w:rsidRPr="00D53AB3">
        <w:rPr>
          <w:b/>
          <w:bCs/>
        </w:rPr>
        <w:t xml:space="preserve">Gestion de projet </w:t>
      </w:r>
    </w:p>
    <w:p w14:paraId="0CF6CC46" w14:textId="42B8A5CB" w:rsidR="00D53AB3" w:rsidRPr="00D53AB3" w:rsidRDefault="00D53AB3" w:rsidP="00D53AB3">
      <w:pPr>
        <w:numPr>
          <w:ilvl w:val="1"/>
          <w:numId w:val="1"/>
        </w:numPr>
      </w:pPr>
      <w:r>
        <w:t>Présentation des méthodes de GP utlisées</w:t>
      </w:r>
    </w:p>
    <w:p w14:paraId="1DD9A842" w14:textId="77777777" w:rsidR="00D53AB3" w:rsidRDefault="00D53AB3" w:rsidP="00D53AB3">
      <w:pPr>
        <w:rPr>
          <w:b/>
          <w:bCs/>
        </w:rPr>
      </w:pPr>
    </w:p>
    <w:p w14:paraId="1F167204" w14:textId="504C655E" w:rsidR="00D53AB3" w:rsidRPr="00D53AB3" w:rsidRDefault="00D53AB3" w:rsidP="00D53AB3">
      <w:r w:rsidRPr="00D53AB3">
        <w:rPr>
          <w:b/>
          <w:bCs/>
        </w:rPr>
        <w:t>Attentes pour la réunion :</w:t>
      </w:r>
    </w:p>
    <w:p w14:paraId="70BD7E24" w14:textId="29E68DEE" w:rsidR="00D53AB3" w:rsidRPr="00D53AB3" w:rsidRDefault="00D53AB3" w:rsidP="00D53AB3">
      <w:pPr>
        <w:numPr>
          <w:ilvl w:val="0"/>
          <w:numId w:val="2"/>
        </w:numPr>
      </w:pPr>
      <w:r>
        <w:t>Valider</w:t>
      </w:r>
      <w:r w:rsidRPr="00D53AB3">
        <w:t xml:space="preserve"> les outils de gestion de projet.</w:t>
      </w:r>
    </w:p>
    <w:p w14:paraId="309D1122" w14:textId="0CDFA254" w:rsidR="00D53AB3" w:rsidRPr="00D53AB3" w:rsidRDefault="00D53AB3" w:rsidP="00D53AB3">
      <w:pPr>
        <w:numPr>
          <w:ilvl w:val="0"/>
          <w:numId w:val="2"/>
        </w:numPr>
      </w:pPr>
      <w:r w:rsidRPr="00D53AB3">
        <w:t>Approuver le logo de la startup.</w:t>
      </w:r>
    </w:p>
    <w:p w14:paraId="66E95490" w14:textId="7A633333" w:rsidR="00D53AB3" w:rsidRPr="00D53AB3" w:rsidRDefault="00D53AB3" w:rsidP="00D53AB3">
      <w:pPr>
        <w:numPr>
          <w:ilvl w:val="0"/>
          <w:numId w:val="2"/>
        </w:numPr>
      </w:pPr>
      <w:r w:rsidRPr="00D53AB3">
        <w:t>Sélectionner les ensembles de données nécessaires.</w:t>
      </w:r>
    </w:p>
    <w:p w14:paraId="205DFD3E" w14:textId="77777777" w:rsidR="00D53AB3" w:rsidRPr="00D53AB3" w:rsidRDefault="00D53AB3" w:rsidP="00D53AB3">
      <w:pPr>
        <w:numPr>
          <w:ilvl w:val="0"/>
          <w:numId w:val="2"/>
        </w:numPr>
      </w:pPr>
      <w:r w:rsidRPr="00D53AB3">
        <w:t>Identifier les principaux concurrents et clients potentiels.</w:t>
      </w:r>
    </w:p>
    <w:p w14:paraId="50C900B3" w14:textId="77777777" w:rsidR="00D53AB3" w:rsidRPr="00D53AB3" w:rsidRDefault="00D53AB3" w:rsidP="00D53AB3">
      <w:pPr>
        <w:numPr>
          <w:ilvl w:val="0"/>
          <w:numId w:val="2"/>
        </w:numPr>
      </w:pPr>
      <w:r w:rsidRPr="00D53AB3">
        <w:t>Déterminer un intervalle de prix compétitif.</w:t>
      </w:r>
    </w:p>
    <w:p w14:paraId="4A2CB050" w14:textId="77777777" w:rsidR="00D53AB3" w:rsidRPr="00D53AB3" w:rsidRDefault="00D53AB3" w:rsidP="00D53AB3">
      <w:pPr>
        <w:numPr>
          <w:ilvl w:val="0"/>
          <w:numId w:val="2"/>
        </w:numPr>
      </w:pPr>
      <w:r w:rsidRPr="00D53AB3">
        <w:t>Valider la maquette conceptuelle du produit.</w:t>
      </w:r>
    </w:p>
    <w:p w14:paraId="68D9866E" w14:textId="77777777" w:rsidR="003E6797" w:rsidRDefault="003E6797"/>
    <w:sectPr w:rsidR="003E6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B6953"/>
    <w:multiLevelType w:val="multilevel"/>
    <w:tmpl w:val="C0FE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67555B"/>
    <w:multiLevelType w:val="multilevel"/>
    <w:tmpl w:val="80F23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0882989">
    <w:abstractNumId w:val="1"/>
  </w:num>
  <w:num w:numId="2" w16cid:durableId="1766414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B3"/>
    <w:rsid w:val="003E6797"/>
    <w:rsid w:val="00676062"/>
    <w:rsid w:val="00C21E41"/>
    <w:rsid w:val="00D53AB3"/>
    <w:rsid w:val="00EB1755"/>
    <w:rsid w:val="00F1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C08BAE"/>
  <w15:chartTrackingRefBased/>
  <w15:docId w15:val="{F62806F6-6598-2E4D-86FF-4F27CACD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A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A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A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A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A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A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A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Aulagnier</dc:creator>
  <cp:keywords/>
  <dc:description/>
  <cp:lastModifiedBy>Mathis Aulagnier</cp:lastModifiedBy>
  <cp:revision>1</cp:revision>
  <dcterms:created xsi:type="dcterms:W3CDTF">2024-09-19T14:29:00Z</dcterms:created>
  <dcterms:modified xsi:type="dcterms:W3CDTF">2024-09-19T14:34:00Z</dcterms:modified>
</cp:coreProperties>
</file>