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D0066" w14:textId="77777777" w:rsidR="002E6A17" w:rsidRDefault="002E6A17"/>
    <w:p w14:paraId="2946AFF4" w14:textId="2F418421" w:rsidR="002E6A17" w:rsidRPr="0027114D" w:rsidRDefault="002E6A17">
      <w:pPr>
        <w:rPr>
          <w:color w:val="FF0000"/>
          <w:sz w:val="28"/>
          <w:szCs w:val="28"/>
          <w:u w:val="single"/>
        </w:rPr>
      </w:pPr>
      <w:r w:rsidRPr="0027114D">
        <w:rPr>
          <w:color w:val="FF0000"/>
          <w:sz w:val="28"/>
          <w:szCs w:val="28"/>
          <w:u w:val="single"/>
        </w:rPr>
        <w:t>Introduction</w:t>
      </w:r>
    </w:p>
    <w:p w14:paraId="605EA7BC" w14:textId="77777777" w:rsidR="002E6A17" w:rsidRDefault="002E6A17"/>
    <w:p w14:paraId="33783EE7" w14:textId="3B302C9C" w:rsidR="002E6A17" w:rsidRDefault="002E6A17">
      <w:r>
        <w:t xml:space="preserve">L’analyse de la fonction cardiaque est essentielle en cardiologie clinique pour le diagnostic des maladies, la prise en charge des patients et la prise de décisions thérapeutiques. L’idée du </w:t>
      </w:r>
      <w:proofErr w:type="gramStart"/>
      <w:r>
        <w:t>challenge</w:t>
      </w:r>
      <w:proofErr w:type="gramEnd"/>
      <w:r>
        <w:t xml:space="preserve"> est se concentrer sur quatre pathologies cardiaques (Infarctus du myocarde ; Cardiomyopathie dilatée ; Cardiomyopathie hypertrophique ; Ventricule droit anormal) qui peuvent passer inaperçues initialement, mais qui peuvent se révéler mortelles. C’es très important de déceler ces problèmes le plut tôt possible pour orienter le traitement et prévenir les complications. </w:t>
      </w:r>
    </w:p>
    <w:p w14:paraId="769D3708" w14:textId="77777777" w:rsidR="002E6A17" w:rsidRDefault="002E6A17"/>
    <w:p w14:paraId="6D618298" w14:textId="39D51FFC" w:rsidR="002E6A17" w:rsidRDefault="002E6A17">
      <w:r>
        <w:t xml:space="preserve">Pour ce qui est du </w:t>
      </w:r>
      <w:proofErr w:type="spellStart"/>
      <w:r>
        <w:t>dataset</w:t>
      </w:r>
      <w:proofErr w:type="spellEnd"/>
      <w:r>
        <w:t xml:space="preserve">, il y a 150 sujets séparé en 100 sujets d’entraînement et 50 sujets de test. Pour chaque sujet, nous avons à disposition 2 images IRM : la première à la fin de la diastole et la seconde à la fin de la systole. Ce sont des images 3D qui contiennent le cœur et les structures adjacentes. Nous disposons également pour chaque image une segmentation en 4 parties : </w:t>
      </w:r>
    </w:p>
    <w:p w14:paraId="1667D380" w14:textId="485F0CA5" w:rsidR="002E6A17" w:rsidRDefault="002E6A17">
      <w:r>
        <w:t>0 – Background</w:t>
      </w:r>
    </w:p>
    <w:p w14:paraId="126CD190" w14:textId="5D0B4D2C" w:rsidR="002E6A17" w:rsidRDefault="002E6A17">
      <w:r>
        <w:t xml:space="preserve">1 – Right </w:t>
      </w:r>
      <w:proofErr w:type="spellStart"/>
      <w:r>
        <w:t>ventricle</w:t>
      </w:r>
      <w:proofErr w:type="spellEnd"/>
      <w:r>
        <w:t xml:space="preserve"> </w:t>
      </w:r>
      <w:proofErr w:type="spellStart"/>
      <w:r>
        <w:t>cavity</w:t>
      </w:r>
      <w:proofErr w:type="spellEnd"/>
    </w:p>
    <w:p w14:paraId="586BA4AE" w14:textId="16D6FD02" w:rsidR="002E6A17" w:rsidRDefault="002E6A17">
      <w:r>
        <w:t xml:space="preserve">2 – </w:t>
      </w:r>
      <w:proofErr w:type="spellStart"/>
      <w:r>
        <w:t>Myocardium</w:t>
      </w:r>
      <w:proofErr w:type="spellEnd"/>
    </w:p>
    <w:p w14:paraId="3D890919" w14:textId="3D66880F" w:rsidR="002E6A17" w:rsidRDefault="002E6A17">
      <w:r>
        <w:t xml:space="preserve">3 – </w:t>
      </w:r>
      <w:proofErr w:type="spellStart"/>
      <w:r>
        <w:t>Left</w:t>
      </w:r>
      <w:proofErr w:type="spellEnd"/>
      <w:r>
        <w:t xml:space="preserve"> </w:t>
      </w:r>
      <w:proofErr w:type="spellStart"/>
      <w:r>
        <w:t>ventricle</w:t>
      </w:r>
      <w:proofErr w:type="spellEnd"/>
      <w:r>
        <w:t xml:space="preserve"> </w:t>
      </w:r>
      <w:proofErr w:type="spellStart"/>
      <w:r>
        <w:t>cavity</w:t>
      </w:r>
      <w:proofErr w:type="spellEnd"/>
    </w:p>
    <w:p w14:paraId="0D8901AE" w14:textId="48673569" w:rsidR="002E6A17" w:rsidRDefault="002E6A17">
      <w:r>
        <w:t xml:space="preserve">Pour arriver à classifier ces patients en fonction de leurs maladies, le </w:t>
      </w:r>
      <w:proofErr w:type="gramStart"/>
      <w:r>
        <w:t>challenge</w:t>
      </w:r>
      <w:proofErr w:type="gramEnd"/>
      <w:r>
        <w:t xml:space="preserve"> va se dérouler en plusieurs étapes. Dans un premier temps, il faut améliorer la segmentation des images test</w:t>
      </w:r>
      <w:r w:rsidR="00854665">
        <w:t xml:space="preserve"> car la segmentation fournie ne distingue pas l’arrière-plan et le ventricule gauche. Dans un second temps, il va falloir extraire des </w:t>
      </w:r>
      <w:proofErr w:type="spellStart"/>
      <w:r w:rsidR="00854665">
        <w:t>features</w:t>
      </w:r>
      <w:proofErr w:type="spellEnd"/>
      <w:r w:rsidR="00854665">
        <w:t xml:space="preserve"> de nos images, notamment grâce aux segmentations. Enfin, il va falloir créer un modèle avec lequel on pourra entrainer nos données et prédire les pathologies des patients test. Pour faciliter l’accès aux données, j’ai </w:t>
      </w:r>
      <w:r w:rsidR="0027114D">
        <w:t>créé</w:t>
      </w:r>
      <w:r w:rsidR="00854665">
        <w:t xml:space="preserve"> un dictionnaire pour train et test, avec les images et les segmentations sous forme de tableau python.</w:t>
      </w:r>
    </w:p>
    <w:p w14:paraId="7721EDAB" w14:textId="0E189EC9" w:rsidR="00854665" w:rsidRDefault="00854665"/>
    <w:p w14:paraId="16511466" w14:textId="671E266D" w:rsidR="0027114D" w:rsidRDefault="0027114D">
      <w:pPr>
        <w:rPr>
          <w:color w:val="FF0000"/>
          <w:sz w:val="28"/>
          <w:szCs w:val="28"/>
          <w:u w:val="single"/>
        </w:rPr>
      </w:pPr>
      <w:r>
        <w:rPr>
          <w:color w:val="FF0000"/>
          <w:sz w:val="28"/>
          <w:szCs w:val="28"/>
          <w:u w:val="single"/>
        </w:rPr>
        <w:br w:type="page"/>
      </w:r>
    </w:p>
    <w:p w14:paraId="1DAE2931" w14:textId="38F17152" w:rsidR="00854665" w:rsidRDefault="0027114D">
      <w:pPr>
        <w:rPr>
          <w:color w:val="FF0000"/>
          <w:sz w:val="28"/>
          <w:szCs w:val="28"/>
          <w:u w:val="single"/>
        </w:rPr>
      </w:pPr>
      <w:r>
        <w:rPr>
          <w:noProof/>
        </w:rPr>
        <w:lastRenderedPageBreak/>
        <mc:AlternateContent>
          <mc:Choice Requires="wps">
            <w:drawing>
              <wp:anchor distT="0" distB="0" distL="114300" distR="114300" simplePos="0" relativeHeight="251660288" behindDoc="1" locked="0" layoutInCell="1" allowOverlap="1" wp14:anchorId="4668A6E1" wp14:editId="40164A98">
                <wp:simplePos x="0" y="0"/>
                <wp:positionH relativeFrom="column">
                  <wp:posOffset>3303270</wp:posOffset>
                </wp:positionH>
                <wp:positionV relativeFrom="paragraph">
                  <wp:posOffset>57150</wp:posOffset>
                </wp:positionV>
                <wp:extent cx="2571750" cy="635"/>
                <wp:effectExtent l="0" t="0" r="0" b="0"/>
                <wp:wrapTight wrapText="bothSides">
                  <wp:wrapPolygon edited="0">
                    <wp:start x="0" y="0"/>
                    <wp:lineTo x="0" y="21600"/>
                    <wp:lineTo x="21600" y="21600"/>
                    <wp:lineTo x="21600" y="0"/>
                  </wp:wrapPolygon>
                </wp:wrapTight>
                <wp:docPr id="2" name="Zone de texte 2"/>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34DAC7CA" w14:textId="74F8D0EC" w:rsidR="00FD357D" w:rsidRPr="00151C9B" w:rsidRDefault="00FD357D" w:rsidP="00FD357D">
                            <w:pPr>
                              <w:pStyle w:val="Lgende"/>
                            </w:pPr>
                            <w:r>
                              <w:t xml:space="preserve">https://www.kaggle.com/competitions/ima2 </w:t>
                            </w:r>
                            <w:fldSimple w:instr=" SEQ https://www.kaggle.com/competitions/ima2 \* ARABIC ">
                              <w:r w:rsidR="001A5F77">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68A6E1" id="_x0000_t202" coordsize="21600,21600" o:spt="202" path="m,l,21600r21600,l21600,xe">
                <v:stroke joinstyle="miter"/>
                <v:path gradientshapeok="t" o:connecttype="rect"/>
              </v:shapetype>
              <v:shape id="Zone de texte 2" o:spid="_x0000_s1026" type="#_x0000_t202" style="position:absolute;margin-left:260.1pt;margin-top:4.5pt;width:2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" stroked="f">
                <v:textbox style="mso-fit-shape-to-text:t" inset="0,0,0,0">
                  <w:txbxContent>
                    <w:p w14:paraId="34DAC7CA" w14:textId="74F8D0EC" w:rsidR="00FD357D" w:rsidRPr="00151C9B" w:rsidRDefault="00FD357D" w:rsidP="00FD357D">
                      <w:pPr>
                        <w:pStyle w:val="Lgende"/>
                      </w:pPr>
                      <w:r>
                        <w:t xml:space="preserve">https://www.kaggle.com/competitions/ima2 </w:t>
                      </w:r>
                      <w:fldSimple w:instr=" SEQ https://www.kaggle.com/competitions/ima2 \* ARABIC ">
                        <w:r w:rsidR="001A5F77">
                          <w:rPr>
                            <w:noProof/>
                          </w:rPr>
                          <w:t>1</w:t>
                        </w:r>
                      </w:fldSimple>
                    </w:p>
                  </w:txbxContent>
                </v:textbox>
                <w10:wrap type="tight"/>
              </v:shape>
            </w:pict>
          </mc:Fallback>
        </mc:AlternateContent>
      </w:r>
      <w:r w:rsidR="00854665" w:rsidRPr="0027114D">
        <w:rPr>
          <w:color w:val="FF0000"/>
          <w:sz w:val="28"/>
          <w:szCs w:val="28"/>
          <w:u w:val="single"/>
        </w:rPr>
        <w:t>Segmentation :</w:t>
      </w:r>
    </w:p>
    <w:p w14:paraId="46F88CFD" w14:textId="1C9C72EB" w:rsidR="0027114D" w:rsidRPr="0027114D" w:rsidRDefault="0027114D">
      <w:pPr>
        <w:rPr>
          <w:color w:val="FF0000"/>
          <w:sz w:val="28"/>
          <w:szCs w:val="28"/>
          <w:u w:val="single"/>
        </w:rPr>
      </w:pPr>
    </w:p>
    <w:p w14:paraId="5C71B231" w14:textId="205F7C5B" w:rsidR="00FD357D" w:rsidRDefault="00FD357D">
      <w:r w:rsidRPr="00FD357D">
        <w:drawing>
          <wp:anchor distT="0" distB="0" distL="114300" distR="114300" simplePos="0" relativeHeight="251658240" behindDoc="1" locked="0" layoutInCell="1" allowOverlap="1" wp14:anchorId="373474CD" wp14:editId="4004603E">
            <wp:simplePos x="0" y="0"/>
            <wp:positionH relativeFrom="margin">
              <wp:align>right</wp:align>
            </wp:positionH>
            <wp:positionV relativeFrom="paragraph">
              <wp:posOffset>-238760</wp:posOffset>
            </wp:positionV>
            <wp:extent cx="2572109" cy="2838846"/>
            <wp:effectExtent l="0" t="0" r="0" b="0"/>
            <wp:wrapTight wrapText="bothSides">
              <wp:wrapPolygon edited="0">
                <wp:start x="0" y="0"/>
                <wp:lineTo x="0" y="21455"/>
                <wp:lineTo x="21440" y="21455"/>
                <wp:lineTo x="21440" y="0"/>
                <wp:lineTo x="0" y="0"/>
              </wp:wrapPolygon>
            </wp:wrapTight>
            <wp:docPr id="1"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572109" cy="2838846"/>
                    </a:xfrm>
                    <a:prstGeom prst="rect">
                      <a:avLst/>
                    </a:prstGeom>
                  </pic:spPr>
                </pic:pic>
              </a:graphicData>
            </a:graphic>
          </wp:anchor>
        </w:drawing>
      </w:r>
      <w:r w:rsidR="00854665">
        <w:t xml:space="preserve">La segmentation est </w:t>
      </w:r>
      <w:r>
        <w:t>une partie très importante</w:t>
      </w:r>
      <w:r w:rsidR="00854665">
        <w:t xml:space="preserve"> car c’est avec cela que l’on va pouvoir extraire des </w:t>
      </w:r>
      <w:proofErr w:type="spellStart"/>
      <w:r w:rsidR="00854665">
        <w:t>features</w:t>
      </w:r>
      <w:proofErr w:type="spellEnd"/>
      <w:r w:rsidR="00854665">
        <w:t xml:space="preserve"> de nos images. </w:t>
      </w:r>
      <w:r>
        <w:t xml:space="preserve">Sur l’image, on peut voir </w:t>
      </w:r>
      <w:r w:rsidR="0027114D">
        <w:t>les quatre zones segmentées</w:t>
      </w:r>
      <w:r>
        <w:t xml:space="preserve">. Cependant sur les segmentations des données de test, </w:t>
      </w:r>
      <w:r w:rsidR="0027114D">
        <w:t>la zone bleue</w:t>
      </w:r>
      <w:r>
        <w:t xml:space="preserve"> est considérée comme de l’arrière-plan. </w:t>
      </w:r>
    </w:p>
    <w:p w14:paraId="221A7CE3" w14:textId="020C6326" w:rsidR="00FD357D" w:rsidRDefault="00FD357D" w:rsidP="00FD357D">
      <w:pPr>
        <w:shd w:val="clear" w:color="auto" w:fill="FFFFFE"/>
        <w:spacing w:line="285" w:lineRule="atLeast"/>
      </w:pPr>
      <w:r>
        <w:t xml:space="preserve">Enfin de segmenter cette partie-là, j’ai remarqué que sur toutes les images, le ventricule gauche est entouré du myocarde. Après </w:t>
      </w:r>
      <w:r w:rsidR="0027114D">
        <w:t>quelques recherches</w:t>
      </w:r>
      <w:r>
        <w:t xml:space="preserve">, je me suis penché vers la méthode de </w:t>
      </w:r>
      <w:proofErr w:type="spellStart"/>
      <w:r>
        <w:t>skimage</w:t>
      </w:r>
      <w:proofErr w:type="spellEnd"/>
      <w:r>
        <w:t xml:space="preserve"> : </w:t>
      </w:r>
    </w:p>
    <w:p w14:paraId="4E32E495" w14:textId="1A0CEC52" w:rsidR="00FD357D" w:rsidRPr="00FD357D" w:rsidRDefault="00FD357D" w:rsidP="00FD357D">
      <w:pPr>
        <w:shd w:val="clear" w:color="auto" w:fill="FFFFFE"/>
        <w:spacing w:after="0" w:line="285" w:lineRule="atLeast"/>
        <w:rPr>
          <w:rFonts w:ascii="Courier New" w:eastAsia="Times New Roman" w:hAnsi="Courier New" w:cs="Courier New"/>
          <w:color w:val="000000"/>
          <w:sz w:val="21"/>
          <w:szCs w:val="21"/>
          <w:lang w:eastAsia="fr-FR"/>
        </w:rPr>
      </w:pPr>
      <w:proofErr w:type="spellStart"/>
      <w:proofErr w:type="gramStart"/>
      <w:r w:rsidRPr="00FD357D">
        <w:rPr>
          <w:rFonts w:ascii="Courier New" w:eastAsia="Times New Roman" w:hAnsi="Courier New" w:cs="Courier New"/>
          <w:color w:val="000000"/>
          <w:sz w:val="21"/>
          <w:szCs w:val="21"/>
          <w:lang w:eastAsia="fr-FR"/>
        </w:rPr>
        <w:t>segmentation.flood</w:t>
      </w:r>
      <w:proofErr w:type="gramEnd"/>
      <w:r w:rsidRPr="00FD357D">
        <w:rPr>
          <w:rFonts w:ascii="Courier New" w:eastAsia="Times New Roman" w:hAnsi="Courier New" w:cs="Courier New"/>
          <w:color w:val="000000"/>
          <w:sz w:val="21"/>
          <w:szCs w:val="21"/>
          <w:lang w:eastAsia="fr-FR"/>
        </w:rPr>
        <w:t>_fill</w:t>
      </w:r>
      <w:proofErr w:type="spellEnd"/>
      <w:r>
        <w:rPr>
          <w:rFonts w:ascii="Courier New" w:eastAsia="Times New Roman" w:hAnsi="Courier New" w:cs="Courier New"/>
          <w:color w:val="000000"/>
          <w:sz w:val="21"/>
          <w:szCs w:val="21"/>
          <w:lang w:eastAsia="fr-FR"/>
        </w:rPr>
        <w:t>()</w:t>
      </w:r>
    </w:p>
    <w:p w14:paraId="5EC70C17" w14:textId="77777777" w:rsidR="00FD357D" w:rsidRDefault="00FD357D" w:rsidP="00FD357D">
      <w:pPr>
        <w:shd w:val="clear" w:color="auto" w:fill="FFFFFE"/>
        <w:spacing w:line="285" w:lineRule="atLeast"/>
      </w:pPr>
    </w:p>
    <w:p w14:paraId="3F7E24CF" w14:textId="6CDB965C" w:rsidR="00FD357D" w:rsidRDefault="00FD357D" w:rsidP="00FD357D">
      <w:pPr>
        <w:shd w:val="clear" w:color="auto" w:fill="FFFFFE"/>
        <w:spacing w:line="285" w:lineRule="atLeast"/>
      </w:pPr>
      <w:r>
        <w:t xml:space="preserve">Cette méthode prend en paramètre la segmentation, et un point intérieur à une forme. Comme son nom l’indique, on va verser de l’eau dans la forme et l’eau va se propager en inondation, tout en restant à l’intérieur de l’objet. </w:t>
      </w:r>
    </w:p>
    <w:p w14:paraId="47C6AB61" w14:textId="7D9AA88D" w:rsidR="00FD357D" w:rsidRDefault="00FD357D" w:rsidP="00FD357D">
      <w:pPr>
        <w:shd w:val="clear" w:color="auto" w:fill="FFFFFE"/>
        <w:spacing w:line="285" w:lineRule="atLeast"/>
      </w:pPr>
      <w:r>
        <w:t xml:space="preserve">Pour trouver le centre de l’objet, j’ai utilisé la méthode de </w:t>
      </w:r>
      <w:proofErr w:type="spellStart"/>
      <w:r>
        <w:t>ndimage</w:t>
      </w:r>
      <w:proofErr w:type="spellEnd"/>
      <w:r>
        <w:t> :</w:t>
      </w:r>
    </w:p>
    <w:p w14:paraId="75CD94F7" w14:textId="77777777" w:rsidR="00FD357D" w:rsidRPr="00FD357D" w:rsidRDefault="00FD357D" w:rsidP="00FD357D">
      <w:pPr>
        <w:shd w:val="clear" w:color="auto" w:fill="FFFFFE"/>
        <w:spacing w:after="0" w:line="285" w:lineRule="atLeast"/>
        <w:rPr>
          <w:rFonts w:ascii="Courier New" w:eastAsia="Times New Roman" w:hAnsi="Courier New" w:cs="Courier New"/>
          <w:color w:val="000000"/>
          <w:sz w:val="18"/>
          <w:szCs w:val="18"/>
          <w:lang w:eastAsia="fr-FR"/>
        </w:rPr>
      </w:pPr>
      <w:proofErr w:type="gramStart"/>
      <w:r w:rsidRPr="00FD357D">
        <w:rPr>
          <w:rFonts w:ascii="Courier New" w:eastAsia="Times New Roman" w:hAnsi="Courier New" w:cs="Courier New"/>
          <w:color w:val="000000"/>
          <w:sz w:val="18"/>
          <w:szCs w:val="18"/>
          <w:lang w:eastAsia="fr-FR"/>
        </w:rPr>
        <w:t>center</w:t>
      </w:r>
      <w:proofErr w:type="gramEnd"/>
      <w:r w:rsidRPr="00FD357D">
        <w:rPr>
          <w:rFonts w:ascii="Courier New" w:eastAsia="Times New Roman" w:hAnsi="Courier New" w:cs="Courier New"/>
          <w:color w:val="000000"/>
          <w:sz w:val="18"/>
          <w:szCs w:val="18"/>
          <w:lang w:eastAsia="fr-FR"/>
        </w:rPr>
        <w:t>1, center2 = ndimage.measurements.center_of_mass(data_ES_seg[:,:,i]==</w:t>
      </w:r>
      <w:r w:rsidRPr="00FD357D">
        <w:rPr>
          <w:rFonts w:ascii="Courier New" w:eastAsia="Times New Roman" w:hAnsi="Courier New" w:cs="Courier New"/>
          <w:color w:val="098156"/>
          <w:sz w:val="18"/>
          <w:szCs w:val="18"/>
          <w:lang w:eastAsia="fr-FR"/>
        </w:rPr>
        <w:t>2</w:t>
      </w:r>
      <w:r w:rsidRPr="00FD357D">
        <w:rPr>
          <w:rFonts w:ascii="Courier New" w:eastAsia="Times New Roman" w:hAnsi="Courier New" w:cs="Courier New"/>
          <w:color w:val="000000"/>
          <w:sz w:val="18"/>
          <w:szCs w:val="18"/>
          <w:lang w:eastAsia="fr-FR"/>
        </w:rPr>
        <w:t>)</w:t>
      </w:r>
    </w:p>
    <w:p w14:paraId="7BA913C3" w14:textId="69EEFBEE" w:rsidR="00854665" w:rsidRDefault="00854665"/>
    <w:p w14:paraId="7096F287" w14:textId="35EAEA44" w:rsidR="00FD357D" w:rsidRDefault="00FD357D">
      <w:r>
        <w:t>Où le ’2’ correspond au myocarde, car on veut trouver le centre du cercle vert.</w:t>
      </w:r>
    </w:p>
    <w:p w14:paraId="46D01C11" w14:textId="77777777" w:rsidR="00854665" w:rsidRDefault="00854665"/>
    <w:p w14:paraId="3E2262A8" w14:textId="660EC00C" w:rsidR="00AF4410" w:rsidRDefault="00AF4410">
      <w:pPr>
        <w:rPr>
          <w:color w:val="FF0000"/>
          <w:sz w:val="28"/>
          <w:szCs w:val="28"/>
          <w:u w:val="single"/>
        </w:rPr>
      </w:pPr>
      <w:r w:rsidRPr="0027114D">
        <w:rPr>
          <w:color w:val="FF0000"/>
          <w:sz w:val="28"/>
          <w:szCs w:val="28"/>
          <w:u w:val="single"/>
        </w:rPr>
        <w:t xml:space="preserve">Extraction des </w:t>
      </w:r>
      <w:proofErr w:type="spellStart"/>
      <w:r w:rsidRPr="0027114D">
        <w:rPr>
          <w:color w:val="FF0000"/>
          <w:sz w:val="28"/>
          <w:szCs w:val="28"/>
          <w:u w:val="single"/>
        </w:rPr>
        <w:t>features</w:t>
      </w:r>
      <w:proofErr w:type="spellEnd"/>
      <w:r w:rsidRPr="0027114D">
        <w:rPr>
          <w:color w:val="FF0000"/>
          <w:sz w:val="28"/>
          <w:szCs w:val="28"/>
          <w:u w:val="single"/>
        </w:rPr>
        <w:t xml:space="preserve"> : </w:t>
      </w:r>
    </w:p>
    <w:p w14:paraId="45A838CC" w14:textId="77777777" w:rsidR="0027114D" w:rsidRPr="0027114D" w:rsidRDefault="0027114D">
      <w:pPr>
        <w:rPr>
          <w:color w:val="FF0000"/>
          <w:sz w:val="28"/>
          <w:szCs w:val="28"/>
          <w:u w:val="single"/>
        </w:rPr>
      </w:pPr>
    </w:p>
    <w:p w14:paraId="6BC50EE7" w14:textId="77777777" w:rsidR="00AF4410" w:rsidRDefault="00AF4410" w:rsidP="00AF4410">
      <w:pPr>
        <w:shd w:val="clear" w:color="auto" w:fill="FFFFFE"/>
        <w:spacing w:line="285" w:lineRule="atLeast"/>
      </w:pPr>
      <w:r>
        <w:t xml:space="preserve">Grâce au différents documents fournis, j’ai pu trouver différentes inspirations pour les </w:t>
      </w:r>
      <w:proofErr w:type="spellStart"/>
      <w:r>
        <w:t>features</w:t>
      </w:r>
      <w:proofErr w:type="spellEnd"/>
      <w:r>
        <w:t xml:space="preserve"> à extraire. </w:t>
      </w:r>
    </w:p>
    <w:p w14:paraId="1A5355F1" w14:textId="00D7A441" w:rsidR="00AF4410" w:rsidRPr="00AF4410" w:rsidRDefault="00AF4410" w:rsidP="00AF4410">
      <w:pPr>
        <w:shd w:val="clear" w:color="auto" w:fill="FFFFFE"/>
        <w:spacing w:line="285" w:lineRule="atLeast"/>
        <w:rPr>
          <w:rFonts w:ascii="Courier New" w:eastAsia="Times New Roman" w:hAnsi="Courier New" w:cs="Courier New"/>
          <w:color w:val="000000"/>
          <w:sz w:val="21"/>
          <w:szCs w:val="21"/>
          <w:lang w:eastAsia="fr-FR"/>
        </w:rPr>
      </w:pPr>
      <w:r>
        <w:t xml:space="preserve">Dans un premier temps, les volumes des différentes parties est très important, et notamment la comparaison entre après la diastole et après la systole. Pour cela, il suffisait de prendre : </w:t>
      </w:r>
      <w:proofErr w:type="spellStart"/>
      <w:proofErr w:type="gramStart"/>
      <w:r w:rsidRPr="00AF4410">
        <w:rPr>
          <w:rFonts w:ascii="Courier New" w:eastAsia="Times New Roman" w:hAnsi="Courier New" w:cs="Courier New"/>
          <w:color w:val="000000"/>
          <w:sz w:val="21"/>
          <w:szCs w:val="21"/>
          <w:lang w:eastAsia="fr-FR"/>
        </w:rPr>
        <w:t>np.</w:t>
      </w:r>
      <w:r w:rsidRPr="00AF4410">
        <w:rPr>
          <w:rFonts w:ascii="Courier New" w:eastAsia="Times New Roman" w:hAnsi="Courier New" w:cs="Courier New"/>
          <w:color w:val="795E26"/>
          <w:sz w:val="21"/>
          <w:szCs w:val="21"/>
          <w:lang w:eastAsia="fr-FR"/>
        </w:rPr>
        <w:t>sum</w:t>
      </w:r>
      <w:proofErr w:type="spellEnd"/>
      <w:r w:rsidRPr="00AF4410">
        <w:rPr>
          <w:rFonts w:ascii="Courier New" w:eastAsia="Times New Roman" w:hAnsi="Courier New" w:cs="Courier New"/>
          <w:color w:val="000000"/>
          <w:sz w:val="21"/>
          <w:szCs w:val="21"/>
          <w:lang w:eastAsia="fr-FR"/>
        </w:rPr>
        <w:t>(</w:t>
      </w:r>
      <w:proofErr w:type="spellStart"/>
      <w:proofErr w:type="gramEnd"/>
      <w:r w:rsidRPr="00AF4410">
        <w:rPr>
          <w:rFonts w:ascii="Courier New" w:eastAsia="Times New Roman" w:hAnsi="Courier New" w:cs="Courier New"/>
          <w:color w:val="000000"/>
          <w:sz w:val="21"/>
          <w:szCs w:val="21"/>
          <w:lang w:eastAsia="fr-FR"/>
        </w:rPr>
        <w:t>np.where</w:t>
      </w:r>
      <w:proofErr w:type="spellEnd"/>
      <w:r w:rsidRPr="00AF4410">
        <w:rPr>
          <w:rFonts w:ascii="Courier New" w:eastAsia="Times New Roman" w:hAnsi="Courier New" w:cs="Courier New"/>
          <w:color w:val="000000"/>
          <w:sz w:val="21"/>
          <w:szCs w:val="21"/>
          <w:lang w:eastAsia="fr-FR"/>
        </w:rPr>
        <w:t>(</w:t>
      </w:r>
      <w:proofErr w:type="spellStart"/>
      <w:r w:rsidRPr="00AF4410">
        <w:rPr>
          <w:rFonts w:ascii="Courier New" w:eastAsia="Times New Roman" w:hAnsi="Courier New" w:cs="Courier New"/>
          <w:color w:val="000000"/>
          <w:sz w:val="21"/>
          <w:szCs w:val="21"/>
          <w:lang w:eastAsia="fr-FR"/>
        </w:rPr>
        <w:t>data_ED_seg</w:t>
      </w:r>
      <w:proofErr w:type="spellEnd"/>
      <w:r w:rsidRPr="00AF4410">
        <w:rPr>
          <w:rFonts w:ascii="Courier New" w:eastAsia="Times New Roman" w:hAnsi="Courier New" w:cs="Courier New"/>
          <w:color w:val="000000"/>
          <w:sz w:val="21"/>
          <w:szCs w:val="21"/>
          <w:lang w:eastAsia="fr-FR"/>
        </w:rPr>
        <w:t>==</w:t>
      </w:r>
      <w:r>
        <w:rPr>
          <w:rFonts w:ascii="Courier New" w:eastAsia="Times New Roman" w:hAnsi="Courier New" w:cs="Courier New"/>
          <w:color w:val="098156"/>
          <w:sz w:val="21"/>
          <w:szCs w:val="21"/>
          <w:lang w:eastAsia="fr-FR"/>
        </w:rPr>
        <w:t>1</w:t>
      </w:r>
      <w:r w:rsidRPr="00AF4410">
        <w:rPr>
          <w:rFonts w:ascii="Courier New" w:eastAsia="Times New Roman" w:hAnsi="Courier New" w:cs="Courier New"/>
          <w:color w:val="000000"/>
          <w:sz w:val="21"/>
          <w:szCs w:val="21"/>
          <w:lang w:eastAsia="fr-FR"/>
        </w:rPr>
        <w:t>, </w:t>
      </w:r>
      <w:r w:rsidRPr="00AF4410">
        <w:rPr>
          <w:rFonts w:ascii="Courier New" w:eastAsia="Times New Roman" w:hAnsi="Courier New" w:cs="Courier New"/>
          <w:color w:val="098156"/>
          <w:sz w:val="21"/>
          <w:szCs w:val="21"/>
          <w:lang w:eastAsia="fr-FR"/>
        </w:rPr>
        <w:t>1</w:t>
      </w:r>
      <w:r w:rsidRPr="00AF4410">
        <w:rPr>
          <w:rFonts w:ascii="Courier New" w:eastAsia="Times New Roman" w:hAnsi="Courier New" w:cs="Courier New"/>
          <w:color w:val="000000"/>
          <w:sz w:val="21"/>
          <w:szCs w:val="21"/>
          <w:lang w:eastAsia="fr-FR"/>
        </w:rPr>
        <w:t>, </w:t>
      </w:r>
      <w:r w:rsidRPr="00AF4410">
        <w:rPr>
          <w:rFonts w:ascii="Courier New" w:eastAsia="Times New Roman" w:hAnsi="Courier New" w:cs="Courier New"/>
          <w:color w:val="098156"/>
          <w:sz w:val="21"/>
          <w:szCs w:val="21"/>
          <w:lang w:eastAsia="fr-FR"/>
        </w:rPr>
        <w:t>0</w:t>
      </w:r>
      <w:r w:rsidRPr="00AF4410">
        <w:rPr>
          <w:rFonts w:ascii="Courier New" w:eastAsia="Times New Roman" w:hAnsi="Courier New" w:cs="Courier New"/>
          <w:color w:val="000000"/>
          <w:sz w:val="21"/>
          <w:szCs w:val="21"/>
          <w:lang w:eastAsia="fr-FR"/>
        </w:rPr>
        <w:t>))/BSA</w:t>
      </w:r>
    </w:p>
    <w:p w14:paraId="384AB16B" w14:textId="646B3B87" w:rsidR="002E6A17" w:rsidRDefault="00AF4410">
      <w:r>
        <w:t xml:space="preserve">Où le BSA (Body Surface Area) permet de normaliser par une combinaison du poids et de la taille. On fait cela pour les 3 zones différentes, dans les deux images. On peut ensuite forcer une </w:t>
      </w:r>
      <w:proofErr w:type="spellStart"/>
      <w:r>
        <w:t>feature</w:t>
      </w:r>
      <w:proofErr w:type="spellEnd"/>
      <w:r>
        <w:t xml:space="preserve"> en donnant le ratio entre les deux.</w:t>
      </w:r>
    </w:p>
    <w:p w14:paraId="3F2F842F" w14:textId="3BE3B814" w:rsidR="00AB455B" w:rsidRDefault="00AF4410" w:rsidP="00AB455B">
      <w:pPr>
        <w:shd w:val="clear" w:color="auto" w:fill="FFFFFE"/>
        <w:spacing w:line="285" w:lineRule="atLeast"/>
      </w:pPr>
      <w:r>
        <w:t xml:space="preserve">Ensuite j’ai choisi de calculer </w:t>
      </w:r>
      <w:r w:rsidR="00AB455B">
        <w:t xml:space="preserve">l’aire de la sphère de chacune des parties. Pour cela j’ai utilisé la méthode de </w:t>
      </w:r>
      <w:proofErr w:type="spellStart"/>
      <w:r w:rsidR="00AB455B">
        <w:t>skimage</w:t>
      </w:r>
      <w:proofErr w:type="spellEnd"/>
      <w:r w:rsidR="00AB455B">
        <w:t> :</w:t>
      </w:r>
    </w:p>
    <w:p w14:paraId="5ADC5C77" w14:textId="5175CE37" w:rsidR="00AB455B" w:rsidRPr="00AB455B" w:rsidRDefault="00AB455B" w:rsidP="00AB455B">
      <w:pPr>
        <w:shd w:val="clear" w:color="auto" w:fill="FFFFFE"/>
        <w:spacing w:line="285" w:lineRule="atLeast"/>
        <w:rPr>
          <w:rFonts w:ascii="Courier New" w:eastAsia="Times New Roman" w:hAnsi="Courier New" w:cs="Courier New"/>
          <w:color w:val="000000"/>
          <w:sz w:val="21"/>
          <w:szCs w:val="21"/>
          <w:lang w:eastAsia="fr-FR"/>
        </w:rPr>
      </w:pPr>
      <w:r>
        <w:t xml:space="preserve"> </w:t>
      </w:r>
      <w:proofErr w:type="spellStart"/>
      <w:proofErr w:type="gramStart"/>
      <w:r w:rsidRPr="00AB455B">
        <w:rPr>
          <w:rFonts w:ascii="Courier New" w:eastAsia="Times New Roman" w:hAnsi="Courier New" w:cs="Courier New"/>
          <w:color w:val="000000"/>
          <w:sz w:val="21"/>
          <w:szCs w:val="21"/>
          <w:lang w:eastAsia="fr-FR"/>
        </w:rPr>
        <w:t>measure.find</w:t>
      </w:r>
      <w:proofErr w:type="gramEnd"/>
      <w:r w:rsidRPr="00AB455B">
        <w:rPr>
          <w:rFonts w:ascii="Courier New" w:eastAsia="Times New Roman" w:hAnsi="Courier New" w:cs="Courier New"/>
          <w:color w:val="000000"/>
          <w:sz w:val="21"/>
          <w:szCs w:val="21"/>
          <w:lang w:eastAsia="fr-FR"/>
        </w:rPr>
        <w:t>_contours</w:t>
      </w:r>
      <w:proofErr w:type="spellEnd"/>
      <w:r>
        <w:rPr>
          <w:rFonts w:ascii="Courier New" w:eastAsia="Times New Roman" w:hAnsi="Courier New" w:cs="Courier New"/>
          <w:color w:val="000000"/>
          <w:sz w:val="21"/>
          <w:szCs w:val="21"/>
          <w:lang w:eastAsia="fr-FR"/>
        </w:rPr>
        <w:t xml:space="preserve">() </w:t>
      </w:r>
    </w:p>
    <w:p w14:paraId="740F2484" w14:textId="2731331B" w:rsidR="00AB455B" w:rsidRDefault="00AB455B">
      <w:r>
        <w:t xml:space="preserve">J’ai choisi de ne pas aller plus loin dans la recherche des </w:t>
      </w:r>
      <w:proofErr w:type="spellStart"/>
      <w:r>
        <w:t>features</w:t>
      </w:r>
      <w:proofErr w:type="spellEnd"/>
      <w:r>
        <w:t xml:space="preserve"> basées sur la forme des images. Je me suis ensuite concentré sur l’intensité des pixels de l’IRM. J’ai donc extrait le niveau de gris moyen ainsi que la variance de chaque zone. </w:t>
      </w:r>
    </w:p>
    <w:p w14:paraId="3AEF79D4" w14:textId="293D24EE" w:rsidR="00AB455B" w:rsidRDefault="00AB455B">
      <w:pPr>
        <w:rPr>
          <w:color w:val="FF0000"/>
          <w:sz w:val="28"/>
          <w:szCs w:val="28"/>
          <w:u w:val="single"/>
        </w:rPr>
      </w:pPr>
      <w:r w:rsidRPr="0027114D">
        <w:rPr>
          <w:color w:val="FF0000"/>
          <w:sz w:val="28"/>
          <w:szCs w:val="28"/>
          <w:u w:val="single"/>
        </w:rPr>
        <w:lastRenderedPageBreak/>
        <w:t xml:space="preserve">Modèles de machine </w:t>
      </w:r>
      <w:proofErr w:type="spellStart"/>
      <w:r w:rsidRPr="0027114D">
        <w:rPr>
          <w:color w:val="FF0000"/>
          <w:sz w:val="28"/>
          <w:szCs w:val="28"/>
          <w:u w:val="single"/>
        </w:rPr>
        <w:t>learning</w:t>
      </w:r>
      <w:proofErr w:type="spellEnd"/>
      <w:r w:rsidRPr="0027114D">
        <w:rPr>
          <w:color w:val="FF0000"/>
          <w:sz w:val="28"/>
          <w:szCs w:val="28"/>
          <w:u w:val="single"/>
        </w:rPr>
        <w:t xml:space="preserve"> : </w:t>
      </w:r>
    </w:p>
    <w:p w14:paraId="4D8F95C2" w14:textId="77777777" w:rsidR="0027114D" w:rsidRPr="0027114D" w:rsidRDefault="0027114D">
      <w:pPr>
        <w:rPr>
          <w:color w:val="FF0000"/>
          <w:sz w:val="28"/>
          <w:szCs w:val="28"/>
          <w:u w:val="single"/>
        </w:rPr>
      </w:pPr>
    </w:p>
    <w:p w14:paraId="4853DCA6" w14:textId="77777777" w:rsidR="00D86F0D" w:rsidRDefault="00D86F0D" w:rsidP="00D86F0D">
      <w:pPr>
        <w:shd w:val="clear" w:color="auto" w:fill="FFFFFE"/>
        <w:spacing w:line="285" w:lineRule="atLeast"/>
      </w:pPr>
      <w:r>
        <w:t xml:space="preserve">Tout d’abord, je voudrais préciser que j’ai séparé mes 100 sujets en sujets d’entraînement et sujet de validation pour faciliter la vision de la pertinence de chaque modèle. </w:t>
      </w:r>
      <w:r w:rsidR="00AB455B">
        <w:t xml:space="preserve">Pour ce qui est du modèle de machine </w:t>
      </w:r>
      <w:proofErr w:type="spellStart"/>
      <w:r w:rsidR="00AB455B">
        <w:t>learning</w:t>
      </w:r>
      <w:proofErr w:type="spellEnd"/>
      <w:r w:rsidR="00AB455B">
        <w:t xml:space="preserve">, je me suis concentré sur deux d’entre eux. </w:t>
      </w:r>
    </w:p>
    <w:p w14:paraId="249E0060" w14:textId="5B9B89C5" w:rsidR="00D86F0D" w:rsidRDefault="00AB455B" w:rsidP="00D86F0D">
      <w:pPr>
        <w:shd w:val="clear" w:color="auto" w:fill="FFFFFE"/>
        <w:spacing w:line="285" w:lineRule="atLeast"/>
      </w:pPr>
      <w:r>
        <w:t>Le premier est le « </w:t>
      </w:r>
      <w:proofErr w:type="spellStart"/>
      <w:r>
        <w:t>RandomForestClassifier</w:t>
      </w:r>
      <w:proofErr w:type="spellEnd"/>
      <w:r>
        <w:t> »</w:t>
      </w:r>
      <w:r w:rsidR="00D86F0D">
        <w:t xml:space="preserve"> (</w:t>
      </w:r>
      <w:proofErr w:type="spellStart"/>
      <w:r w:rsidR="00D86F0D">
        <w:t>cf</w:t>
      </w:r>
      <w:proofErr w:type="spellEnd"/>
      <w:r w:rsidR="00D86F0D">
        <w:t xml:space="preserve"> </w:t>
      </w:r>
      <w:r w:rsidR="00D86F0D" w:rsidRPr="00D86F0D">
        <w:rPr>
          <w:rFonts w:ascii="Courier New" w:eastAsia="Times New Roman" w:hAnsi="Courier New" w:cs="Courier New"/>
          <w:color w:val="0000FF"/>
          <w:sz w:val="21"/>
          <w:szCs w:val="21"/>
          <w:lang w:eastAsia="fr-FR"/>
        </w:rPr>
        <w:t>class</w:t>
      </w:r>
      <w:r w:rsidR="00D86F0D" w:rsidRPr="00D86F0D">
        <w:rPr>
          <w:rFonts w:ascii="Courier New" w:eastAsia="Times New Roman" w:hAnsi="Courier New" w:cs="Courier New"/>
          <w:color w:val="000000"/>
          <w:sz w:val="21"/>
          <w:szCs w:val="21"/>
          <w:lang w:eastAsia="fr-FR"/>
        </w:rPr>
        <w:t> </w:t>
      </w:r>
      <w:proofErr w:type="spellStart"/>
      <w:r w:rsidR="00D86F0D" w:rsidRPr="00D86F0D">
        <w:rPr>
          <w:rFonts w:ascii="Courier New" w:eastAsia="Times New Roman" w:hAnsi="Courier New" w:cs="Courier New"/>
          <w:color w:val="000000"/>
          <w:sz w:val="21"/>
          <w:szCs w:val="21"/>
          <w:lang w:eastAsia="fr-FR"/>
        </w:rPr>
        <w:t>RandomForest</w:t>
      </w:r>
      <w:proofErr w:type="spellEnd"/>
      <w:r w:rsidR="00D86F0D" w:rsidRPr="00D86F0D">
        <w:rPr>
          <w:rFonts w:ascii="Courier New" w:eastAsia="Times New Roman" w:hAnsi="Courier New" w:cs="Courier New"/>
          <w:color w:val="000000"/>
          <w:sz w:val="21"/>
          <w:szCs w:val="21"/>
          <w:lang w:eastAsia="fr-FR"/>
        </w:rPr>
        <w:t>:</w:t>
      </w:r>
      <w:r w:rsidR="00D86F0D">
        <w:t>)</w:t>
      </w:r>
      <w:r>
        <w:t xml:space="preserve">. C’est une méthode basée sur une classification en arbres, </w:t>
      </w:r>
      <w:r w:rsidR="00D86F0D">
        <w:t xml:space="preserve">mais tout de même assez complexes car il y a plusieurs hyperparamètres, comme le nombre d’arbres, le critère de sélection d’une </w:t>
      </w:r>
      <w:proofErr w:type="spellStart"/>
      <w:r w:rsidR="00D86F0D">
        <w:t>feature</w:t>
      </w:r>
      <w:proofErr w:type="spellEnd"/>
      <w:r w:rsidR="00D86F0D">
        <w:t xml:space="preserve">, la profondeur max etc. J’ai décidé de coupler ce modèle avec un PCA. Ayant beaucoup de </w:t>
      </w:r>
      <w:proofErr w:type="spellStart"/>
      <w:r w:rsidR="00D86F0D">
        <w:t>features</w:t>
      </w:r>
      <w:proofErr w:type="spellEnd"/>
      <w:r w:rsidR="00D86F0D">
        <w:t xml:space="preserve">, et n’étant pas à 100% sûr de la pertinence des mes </w:t>
      </w:r>
      <w:proofErr w:type="spellStart"/>
      <w:r w:rsidR="00D86F0D">
        <w:t>features</w:t>
      </w:r>
      <w:proofErr w:type="spellEnd"/>
      <w:r w:rsidR="00D86F0D">
        <w:t xml:space="preserve">, j’ai entrainé mon modèle pour qu’il trouve </w:t>
      </w:r>
      <w:r w:rsidR="003F585D">
        <w:t>la meilleure projection</w:t>
      </w:r>
      <w:r w:rsidR="00D86F0D">
        <w:t xml:space="preserve"> de mes </w:t>
      </w:r>
      <w:proofErr w:type="spellStart"/>
      <w:r w:rsidR="00D86F0D">
        <w:t>features</w:t>
      </w:r>
      <w:proofErr w:type="spellEnd"/>
      <w:r w:rsidR="00D86F0D">
        <w:t>. Avec ce modèle, j’obtiens des bons scores de validation, autour de 0.88</w:t>
      </w:r>
    </w:p>
    <w:p w14:paraId="5002BF37" w14:textId="22CDB22B" w:rsidR="00D86F0D" w:rsidRDefault="00D86F0D" w:rsidP="00D86F0D">
      <w:pPr>
        <w:shd w:val="clear" w:color="auto" w:fill="FFFFFE"/>
        <w:spacing w:line="285" w:lineRule="atLeast"/>
      </w:pPr>
      <w:r>
        <w:t>Le deuxième est le multi-layer perceptron</w:t>
      </w:r>
      <w:r w:rsidR="00915808">
        <w:t xml:space="preserve"> (MLP)</w:t>
      </w:r>
      <w:r>
        <w:t xml:space="preserve">, qui est un modèle basé sur les réseaux de neurones. Encore plus complexe que le </w:t>
      </w:r>
      <w:proofErr w:type="spellStart"/>
      <w:r>
        <w:t>RandomForest</w:t>
      </w:r>
      <w:proofErr w:type="spellEnd"/>
      <w:r>
        <w:t xml:space="preserve">, il était d’autant plus difficile de trouver les bons </w:t>
      </w:r>
      <w:r w:rsidR="003F585D">
        <w:t>hyperparamètres</w:t>
      </w:r>
      <w:r>
        <w:t xml:space="preserve"> (le </w:t>
      </w:r>
      <w:proofErr w:type="spellStart"/>
      <w:r>
        <w:t>learning_rate</w:t>
      </w:r>
      <w:proofErr w:type="spellEnd"/>
      <w:r>
        <w:t xml:space="preserve">, le nombre d’époques, le nombre de couches, le nombre de composantes par couches etc.). Afin d’utiliser au maximum les ressources Google </w:t>
      </w:r>
      <w:proofErr w:type="spellStart"/>
      <w:r>
        <w:t>Colab</w:t>
      </w:r>
      <w:proofErr w:type="spellEnd"/>
      <w:r>
        <w:t xml:space="preserve"> que nous avions à disposition, j’ai tenté de faire une cross validation couplé d’une </w:t>
      </w:r>
      <w:proofErr w:type="spellStart"/>
      <w:r>
        <w:t>GridSearch</w:t>
      </w:r>
      <w:proofErr w:type="spellEnd"/>
      <w:r>
        <w:t xml:space="preserve"> afin de trouver les meilleurs hyperparamètres pour mon modèle. Pour cela, j’ai utilisé </w:t>
      </w:r>
      <w:proofErr w:type="spellStart"/>
      <w:r>
        <w:t>KerasClassifier</w:t>
      </w:r>
      <w:proofErr w:type="spellEnd"/>
      <w:r>
        <w:t xml:space="preserve"> de la librairie </w:t>
      </w:r>
      <w:proofErr w:type="spellStart"/>
      <w:proofErr w:type="gramStart"/>
      <w:r w:rsidR="00915808">
        <w:t>scikeros</w:t>
      </w:r>
      <w:r>
        <w:t>.wrappers</w:t>
      </w:r>
      <w:proofErr w:type="spellEnd"/>
      <w:proofErr w:type="gramEnd"/>
      <w:r w:rsidR="00915808">
        <w:t xml:space="preserve">, mais sans succès. J’ai rencontré de multiples erreurs que je n’ai pas réussi à résoudre. J’ai donc opté pour une recherche plus manuelle des hyperparamètres. Comme on </w:t>
      </w:r>
      <w:proofErr w:type="spellStart"/>
      <w:r w:rsidR="00915808">
        <w:t>entrainre</w:t>
      </w:r>
      <w:proofErr w:type="spellEnd"/>
      <w:r w:rsidR="00915808">
        <w:t xml:space="preserve"> sur peu de données, il faut faire attention à pas trop </w:t>
      </w:r>
      <w:proofErr w:type="spellStart"/>
      <w:r w:rsidR="00915808">
        <w:t>overfitter</w:t>
      </w:r>
      <w:proofErr w:type="spellEnd"/>
      <w:r w:rsidR="00915808">
        <w:t xml:space="preserve"> notre modèle. Il ne faut donc pas prendre trop de couches, ni trop de composantes par couches. Concernant le </w:t>
      </w:r>
      <w:proofErr w:type="spellStart"/>
      <w:r w:rsidR="00915808">
        <w:t>learning</w:t>
      </w:r>
      <w:proofErr w:type="spellEnd"/>
      <w:r w:rsidR="00915808">
        <w:t xml:space="preserve"> rate et le nombre d’époques, je suis parti sur un très petit </w:t>
      </w:r>
      <w:proofErr w:type="spellStart"/>
      <w:r w:rsidR="00915808">
        <w:t>learning</w:t>
      </w:r>
      <w:proofErr w:type="spellEnd"/>
      <w:r w:rsidR="00915808">
        <w:t xml:space="preserve"> rate (10</w:t>
      </w:r>
      <w:r w:rsidR="00915808" w:rsidRPr="00915808">
        <w:rPr>
          <w:vertAlign w:val="superscript"/>
        </w:rPr>
        <w:t>e</w:t>
      </w:r>
      <w:r w:rsidR="00915808">
        <w:t>-4) et il faut donc beaucoup d’époques pour tomber sur le minimum de notre fonction convexe (j’ai choisi 400). Avec ce modèle, j’obtiens un score correct de 0.76</w:t>
      </w:r>
    </w:p>
    <w:p w14:paraId="1EFD26D8" w14:textId="77777777" w:rsidR="0027114D" w:rsidRPr="00D86F0D" w:rsidRDefault="0027114D" w:rsidP="00D86F0D">
      <w:pPr>
        <w:shd w:val="clear" w:color="auto" w:fill="FFFFFE"/>
        <w:spacing w:line="285" w:lineRule="atLeast"/>
      </w:pPr>
    </w:p>
    <w:p w14:paraId="21708E3A" w14:textId="12BA94D3" w:rsidR="002E6A17" w:rsidRDefault="00915808">
      <w:pPr>
        <w:rPr>
          <w:color w:val="FF0000"/>
          <w:sz w:val="28"/>
          <w:szCs w:val="28"/>
          <w:u w:val="single"/>
        </w:rPr>
      </w:pPr>
      <w:r w:rsidRPr="0027114D">
        <w:rPr>
          <w:color w:val="FF0000"/>
          <w:sz w:val="28"/>
          <w:szCs w:val="28"/>
          <w:u w:val="single"/>
        </w:rPr>
        <w:t>Conclusion :</w:t>
      </w:r>
    </w:p>
    <w:p w14:paraId="405FA7A5" w14:textId="77777777" w:rsidR="0027114D" w:rsidRPr="0027114D" w:rsidRDefault="0027114D">
      <w:pPr>
        <w:rPr>
          <w:color w:val="FF0000"/>
          <w:sz w:val="28"/>
          <w:szCs w:val="28"/>
          <w:u w:val="single"/>
        </w:rPr>
      </w:pPr>
    </w:p>
    <w:p w14:paraId="10F2F2BC" w14:textId="2A7CD8B3" w:rsidR="00915808" w:rsidRDefault="00915808">
      <w:r>
        <w:t>Afin de faciliter le test des différents modèles, faire des classes m’a paru une bonne idée, et permet d’alléger un peu le code qui devient vite lourd.</w:t>
      </w:r>
    </w:p>
    <w:p w14:paraId="53C624A9" w14:textId="2A6EA544" w:rsidR="00915808" w:rsidRDefault="00915808">
      <w:r>
        <w:t xml:space="preserve">Après analyse des deux modèles que je viens de présenter, j’ai préféré partir sur le </w:t>
      </w:r>
      <w:proofErr w:type="spellStart"/>
      <w:r>
        <w:t>RandomForestClassifier</w:t>
      </w:r>
      <w:proofErr w:type="spellEnd"/>
      <w:r>
        <w:t>. C’est un modèle plus simple, mais comme nous n’avons que 100 données d’entraînement, il faut faire très attention à l’</w:t>
      </w:r>
      <w:proofErr w:type="spellStart"/>
      <w:r>
        <w:t>overfitting</w:t>
      </w:r>
      <w:proofErr w:type="spellEnd"/>
      <w:r>
        <w:t>. A mon avis, c’est donc mieux de choisir un modèle moins complexe, qui se prêtera mieux à nos données. A l’inverse, le MLP est, je pense, trop complexe, et il y a donc de l’</w:t>
      </w:r>
      <w:proofErr w:type="spellStart"/>
      <w:r>
        <w:t>overfitting</w:t>
      </w:r>
      <w:proofErr w:type="spellEnd"/>
      <w:r>
        <w:t xml:space="preserve"> sur les données d’entrainement, ce qui dégrade le score sur les données de validation. </w:t>
      </w:r>
    </w:p>
    <w:p w14:paraId="0B91AAD7" w14:textId="2223E370" w:rsidR="00915808" w:rsidRPr="00915808" w:rsidRDefault="00915808">
      <w:r>
        <w:t xml:space="preserve">Avec le </w:t>
      </w:r>
      <w:proofErr w:type="spellStart"/>
      <w:r>
        <w:t>RandomForestClassifier</w:t>
      </w:r>
      <w:proofErr w:type="spellEnd"/>
      <w:r>
        <w:t xml:space="preserve"> couplé avec un PCA, j’obtiens un score de 0.8</w:t>
      </w:r>
      <w:r w:rsidR="0027114D">
        <w:t xml:space="preserve">2857 sur le </w:t>
      </w:r>
      <w:proofErr w:type="spellStart"/>
      <w:r w:rsidR="0027114D">
        <w:t>Kaggle</w:t>
      </w:r>
      <w:proofErr w:type="spellEnd"/>
      <w:r w:rsidR="0027114D">
        <w:t xml:space="preserve">, ce qui est plutôt un bon score même s’il pourrait être largement amélioré. Pour cela, une piste d’amélioration serait d’étudier plus en détail la pertinence des </w:t>
      </w:r>
      <w:proofErr w:type="spellStart"/>
      <w:r w:rsidR="0027114D">
        <w:t>features</w:t>
      </w:r>
      <w:proofErr w:type="spellEnd"/>
      <w:r w:rsidR="0027114D">
        <w:t xml:space="preserve"> avec les papiers de recherche afin d’uniquement sélectionner les </w:t>
      </w:r>
      <w:proofErr w:type="spellStart"/>
      <w:r w:rsidR="0027114D">
        <w:t>features</w:t>
      </w:r>
      <w:proofErr w:type="spellEnd"/>
      <w:r w:rsidR="0027114D">
        <w:t xml:space="preserve"> qui jouent un vrai rôle de la diagnostiquassions des maladies cardiaques.</w:t>
      </w:r>
    </w:p>
    <w:sectPr w:rsidR="00915808" w:rsidRPr="00915808" w:rsidSect="0027114D">
      <w:foot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F7F1A" w14:textId="77777777" w:rsidR="00783419" w:rsidRDefault="00783419" w:rsidP="002E6A17">
      <w:pPr>
        <w:spacing w:after="0" w:line="240" w:lineRule="auto"/>
      </w:pPr>
      <w:r>
        <w:separator/>
      </w:r>
    </w:p>
  </w:endnote>
  <w:endnote w:type="continuationSeparator" w:id="0">
    <w:p w14:paraId="2AA9E9F1" w14:textId="77777777" w:rsidR="00783419" w:rsidRDefault="00783419" w:rsidP="002E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278166"/>
      <w:docPartObj>
        <w:docPartGallery w:val="Page Numbers (Bottom of Page)"/>
        <w:docPartUnique/>
      </w:docPartObj>
    </w:sdtPr>
    <w:sdtContent>
      <w:p w14:paraId="7CD4F35B" w14:textId="70E8CE91" w:rsidR="0027114D" w:rsidRDefault="0027114D">
        <w:pPr>
          <w:pStyle w:val="Pieddepage"/>
          <w:jc w:val="right"/>
        </w:pPr>
        <w:r>
          <w:fldChar w:fldCharType="begin"/>
        </w:r>
        <w:r>
          <w:instrText>PAGE   \* MERGEFORMAT</w:instrText>
        </w:r>
        <w:r>
          <w:fldChar w:fldCharType="separate"/>
        </w:r>
        <w:r>
          <w:t>2</w:t>
        </w:r>
        <w:r>
          <w:fldChar w:fldCharType="end"/>
        </w:r>
      </w:p>
    </w:sdtContent>
  </w:sdt>
  <w:p w14:paraId="38D217AD" w14:textId="77777777" w:rsidR="0027114D" w:rsidRDefault="002711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3E2D4" w14:textId="77777777" w:rsidR="00783419" w:rsidRDefault="00783419" w:rsidP="002E6A17">
      <w:pPr>
        <w:spacing w:after="0" w:line="240" w:lineRule="auto"/>
      </w:pPr>
      <w:r>
        <w:separator/>
      </w:r>
    </w:p>
  </w:footnote>
  <w:footnote w:type="continuationSeparator" w:id="0">
    <w:p w14:paraId="7CD7F166" w14:textId="77777777" w:rsidR="00783419" w:rsidRDefault="00783419" w:rsidP="002E6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1E3D8" w14:textId="51AE80DA" w:rsidR="0027114D" w:rsidRPr="0027114D" w:rsidRDefault="0027114D" w:rsidP="0027114D">
    <w:pPr>
      <w:pStyle w:val="En-tte"/>
      <w:jc w:val="center"/>
      <w:rPr>
        <w:b/>
        <w:bCs/>
        <w:color w:val="FF0000"/>
        <w:sz w:val="32"/>
        <w:szCs w:val="32"/>
      </w:rPr>
    </w:pPr>
    <w:r w:rsidRPr="0027114D">
      <w:rPr>
        <w:b/>
        <w:bCs/>
        <w:color w:val="FF0000"/>
        <w:sz w:val="32"/>
        <w:szCs w:val="32"/>
      </w:rPr>
      <w:t xml:space="preserve">Rapport du Challenge – </w:t>
    </w:r>
    <w:proofErr w:type="spellStart"/>
    <w:r w:rsidRPr="0027114D">
      <w:rPr>
        <w:b/>
        <w:bCs/>
        <w:color w:val="FF0000"/>
        <w:sz w:val="32"/>
        <w:szCs w:val="32"/>
      </w:rPr>
      <w:t>Cardiac</w:t>
    </w:r>
    <w:proofErr w:type="spellEnd"/>
    <w:r w:rsidRPr="0027114D">
      <w:rPr>
        <w:b/>
        <w:bCs/>
        <w:color w:val="FF0000"/>
        <w:sz w:val="32"/>
        <w:szCs w:val="32"/>
      </w:rPr>
      <w:t xml:space="preserve"> </w:t>
    </w:r>
    <w:proofErr w:type="spellStart"/>
    <w:r w:rsidRPr="0027114D">
      <w:rPr>
        <w:b/>
        <w:bCs/>
        <w:color w:val="FF0000"/>
        <w:sz w:val="32"/>
        <w:szCs w:val="32"/>
      </w:rPr>
      <w:t>Pathology</w:t>
    </w:r>
    <w:proofErr w:type="spellEnd"/>
    <w:r w:rsidRPr="0027114D">
      <w:rPr>
        <w:b/>
        <w:bCs/>
        <w:color w:val="FF0000"/>
        <w:sz w:val="32"/>
        <w:szCs w:val="32"/>
      </w:rPr>
      <w:t xml:space="preserve"> </w:t>
    </w:r>
    <w:proofErr w:type="spellStart"/>
    <w:r w:rsidRPr="0027114D">
      <w:rPr>
        <w:b/>
        <w:bCs/>
        <w:color w:val="FF0000"/>
        <w:sz w:val="32"/>
        <w:szCs w:val="32"/>
      </w:rPr>
      <w:t>Prediction</w:t>
    </w:r>
    <w:proofErr w:type="spellEnd"/>
  </w:p>
  <w:p w14:paraId="0A369D66" w14:textId="77777777" w:rsidR="0027114D" w:rsidRDefault="0027114D" w:rsidP="0027114D">
    <w:pPr>
      <w:pStyle w:val="En-tte"/>
      <w:jc w:val="right"/>
    </w:pPr>
  </w:p>
  <w:p w14:paraId="7D25632A" w14:textId="725D8EA7" w:rsidR="0027114D" w:rsidRDefault="0027114D" w:rsidP="0027114D">
    <w:pPr>
      <w:pStyle w:val="En-tte"/>
      <w:jc w:val="right"/>
    </w:pPr>
    <w:r>
      <w:t>Mathis Dupont</w:t>
    </w:r>
  </w:p>
  <w:p w14:paraId="17DB6DC8" w14:textId="77777777" w:rsidR="0027114D" w:rsidRDefault="0027114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17"/>
    <w:rsid w:val="001A5F77"/>
    <w:rsid w:val="0027114D"/>
    <w:rsid w:val="002E6A17"/>
    <w:rsid w:val="003F585D"/>
    <w:rsid w:val="00783419"/>
    <w:rsid w:val="00854665"/>
    <w:rsid w:val="00915808"/>
    <w:rsid w:val="00AB455B"/>
    <w:rsid w:val="00AF4410"/>
    <w:rsid w:val="00D86F0D"/>
    <w:rsid w:val="00FD35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D806"/>
  <w15:chartTrackingRefBased/>
  <w15:docId w15:val="{42BC9D68-DB8D-4B02-8A34-42413C40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E6A17"/>
    <w:pPr>
      <w:tabs>
        <w:tab w:val="center" w:pos="4536"/>
        <w:tab w:val="right" w:pos="9072"/>
      </w:tabs>
      <w:spacing w:after="0" w:line="240" w:lineRule="auto"/>
    </w:pPr>
  </w:style>
  <w:style w:type="character" w:customStyle="1" w:styleId="En-tteCar">
    <w:name w:val="En-tête Car"/>
    <w:basedOn w:val="Policepardfaut"/>
    <w:link w:val="En-tte"/>
    <w:uiPriority w:val="99"/>
    <w:rsid w:val="002E6A17"/>
  </w:style>
  <w:style w:type="paragraph" w:styleId="Pieddepage">
    <w:name w:val="footer"/>
    <w:basedOn w:val="Normal"/>
    <w:link w:val="PieddepageCar"/>
    <w:uiPriority w:val="99"/>
    <w:unhideWhenUsed/>
    <w:rsid w:val="002E6A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6A17"/>
  </w:style>
  <w:style w:type="paragraph" w:styleId="Lgende">
    <w:name w:val="caption"/>
    <w:basedOn w:val="Normal"/>
    <w:next w:val="Normal"/>
    <w:uiPriority w:val="35"/>
    <w:unhideWhenUsed/>
    <w:qFormat/>
    <w:rsid w:val="00FD35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0130">
      <w:bodyDiv w:val="1"/>
      <w:marLeft w:val="0"/>
      <w:marRight w:val="0"/>
      <w:marTop w:val="0"/>
      <w:marBottom w:val="0"/>
      <w:divBdr>
        <w:top w:val="none" w:sz="0" w:space="0" w:color="auto"/>
        <w:left w:val="none" w:sz="0" w:space="0" w:color="auto"/>
        <w:bottom w:val="none" w:sz="0" w:space="0" w:color="auto"/>
        <w:right w:val="none" w:sz="0" w:space="0" w:color="auto"/>
      </w:divBdr>
      <w:divsChild>
        <w:div w:id="424574051">
          <w:marLeft w:val="0"/>
          <w:marRight w:val="0"/>
          <w:marTop w:val="0"/>
          <w:marBottom w:val="0"/>
          <w:divBdr>
            <w:top w:val="none" w:sz="0" w:space="0" w:color="auto"/>
            <w:left w:val="none" w:sz="0" w:space="0" w:color="auto"/>
            <w:bottom w:val="none" w:sz="0" w:space="0" w:color="auto"/>
            <w:right w:val="none" w:sz="0" w:space="0" w:color="auto"/>
          </w:divBdr>
          <w:divsChild>
            <w:div w:id="21214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291">
      <w:bodyDiv w:val="1"/>
      <w:marLeft w:val="0"/>
      <w:marRight w:val="0"/>
      <w:marTop w:val="0"/>
      <w:marBottom w:val="0"/>
      <w:divBdr>
        <w:top w:val="none" w:sz="0" w:space="0" w:color="auto"/>
        <w:left w:val="none" w:sz="0" w:space="0" w:color="auto"/>
        <w:bottom w:val="none" w:sz="0" w:space="0" w:color="auto"/>
        <w:right w:val="none" w:sz="0" w:space="0" w:color="auto"/>
      </w:divBdr>
      <w:divsChild>
        <w:div w:id="555161112">
          <w:marLeft w:val="0"/>
          <w:marRight w:val="0"/>
          <w:marTop w:val="0"/>
          <w:marBottom w:val="0"/>
          <w:divBdr>
            <w:top w:val="none" w:sz="0" w:space="0" w:color="auto"/>
            <w:left w:val="none" w:sz="0" w:space="0" w:color="auto"/>
            <w:bottom w:val="none" w:sz="0" w:space="0" w:color="auto"/>
            <w:right w:val="none" w:sz="0" w:space="0" w:color="auto"/>
          </w:divBdr>
          <w:divsChild>
            <w:div w:id="1925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19362">
      <w:bodyDiv w:val="1"/>
      <w:marLeft w:val="0"/>
      <w:marRight w:val="0"/>
      <w:marTop w:val="0"/>
      <w:marBottom w:val="0"/>
      <w:divBdr>
        <w:top w:val="none" w:sz="0" w:space="0" w:color="auto"/>
        <w:left w:val="none" w:sz="0" w:space="0" w:color="auto"/>
        <w:bottom w:val="none" w:sz="0" w:space="0" w:color="auto"/>
        <w:right w:val="none" w:sz="0" w:space="0" w:color="auto"/>
      </w:divBdr>
      <w:divsChild>
        <w:div w:id="1174490736">
          <w:marLeft w:val="0"/>
          <w:marRight w:val="0"/>
          <w:marTop w:val="0"/>
          <w:marBottom w:val="0"/>
          <w:divBdr>
            <w:top w:val="none" w:sz="0" w:space="0" w:color="auto"/>
            <w:left w:val="none" w:sz="0" w:space="0" w:color="auto"/>
            <w:bottom w:val="none" w:sz="0" w:space="0" w:color="auto"/>
            <w:right w:val="none" w:sz="0" w:space="0" w:color="auto"/>
          </w:divBdr>
          <w:divsChild>
            <w:div w:id="17037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3099">
      <w:bodyDiv w:val="1"/>
      <w:marLeft w:val="0"/>
      <w:marRight w:val="0"/>
      <w:marTop w:val="0"/>
      <w:marBottom w:val="0"/>
      <w:divBdr>
        <w:top w:val="none" w:sz="0" w:space="0" w:color="auto"/>
        <w:left w:val="none" w:sz="0" w:space="0" w:color="auto"/>
        <w:bottom w:val="none" w:sz="0" w:space="0" w:color="auto"/>
        <w:right w:val="none" w:sz="0" w:space="0" w:color="auto"/>
      </w:divBdr>
      <w:divsChild>
        <w:div w:id="200021653">
          <w:marLeft w:val="0"/>
          <w:marRight w:val="0"/>
          <w:marTop w:val="0"/>
          <w:marBottom w:val="0"/>
          <w:divBdr>
            <w:top w:val="none" w:sz="0" w:space="0" w:color="auto"/>
            <w:left w:val="none" w:sz="0" w:space="0" w:color="auto"/>
            <w:bottom w:val="none" w:sz="0" w:space="0" w:color="auto"/>
            <w:right w:val="none" w:sz="0" w:space="0" w:color="auto"/>
          </w:divBdr>
          <w:divsChild>
            <w:div w:id="5100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2923">
      <w:bodyDiv w:val="1"/>
      <w:marLeft w:val="0"/>
      <w:marRight w:val="0"/>
      <w:marTop w:val="0"/>
      <w:marBottom w:val="0"/>
      <w:divBdr>
        <w:top w:val="none" w:sz="0" w:space="0" w:color="auto"/>
        <w:left w:val="none" w:sz="0" w:space="0" w:color="auto"/>
        <w:bottom w:val="none" w:sz="0" w:space="0" w:color="auto"/>
        <w:right w:val="none" w:sz="0" w:space="0" w:color="auto"/>
      </w:divBdr>
      <w:divsChild>
        <w:div w:id="962735860">
          <w:marLeft w:val="0"/>
          <w:marRight w:val="0"/>
          <w:marTop w:val="0"/>
          <w:marBottom w:val="0"/>
          <w:divBdr>
            <w:top w:val="none" w:sz="0" w:space="0" w:color="auto"/>
            <w:left w:val="none" w:sz="0" w:space="0" w:color="auto"/>
            <w:bottom w:val="none" w:sz="0" w:space="0" w:color="auto"/>
            <w:right w:val="none" w:sz="0" w:space="0" w:color="auto"/>
          </w:divBdr>
          <w:divsChild>
            <w:div w:id="15052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6376">
      <w:bodyDiv w:val="1"/>
      <w:marLeft w:val="0"/>
      <w:marRight w:val="0"/>
      <w:marTop w:val="0"/>
      <w:marBottom w:val="0"/>
      <w:divBdr>
        <w:top w:val="none" w:sz="0" w:space="0" w:color="auto"/>
        <w:left w:val="none" w:sz="0" w:space="0" w:color="auto"/>
        <w:bottom w:val="none" w:sz="0" w:space="0" w:color="auto"/>
        <w:right w:val="none" w:sz="0" w:space="0" w:color="auto"/>
      </w:divBdr>
      <w:divsChild>
        <w:div w:id="1247501338">
          <w:marLeft w:val="0"/>
          <w:marRight w:val="0"/>
          <w:marTop w:val="0"/>
          <w:marBottom w:val="0"/>
          <w:divBdr>
            <w:top w:val="none" w:sz="0" w:space="0" w:color="auto"/>
            <w:left w:val="none" w:sz="0" w:space="0" w:color="auto"/>
            <w:bottom w:val="none" w:sz="0" w:space="0" w:color="auto"/>
            <w:right w:val="none" w:sz="0" w:space="0" w:color="auto"/>
          </w:divBdr>
          <w:divsChild>
            <w:div w:id="16861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504C1E06426B46A57390A48814ABED" ma:contentTypeVersion="12" ma:contentTypeDescription="Crée un document." ma:contentTypeScope="" ma:versionID="a3f7b890f3f9c7d50d1039bb1443dab3">
  <xsd:schema xmlns:xsd="http://www.w3.org/2001/XMLSchema" xmlns:xs="http://www.w3.org/2001/XMLSchema" xmlns:p="http://schemas.microsoft.com/office/2006/metadata/properties" xmlns:ns3="53a9765c-c167-47e5-9bd4-bed684e71b52" xmlns:ns4="947765ae-b0dd-472e-a655-0532c0992458" targetNamespace="http://schemas.microsoft.com/office/2006/metadata/properties" ma:root="true" ma:fieldsID="c3c5b22cdea9f4e35548544f396c5d37" ns3:_="" ns4:_="">
    <xsd:import namespace="53a9765c-c167-47e5-9bd4-bed684e71b52"/>
    <xsd:import namespace="947765ae-b0dd-472e-a655-0532c099245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9765c-c167-47e5-9bd4-bed684e71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7765ae-b0dd-472e-a655-0532c0992458"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ED97F3-06C2-46EC-B8D1-513BC1D09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9765c-c167-47e5-9bd4-bed684e71b52"/>
    <ds:schemaRef ds:uri="947765ae-b0dd-472e-a655-0532c0992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0BB933-F608-441F-AC18-6EF6E2C4CE8C}">
  <ds:schemaRefs>
    <ds:schemaRef ds:uri="http://schemas.microsoft.com/sharepoint/v3/contenttype/forms"/>
  </ds:schemaRefs>
</ds:datastoreItem>
</file>

<file path=customXml/itemProps3.xml><?xml version="1.0" encoding="utf-8"?>
<ds:datastoreItem xmlns:ds="http://schemas.openxmlformats.org/officeDocument/2006/customXml" ds:itemID="{7A75CDD1-F83C-452A-AABA-1480CA4E40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1106</Words>
  <Characters>5788</Characters>
  <Application>Microsoft Office Word</Application>
  <DocSecurity>0</DocSecurity>
  <Lines>98</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Dupont</dc:creator>
  <cp:keywords/>
  <dc:description/>
  <cp:lastModifiedBy>Mathis Dupont</cp:lastModifiedBy>
  <cp:revision>2</cp:revision>
  <cp:lastPrinted>2023-05-07T15:34:00Z</cp:lastPrinted>
  <dcterms:created xsi:type="dcterms:W3CDTF">2023-05-07T14:02:00Z</dcterms:created>
  <dcterms:modified xsi:type="dcterms:W3CDTF">2023-05-07T15:34:00Z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0x010100CB504C1E06426B46A57390A48814ABED</vt:lpwstr>
  </property>
</Properties>
</file>