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B114" w14:textId="27F61CA4" w:rsidR="00FB3D95" w:rsidRPr="00B24B59" w:rsidRDefault="00FB3D95" w:rsidP="00B24B59">
      <w:pPr>
        <w:pStyle w:val="Titre1"/>
        <w:jc w:val="center"/>
        <w:rPr>
          <w:rFonts w:ascii="GoudyOldSty" w:hAnsi="GoudyOldSty"/>
          <w:color w:val="000000" w:themeColor="text1"/>
          <w:sz w:val="56"/>
          <w:szCs w:val="56"/>
        </w:rPr>
      </w:pPr>
      <w:r w:rsidRPr="00B24B59">
        <w:rPr>
          <w:rFonts w:ascii="GoudyOldSty" w:hAnsi="GoudyOldSty"/>
          <w:color w:val="000000" w:themeColor="text1"/>
          <w:sz w:val="56"/>
          <w:szCs w:val="56"/>
        </w:rPr>
        <w:t>SAÉ 1.02</w:t>
      </w:r>
    </w:p>
    <w:p w14:paraId="329F6347" w14:textId="4DFD9867" w:rsidR="00AC5A2C" w:rsidRPr="00510FF2" w:rsidRDefault="00FB3D95" w:rsidP="00B24B59">
      <w:pPr>
        <w:jc w:val="center"/>
        <w:rPr>
          <w:rFonts w:ascii="GoudyOldSty" w:hAnsi="GoudyOldSty"/>
          <w:i/>
          <w:iCs/>
          <w:color w:val="000000" w:themeColor="text1"/>
          <w:sz w:val="52"/>
          <w:szCs w:val="52"/>
        </w:rPr>
      </w:pPr>
      <w:r w:rsidRPr="00510FF2">
        <w:rPr>
          <w:rFonts w:ascii="GoudyOldSty" w:hAnsi="GoudyOldSty"/>
          <w:i/>
          <w:iCs/>
          <w:color w:val="000000" w:themeColor="text1"/>
          <w:sz w:val="52"/>
          <w:szCs w:val="52"/>
        </w:rPr>
        <w:t>Comparaison d'approches algorithmiques</w:t>
      </w:r>
    </w:p>
    <w:p w14:paraId="14CC7799" w14:textId="0314DA57" w:rsidR="00840231" w:rsidRPr="00105112" w:rsidRDefault="00840231" w:rsidP="00105112"/>
    <w:p w14:paraId="7A03223B" w14:textId="5285F17F" w:rsidR="00840231" w:rsidRPr="00105112" w:rsidRDefault="00840231" w:rsidP="00105112"/>
    <w:p w14:paraId="57555207" w14:textId="538A06E8" w:rsidR="000C36E6" w:rsidRPr="00A014B7" w:rsidRDefault="000C36E6" w:rsidP="00A014B7">
      <w:pPr>
        <w:pStyle w:val="Titre2"/>
        <w:rPr>
          <w:color w:val="2F5496" w:themeColor="accent1" w:themeShade="BF"/>
        </w:rPr>
      </w:pPr>
      <w:bookmarkStart w:id="0" w:name="OLE_LINK7"/>
      <w:bookmarkStart w:id="1" w:name="OLE_LINK8"/>
      <w:r w:rsidRPr="00A014B7">
        <w:rPr>
          <w:color w:val="2F5496" w:themeColor="accent1" w:themeShade="BF"/>
        </w:rPr>
        <w:t>Équipe</w:t>
      </w:r>
    </w:p>
    <w:bookmarkEnd w:id="0"/>
    <w:bookmarkEnd w:id="1"/>
    <w:p w14:paraId="6EE12813" w14:textId="4ECB64ED" w:rsidR="00DD4220" w:rsidRPr="00105112" w:rsidRDefault="00DD4220" w:rsidP="00105112"/>
    <w:p w14:paraId="6BEBB408" w14:textId="1BD060BC" w:rsidR="00DD4220" w:rsidRPr="00105112" w:rsidRDefault="00DD4220" w:rsidP="00105112">
      <w:bookmarkStart w:id="2" w:name="OLE_LINK5"/>
      <w:bookmarkStart w:id="3" w:name="OLE_LINK6"/>
      <w:r w:rsidRPr="00105112">
        <w:t>HÉRIVEAU Mathis TD1 - TP1</w:t>
      </w:r>
      <w:bookmarkEnd w:id="2"/>
      <w:bookmarkEnd w:id="3"/>
    </w:p>
    <w:p w14:paraId="541BADDA" w14:textId="0A5CD141" w:rsidR="000C36E6" w:rsidRPr="00105112" w:rsidRDefault="00DD4220" w:rsidP="00105112">
      <w:r w:rsidRPr="00105112">
        <w:t>PLANCHE</w:t>
      </w:r>
      <w:r w:rsidRPr="00105112">
        <w:t xml:space="preserve"> </w:t>
      </w:r>
      <w:r w:rsidRPr="00105112">
        <w:t xml:space="preserve">  Tom</w:t>
      </w:r>
      <w:r w:rsidRPr="00105112">
        <w:t xml:space="preserve"> </w:t>
      </w:r>
      <w:r w:rsidRPr="00105112">
        <w:t xml:space="preserve">    </w:t>
      </w:r>
      <w:r w:rsidRPr="00105112">
        <w:t>TD1 - TP1</w:t>
      </w:r>
    </w:p>
    <w:p w14:paraId="25D462A9" w14:textId="77777777" w:rsidR="00105112" w:rsidRPr="00105112" w:rsidRDefault="00105112" w:rsidP="00105112"/>
    <w:p w14:paraId="4C48F3BE" w14:textId="454B0326" w:rsidR="000C36E6" w:rsidRPr="0028154B" w:rsidRDefault="000C36E6" w:rsidP="00A014B7">
      <w:pPr>
        <w:pStyle w:val="Titre2"/>
        <w:rPr>
          <w:color w:val="2F5496" w:themeColor="accent1" w:themeShade="BF"/>
        </w:rPr>
      </w:pPr>
      <w:r w:rsidRPr="0028154B">
        <w:rPr>
          <w:color w:val="2F5496" w:themeColor="accent1" w:themeShade="BF"/>
        </w:rPr>
        <w:t>Exercice Traité</w:t>
      </w:r>
    </w:p>
    <w:p w14:paraId="348E0656" w14:textId="29296DCF" w:rsidR="000C36E6" w:rsidRPr="00DD4220" w:rsidRDefault="000C36E6" w:rsidP="00105112">
      <w:pPr>
        <w:pStyle w:val="Paragraphedeliste"/>
      </w:pPr>
    </w:p>
    <w:p w14:paraId="241BCEFC" w14:textId="127DD71A" w:rsidR="00DD4220" w:rsidRPr="00105112" w:rsidRDefault="0028154B" w:rsidP="00105112">
      <w:hyperlink r:id="rId7" w:history="1">
        <w:r w:rsidR="00FC7505" w:rsidRPr="00105112">
          <w:rPr>
            <w:rStyle w:val="Lienhypertexte"/>
            <w:color w:val="auto"/>
            <w:u w:val="none"/>
          </w:rPr>
          <w:t>Jeu du puissance 4.</w:t>
        </w:r>
      </w:hyperlink>
    </w:p>
    <w:p w14:paraId="00B1CA7B" w14:textId="3FB16F7B" w:rsidR="0028154B" w:rsidRPr="00105112" w:rsidRDefault="0028154B" w:rsidP="00105112"/>
    <w:p w14:paraId="150E8E44" w14:textId="13E7AD83" w:rsidR="0028154B" w:rsidRDefault="0028154B" w:rsidP="00A014B7">
      <w:pPr>
        <w:pStyle w:val="Titre2"/>
        <w:rPr>
          <w:color w:val="2F5496" w:themeColor="accent1" w:themeShade="BF"/>
        </w:rPr>
      </w:pPr>
      <w:bookmarkStart w:id="4" w:name="OLE_LINK9"/>
      <w:bookmarkStart w:id="5" w:name="OLE_LINK10"/>
      <w:r>
        <w:rPr>
          <w:color w:val="2F5496" w:themeColor="accent1" w:themeShade="BF"/>
        </w:rPr>
        <w:t>Rappel des spécifications internes</w:t>
      </w:r>
    </w:p>
    <w:p w14:paraId="3F60DFEF" w14:textId="03798E72" w:rsidR="00AC095C" w:rsidRDefault="00B42594" w:rsidP="00A014B7">
      <w:pPr>
        <w:pStyle w:val="Titre2"/>
        <w:numPr>
          <w:ilvl w:val="1"/>
          <w:numId w:val="3"/>
        </w:numPr>
        <w:rPr>
          <w:color w:val="2F5496" w:themeColor="accent1" w:themeShade="BF"/>
        </w:rPr>
      </w:pPr>
      <w:r w:rsidRPr="00AC095C">
        <w:rPr>
          <w:color w:val="2F5496" w:themeColor="accent1" w:themeShade="BF"/>
        </w:rPr>
        <w:t>Spécifications initiales</w:t>
      </w:r>
      <w:bookmarkEnd w:id="4"/>
      <w:bookmarkEnd w:id="5"/>
    </w:p>
    <w:p w14:paraId="695A62A2" w14:textId="77777777" w:rsidR="00E14857" w:rsidRPr="00E14857" w:rsidRDefault="00E14857" w:rsidP="00E14857"/>
    <w:p w14:paraId="3128423C" w14:textId="47FFE77F" w:rsidR="00E06371" w:rsidRPr="00105112" w:rsidRDefault="00E06371" w:rsidP="00105112">
      <w:r w:rsidRPr="00105112">
        <w:t>Le jeu du puissance 4 s’exécutera dans un terminal. Au début, le jeu affichera une grille vide puis tirera au sort le joueur qui débute la partie (joueur jaune ou joueur rouge).</w:t>
      </w:r>
    </w:p>
    <w:p w14:paraId="6F80108A" w14:textId="77777777" w:rsidR="00E06371" w:rsidRPr="00105112" w:rsidRDefault="00E06371" w:rsidP="00105112"/>
    <w:p w14:paraId="7081BB4E" w14:textId="12D0CE1E" w:rsidR="00E06371" w:rsidRPr="00105112" w:rsidRDefault="00E06371" w:rsidP="00105112">
      <w:r w:rsidRPr="00105112">
        <w:t>A chaque tour, le joueur qui à la main saisira le numéro de la colonne dans laquelle il souhaite ajouter son jeton. La partie se poursuit jusqu’à ce qu’un des joueurs gagne en alignant 4 jetons, jusqu’à ce qu’un match nul soit déclaré (grille pleine sans qu’aucun joueur n’ait réussi à aligner 4 jetons) ou jusqu’à ce qu’un des joueurs décide d’abandonner la partie.</w:t>
      </w:r>
    </w:p>
    <w:p w14:paraId="7B251667" w14:textId="77777777" w:rsidR="00E06371" w:rsidRPr="00105112" w:rsidRDefault="00E06371" w:rsidP="00105112"/>
    <w:p w14:paraId="3BFB926D" w14:textId="1F076E74" w:rsidR="00E06371" w:rsidRPr="00105112" w:rsidRDefault="00E06371" w:rsidP="00105112">
      <w:r w:rsidRPr="00105112">
        <w:t>Le jeu élaborer devra permettre de jouer l’ensemble des scénarios suivants :</w:t>
      </w:r>
    </w:p>
    <w:p w14:paraId="3D2D3970" w14:textId="3B05559B" w:rsidR="00E06371" w:rsidRPr="00E06371" w:rsidRDefault="00E06371" w:rsidP="00105112">
      <w:pPr>
        <w:pStyle w:val="Paragraphedeliste"/>
        <w:numPr>
          <w:ilvl w:val="0"/>
          <w:numId w:val="9"/>
        </w:numPr>
      </w:pPr>
      <w:bookmarkStart w:id="6" w:name="OLE_LINK11"/>
      <w:bookmarkStart w:id="7" w:name="OLE_LINK12"/>
      <w:r>
        <w:t>C</w:t>
      </w:r>
      <w:r w:rsidRPr="00E06371">
        <w:t xml:space="preserve">as </w:t>
      </w:r>
      <w:bookmarkEnd w:id="6"/>
      <w:bookmarkEnd w:id="7"/>
      <w:r w:rsidRPr="00E06371">
        <w:t>où un joueur gagne grâce à 4 jetons alignés </w:t>
      </w:r>
      <w:r w:rsidRPr="00105112">
        <w:rPr>
          <w:b/>
          <w:bCs/>
        </w:rPr>
        <w:t>horizontalement</w:t>
      </w:r>
      <w:r w:rsidRPr="00E06371">
        <w:t> ;</w:t>
      </w:r>
    </w:p>
    <w:p w14:paraId="0B014F5D" w14:textId="7DD25E7D" w:rsidR="00E06371" w:rsidRPr="00E06371" w:rsidRDefault="00E06371" w:rsidP="00105112">
      <w:pPr>
        <w:pStyle w:val="Paragraphedeliste"/>
        <w:numPr>
          <w:ilvl w:val="0"/>
          <w:numId w:val="9"/>
        </w:numPr>
      </w:pPr>
      <w:r>
        <w:t>C</w:t>
      </w:r>
      <w:r w:rsidRPr="00E06371">
        <w:t>as où un joueur gagne grâce à 4 jetons alignés </w:t>
      </w:r>
      <w:r w:rsidRPr="00105112">
        <w:rPr>
          <w:b/>
          <w:bCs/>
        </w:rPr>
        <w:t>verticalement</w:t>
      </w:r>
      <w:r w:rsidRPr="00E06371">
        <w:t> ;</w:t>
      </w:r>
    </w:p>
    <w:p w14:paraId="4C4E55D0" w14:textId="3DCFBAC8" w:rsidR="00E06371" w:rsidRPr="00E06371" w:rsidRDefault="00E06371" w:rsidP="00105112">
      <w:pPr>
        <w:pStyle w:val="Paragraphedeliste"/>
        <w:numPr>
          <w:ilvl w:val="0"/>
          <w:numId w:val="9"/>
        </w:numPr>
      </w:pPr>
      <w:r>
        <w:t>C</w:t>
      </w:r>
      <w:r w:rsidRPr="00E06371">
        <w:t>as où un joueur gagne grâce à 4 jetons alignés </w:t>
      </w:r>
      <w:r w:rsidRPr="00105112">
        <w:rPr>
          <w:b/>
          <w:bCs/>
        </w:rPr>
        <w:t>diagonalement</w:t>
      </w:r>
      <w:r w:rsidRPr="00E06371">
        <w:t> ;</w:t>
      </w:r>
    </w:p>
    <w:p w14:paraId="743EDAC9" w14:textId="661BFFEC" w:rsidR="00E06371" w:rsidRPr="00E06371" w:rsidRDefault="00E06371" w:rsidP="00105112">
      <w:pPr>
        <w:pStyle w:val="Paragraphedeliste"/>
        <w:numPr>
          <w:ilvl w:val="0"/>
          <w:numId w:val="9"/>
        </w:numPr>
      </w:pPr>
      <w:r>
        <w:t>C</w:t>
      </w:r>
      <w:r w:rsidRPr="00E06371">
        <w:t>as de match nul où aucun joueur ne gagne car la </w:t>
      </w:r>
      <w:r w:rsidRPr="00105112">
        <w:rPr>
          <w:b/>
          <w:bCs/>
        </w:rPr>
        <w:t>grille est pleine</w:t>
      </w:r>
      <w:r w:rsidRPr="00E06371">
        <w:t> ;</w:t>
      </w:r>
    </w:p>
    <w:p w14:paraId="2A5C4323" w14:textId="3EC98BA6" w:rsidR="00E06371" w:rsidRPr="00E06371" w:rsidRDefault="00E06371" w:rsidP="00105112">
      <w:pPr>
        <w:pStyle w:val="Paragraphedeliste"/>
        <w:numPr>
          <w:ilvl w:val="0"/>
          <w:numId w:val="9"/>
        </w:numPr>
      </w:pPr>
      <w:r>
        <w:t>C</w:t>
      </w:r>
      <w:r w:rsidRPr="00E06371">
        <w:t>as où un joueur décide d’</w:t>
      </w:r>
      <w:r w:rsidRPr="00105112">
        <w:rPr>
          <w:b/>
          <w:bCs/>
        </w:rPr>
        <w:t>abandonner</w:t>
      </w:r>
      <w:r w:rsidRPr="00E06371">
        <w:t> la partie en cours ;</w:t>
      </w:r>
    </w:p>
    <w:p w14:paraId="308861C5" w14:textId="14FCD23A" w:rsidR="00E06371" w:rsidRPr="00E06371" w:rsidRDefault="00E06371" w:rsidP="00105112">
      <w:pPr>
        <w:pStyle w:val="Paragraphedeliste"/>
        <w:numPr>
          <w:ilvl w:val="0"/>
          <w:numId w:val="9"/>
        </w:numPr>
      </w:pPr>
      <w:r>
        <w:t>C</w:t>
      </w:r>
      <w:r w:rsidRPr="00E06371">
        <w:t xml:space="preserve">as où un joueur </w:t>
      </w:r>
      <w:r w:rsidR="004A2E97" w:rsidRPr="00E06371">
        <w:t>commet</w:t>
      </w:r>
      <w:r w:rsidRPr="00E06371">
        <w:t xml:space="preserve"> une </w:t>
      </w:r>
      <w:r w:rsidRPr="00105112">
        <w:rPr>
          <w:b/>
          <w:bCs/>
        </w:rPr>
        <w:t>erreur de saisie</w:t>
      </w:r>
      <w:r w:rsidRPr="00E06371">
        <w:t> : saisie d’un numéro de colonne erroné ou saisie d’un numéro de colonne déjà pleine.</w:t>
      </w:r>
    </w:p>
    <w:p w14:paraId="22ABF842" w14:textId="77777777" w:rsidR="00105112" w:rsidRDefault="00105112" w:rsidP="00105112"/>
    <w:p w14:paraId="7B1B840D" w14:textId="5807148B" w:rsidR="00E06371" w:rsidRPr="00105112" w:rsidRDefault="00E06371" w:rsidP="00105112">
      <w:r w:rsidRPr="00105112">
        <w:t>Ces différents scénarios sont illustrés dans les sections qui suivent.</w:t>
      </w:r>
    </w:p>
    <w:p w14:paraId="1AA7102C" w14:textId="6E0D0200" w:rsidR="00AD6A08" w:rsidRPr="00105112" w:rsidRDefault="00AD6A08" w:rsidP="00105112"/>
    <w:p w14:paraId="0412B64F" w14:textId="20851C3C" w:rsidR="00105112" w:rsidRDefault="00105112" w:rsidP="00105112"/>
    <w:p w14:paraId="2D98DED9" w14:textId="77777777" w:rsidR="004A2E97" w:rsidRPr="00105112" w:rsidRDefault="004A2E97" w:rsidP="00105112"/>
    <w:p w14:paraId="0346618E" w14:textId="409463BF" w:rsidR="00AD6A08" w:rsidRPr="00AD6A08" w:rsidRDefault="00AD6A08" w:rsidP="00A014B7">
      <w:pPr>
        <w:pStyle w:val="Titre2"/>
        <w:numPr>
          <w:ilvl w:val="1"/>
          <w:numId w:val="3"/>
        </w:numPr>
        <w:rPr>
          <w:color w:val="2F5496" w:themeColor="accent1" w:themeShade="BF"/>
        </w:rPr>
      </w:pPr>
      <w:r w:rsidRPr="00AD6A08">
        <w:rPr>
          <w:color w:val="2F5496" w:themeColor="accent1" w:themeShade="BF"/>
        </w:rPr>
        <w:t>Spécifications complémentaires = extensions traitées</w:t>
      </w:r>
    </w:p>
    <w:p w14:paraId="505F12F8" w14:textId="49980F33" w:rsidR="00D02B22" w:rsidRPr="00105112" w:rsidRDefault="00D02B22" w:rsidP="00105112"/>
    <w:p w14:paraId="698C00CD" w14:textId="689E2C28" w:rsidR="00105112" w:rsidRPr="00D02B22" w:rsidRDefault="00105112" w:rsidP="00105112">
      <w:pPr>
        <w:pStyle w:val="Paragraphedeliste"/>
        <w:numPr>
          <w:ilvl w:val="0"/>
          <w:numId w:val="12"/>
        </w:numPr>
      </w:pPr>
      <w:r>
        <w:t>Au début de partie</w:t>
      </w:r>
      <w:r w:rsidR="008D11CA">
        <w:t xml:space="preserve">, les joueurs sont amenés </w:t>
      </w:r>
      <w:r w:rsidR="00960AC5">
        <w:t xml:space="preserve">à saisir leur nom/pseudo afin de rendre le jeu moins froid. A chaque tour, le nom du joueur en couleur apparaitra à l’écran afin que le joueur </w:t>
      </w:r>
      <w:r w:rsidR="0060562E">
        <w:t>qui doit jouer joue</w:t>
      </w:r>
      <w:r w:rsidR="00FB4C1E">
        <w:t>.</w:t>
      </w:r>
      <w:r w:rsidR="0060562E">
        <w:t xml:space="preserve"> Cela permet </w:t>
      </w:r>
      <w:r w:rsidR="005B1443">
        <w:t>aux joueurs de ne pas avoir</w:t>
      </w:r>
    </w:p>
    <w:sectPr w:rsidR="00105112" w:rsidRPr="00D02B22" w:rsidSect="009700A1">
      <w:headerReference w:type="default" r:id="rId8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8E7D" w14:textId="77777777" w:rsidR="00FC26BE" w:rsidRDefault="00FC26BE" w:rsidP="009700A1">
      <w:r>
        <w:separator/>
      </w:r>
    </w:p>
  </w:endnote>
  <w:endnote w:type="continuationSeparator" w:id="0">
    <w:p w14:paraId="04AD7C07" w14:textId="77777777" w:rsidR="00FC26BE" w:rsidRDefault="00FC26BE" w:rsidP="0097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oudyOldSty">
    <w:altName w:val="Goudy Old Style"/>
    <w:panose1 w:val="00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6B18" w14:textId="77777777" w:rsidR="00FC26BE" w:rsidRDefault="00FC26BE" w:rsidP="009700A1">
      <w:r>
        <w:separator/>
      </w:r>
    </w:p>
  </w:footnote>
  <w:footnote w:type="continuationSeparator" w:id="0">
    <w:p w14:paraId="135AFC4A" w14:textId="77777777" w:rsidR="00FC26BE" w:rsidRDefault="00FC26BE" w:rsidP="0097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195D" w14:textId="1C706DD1" w:rsidR="009700A1" w:rsidRDefault="009700A1">
    <w:pPr>
      <w:pStyle w:val="En-tte"/>
    </w:pPr>
  </w:p>
  <w:p w14:paraId="69E04ABB" w14:textId="77777777" w:rsidR="009700A1" w:rsidRDefault="009700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0759"/>
    <w:multiLevelType w:val="hybridMultilevel"/>
    <w:tmpl w:val="148ECC5C"/>
    <w:lvl w:ilvl="0" w:tplc="9246F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7694"/>
    <w:multiLevelType w:val="hybridMultilevel"/>
    <w:tmpl w:val="AD96CEE8"/>
    <w:lvl w:ilvl="0" w:tplc="276253D8">
      <w:start w:val="1"/>
      <w:numFmt w:val="upperRoman"/>
      <w:pStyle w:val="Titre2"/>
      <w:lvlText w:val="%1."/>
      <w:lvlJc w:val="right"/>
      <w:pPr>
        <w:ind w:left="720" w:hanging="360"/>
      </w:pPr>
      <w:rPr>
        <w:rFonts w:ascii="GoudyOldSty" w:hAnsi="GoudyOldSty" w:cs="Times New Roman (Corps CS)"/>
        <w:b/>
        <w:color w:val="2F5496" w:themeColor="accent1" w:themeShade="BF"/>
        <w:sz w:val="36"/>
      </w:rPr>
    </w:lvl>
    <w:lvl w:ilvl="1" w:tplc="221CF972">
      <w:start w:val="1"/>
      <w:numFmt w:val="lowerLetter"/>
      <w:lvlText w:val="%2."/>
      <w:lvlJc w:val="left"/>
      <w:pPr>
        <w:ind w:left="644" w:hanging="360"/>
      </w:pPr>
      <w:rPr>
        <w:rFonts w:cs="Times New Roman (Corps CS)"/>
        <w:sz w:val="32"/>
        <w:u w:val="none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B26CB"/>
    <w:multiLevelType w:val="hybridMultilevel"/>
    <w:tmpl w:val="640A2C08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ascii="GoudyOldSty" w:hAnsi="GoudyOldSty" w:cs="Times New Roman (Corps CS)"/>
        <w:b/>
        <w:color w:val="2F5496" w:themeColor="accent1" w:themeShade="BF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D39DB"/>
    <w:multiLevelType w:val="hybridMultilevel"/>
    <w:tmpl w:val="4FBC3F02"/>
    <w:lvl w:ilvl="0" w:tplc="D9E48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AC3"/>
    <w:multiLevelType w:val="hybridMultilevel"/>
    <w:tmpl w:val="3D72B2FA"/>
    <w:lvl w:ilvl="0" w:tplc="1FBA6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D2B11"/>
    <w:multiLevelType w:val="hybridMultilevel"/>
    <w:tmpl w:val="E63E92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2188"/>
    <w:multiLevelType w:val="multilevel"/>
    <w:tmpl w:val="34D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D21ED"/>
    <w:multiLevelType w:val="hybridMultilevel"/>
    <w:tmpl w:val="6338F9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F4528"/>
    <w:multiLevelType w:val="hybridMultilevel"/>
    <w:tmpl w:val="E5268AF6"/>
    <w:lvl w:ilvl="0" w:tplc="620CF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1509E"/>
    <w:multiLevelType w:val="hybridMultilevel"/>
    <w:tmpl w:val="79FC59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23CF7"/>
    <w:multiLevelType w:val="multilevel"/>
    <w:tmpl w:val="254E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23E24"/>
    <w:multiLevelType w:val="hybridMultilevel"/>
    <w:tmpl w:val="ABF2DAFA"/>
    <w:lvl w:ilvl="0" w:tplc="62A27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95"/>
    <w:rsid w:val="000C36E6"/>
    <w:rsid w:val="00105112"/>
    <w:rsid w:val="00197673"/>
    <w:rsid w:val="0028154B"/>
    <w:rsid w:val="00375F87"/>
    <w:rsid w:val="00417669"/>
    <w:rsid w:val="004A0FEB"/>
    <w:rsid w:val="004A2E97"/>
    <w:rsid w:val="00510FF2"/>
    <w:rsid w:val="00595C55"/>
    <w:rsid w:val="005B1443"/>
    <w:rsid w:val="0060562E"/>
    <w:rsid w:val="006B606F"/>
    <w:rsid w:val="00840231"/>
    <w:rsid w:val="008D11CA"/>
    <w:rsid w:val="00960AC5"/>
    <w:rsid w:val="009700A1"/>
    <w:rsid w:val="0099014A"/>
    <w:rsid w:val="00A014B7"/>
    <w:rsid w:val="00AC095C"/>
    <w:rsid w:val="00AC5A2C"/>
    <w:rsid w:val="00AD6A08"/>
    <w:rsid w:val="00B24B59"/>
    <w:rsid w:val="00B42594"/>
    <w:rsid w:val="00B62F8A"/>
    <w:rsid w:val="00BD0832"/>
    <w:rsid w:val="00D02B22"/>
    <w:rsid w:val="00DD4220"/>
    <w:rsid w:val="00E06371"/>
    <w:rsid w:val="00E14857"/>
    <w:rsid w:val="00E66706"/>
    <w:rsid w:val="00ED3D42"/>
    <w:rsid w:val="00FB3D95"/>
    <w:rsid w:val="00FB4C1E"/>
    <w:rsid w:val="00FC26BE"/>
    <w:rsid w:val="00FC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8A742"/>
  <w15:chartTrackingRefBased/>
  <w15:docId w15:val="{5C17A811-D0C8-D94E-82DC-87EBEFEA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12"/>
    <w:rPr>
      <w:rFonts w:asciiTheme="majorHAnsi" w:hAnsiTheme="majorHAnsi" w:cstheme="majorHAnsi"/>
      <w:lang w:eastAsia="fr-FR"/>
    </w:rPr>
  </w:style>
  <w:style w:type="paragraph" w:styleId="Titre1">
    <w:name w:val="heading 1"/>
    <w:aliases w:val="GrandTitre"/>
    <w:basedOn w:val="Normal"/>
    <w:next w:val="Normal"/>
    <w:link w:val="Titre1Car"/>
    <w:autoRedefine/>
    <w:uiPriority w:val="9"/>
    <w:qFormat/>
    <w:rsid w:val="00B62F8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Titre Grand I"/>
    <w:basedOn w:val="Paragraphedeliste"/>
    <w:next w:val="Normal"/>
    <w:link w:val="Titre2Car"/>
    <w:uiPriority w:val="9"/>
    <w:unhideWhenUsed/>
    <w:qFormat/>
    <w:rsid w:val="00A014B7"/>
    <w:pPr>
      <w:numPr>
        <w:numId w:val="3"/>
      </w:numPr>
      <w:outlineLvl w:val="1"/>
    </w:pPr>
    <w:rPr>
      <w:rFonts w:ascii="GoudyOldSty" w:hAnsi="GoudyOldSty"/>
      <w:b/>
      <w:bCs/>
      <w:color w:val="2F5496" w:themeColor="accent1" w:themeShade="BF"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Réponse"/>
    <w:basedOn w:val="Normal"/>
    <w:autoRedefine/>
    <w:uiPriority w:val="1"/>
    <w:qFormat/>
    <w:rsid w:val="00595C55"/>
    <w:pPr>
      <w:autoSpaceDE w:val="0"/>
      <w:autoSpaceDN w:val="0"/>
      <w:adjustRightInd w:val="0"/>
      <w:snapToGrid w:val="0"/>
    </w:pPr>
    <w:rPr>
      <w:rFonts w:ascii="Arial" w:hAnsi="Arial" w:cs="Arial"/>
      <w:b/>
      <w:color w:val="2F5496" w:themeColor="accent1" w:themeShade="BF"/>
      <w:sz w:val="22"/>
      <w:szCs w:val="22"/>
    </w:rPr>
  </w:style>
  <w:style w:type="character" w:customStyle="1" w:styleId="Titre1Car">
    <w:name w:val="Titre 1 Car"/>
    <w:aliases w:val="GrandTitre Car"/>
    <w:basedOn w:val="Policepardfaut"/>
    <w:link w:val="Titre1"/>
    <w:uiPriority w:val="9"/>
    <w:rsid w:val="00B62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02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815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154B"/>
    <w:rPr>
      <w:color w:val="605E5C"/>
      <w:shd w:val="clear" w:color="auto" w:fill="E1DFDD"/>
    </w:rPr>
  </w:style>
  <w:style w:type="character" w:customStyle="1" w:styleId="Titre2Car">
    <w:name w:val="Titre 2 Car"/>
    <w:aliases w:val="Titre Grand I Car"/>
    <w:basedOn w:val="Policepardfaut"/>
    <w:link w:val="Titre2"/>
    <w:uiPriority w:val="9"/>
    <w:rsid w:val="00A014B7"/>
    <w:rPr>
      <w:rFonts w:ascii="GoudyOldSty" w:hAnsi="GoudyOldSty" w:cstheme="majorHAnsi"/>
      <w:b/>
      <w:bCs/>
      <w:color w:val="2F5496" w:themeColor="accent1" w:themeShade="BF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700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00A1"/>
    <w:rPr>
      <w:rFonts w:asciiTheme="majorHAnsi" w:hAnsiTheme="majorHAnsi" w:cstheme="majorHAns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700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00A1"/>
    <w:rPr>
      <w:rFonts w:asciiTheme="majorHAnsi" w:hAnsiTheme="majorHAnsi" w:cstheme="majorHAns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earn.univ-pau.fr/mod/page/view.php?id=3830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planche</dc:creator>
  <cp:keywords/>
  <dc:description/>
  <cp:lastModifiedBy>tom planche</cp:lastModifiedBy>
  <cp:revision>30</cp:revision>
  <dcterms:created xsi:type="dcterms:W3CDTF">2021-11-24T10:42:00Z</dcterms:created>
  <dcterms:modified xsi:type="dcterms:W3CDTF">2021-11-24T11:18:00Z</dcterms:modified>
</cp:coreProperties>
</file>