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400" w:leader="none"/>
          <w:tab w:val="right" w:pos="9062" w:leader="dot"/>
        </w:tabs>
        <w:spacing w:before="240" w:after="0" w:line="240"/>
        <w:ind w:right="0" w:left="0" w:firstLine="0"/>
        <w:jc w:val="left"/>
        <w:rPr>
          <w:rFonts w:ascii="Arial" w:hAnsi="Arial" w:cs="Arial" w:eastAsia="Arial"/>
          <w:color w:val="auto"/>
          <w:spacing w:val="0"/>
          <w:position w:val="0"/>
          <w:sz w:val="24"/>
          <w:shd w:fill="auto" w:val="clear"/>
        </w:rPr>
      </w:pPr>
    </w:p>
    <w:p>
      <w:pPr>
        <w:tabs>
          <w:tab w:val="left" w:pos="400" w:leader="none"/>
          <w:tab w:val="right" w:pos="9062" w:leader="dot"/>
        </w:tabs>
        <w:spacing w:before="240" w:after="0" w:line="240"/>
        <w:ind w:right="0" w:left="0" w:firstLine="0"/>
        <w:jc w:val="left"/>
        <w:rPr>
          <w:rFonts w:ascii="Arial" w:hAnsi="Arial" w:cs="Arial" w:eastAsia="Arial"/>
          <w:color w:val="auto"/>
          <w:spacing w:val="0"/>
          <w:position w:val="0"/>
          <w:sz w:val="24"/>
          <w:shd w:fill="auto" w:val="clear"/>
        </w:rPr>
      </w:pPr>
    </w:p>
    <w:p>
      <w:pPr>
        <w:tabs>
          <w:tab w:val="left" w:pos="400" w:leader="none"/>
          <w:tab w:val="right" w:pos="9062" w:leader="dot"/>
        </w:tabs>
        <w:spacing w:before="240" w:after="0" w:line="240"/>
        <w:ind w:right="0" w:left="0" w:firstLine="0"/>
        <w:jc w:val="left"/>
        <w:rPr>
          <w:rFonts w:ascii="Arial" w:hAnsi="Arial" w:cs="Arial" w:eastAsia="Arial"/>
          <w:color w:val="auto"/>
          <w:spacing w:val="0"/>
          <w:position w:val="0"/>
          <w:sz w:val="24"/>
          <w:shd w:fill="auto" w:val="clear"/>
        </w:rPr>
      </w:pPr>
    </w:p>
    <w:p>
      <w:pPr>
        <w:tabs>
          <w:tab w:val="left" w:pos="400" w:leader="none"/>
          <w:tab w:val="right" w:pos="9062" w:leader="dot"/>
        </w:tabs>
        <w:spacing w:before="240" w:after="0" w:line="240"/>
        <w:ind w:right="0" w:left="0" w:firstLine="0"/>
        <w:jc w:val="left"/>
        <w:rPr>
          <w:rFonts w:ascii="Arial" w:hAnsi="Arial" w:cs="Arial" w:eastAsia="Arial"/>
          <w:color w:val="auto"/>
          <w:spacing w:val="0"/>
          <w:position w:val="0"/>
          <w:sz w:val="24"/>
          <w:shd w:fill="auto" w:val="clear"/>
        </w:rPr>
      </w:pPr>
    </w:p>
    <w:p>
      <w:pPr>
        <w:tabs>
          <w:tab w:val="left" w:pos="400" w:leader="none"/>
          <w:tab w:val="right" w:pos="9062" w:leader="dot"/>
        </w:tabs>
        <w:spacing w:before="240" w:after="0" w:line="240"/>
        <w:ind w:right="0" w:left="0" w:firstLine="0"/>
        <w:jc w:val="left"/>
        <w:rPr>
          <w:rFonts w:ascii="Arial" w:hAnsi="Arial" w:cs="Arial" w:eastAsia="Arial"/>
          <w:color w:val="auto"/>
          <w:spacing w:val="0"/>
          <w:position w:val="0"/>
          <w:sz w:val="24"/>
          <w:shd w:fill="auto" w:val="clear"/>
        </w:rPr>
      </w:pPr>
    </w:p>
    <w:p>
      <w:pPr>
        <w:tabs>
          <w:tab w:val="left" w:pos="400" w:leader="none"/>
          <w:tab w:val="right" w:pos="9062" w:leader="dot"/>
        </w:tabs>
        <w:spacing w:before="240" w:after="0" w:line="240"/>
        <w:ind w:right="0" w:left="0" w:firstLine="0"/>
        <w:jc w:val="left"/>
        <w:rPr>
          <w:rFonts w:ascii="Arial" w:hAnsi="Arial" w:cs="Arial" w:eastAsia="Arial"/>
          <w:color w:val="auto"/>
          <w:spacing w:val="0"/>
          <w:position w:val="0"/>
          <w:sz w:val="24"/>
          <w:shd w:fill="auto" w:val="clear"/>
        </w:rPr>
      </w:pPr>
    </w:p>
    <w:p>
      <w:pPr>
        <w:tabs>
          <w:tab w:val="left" w:pos="400" w:leader="none"/>
          <w:tab w:val="right" w:pos="9062" w:leader="dot"/>
        </w:tabs>
        <w:spacing w:before="240" w:after="0" w:line="240"/>
        <w:ind w:right="0" w:left="0" w:firstLine="0"/>
        <w:jc w:val="left"/>
        <w:rPr>
          <w:rFonts w:ascii="Arial" w:hAnsi="Arial" w:cs="Arial" w:eastAsia="Arial"/>
          <w:color w:val="auto"/>
          <w:spacing w:val="0"/>
          <w:position w:val="0"/>
          <w:sz w:val="24"/>
          <w:shd w:fill="auto" w:val="clear"/>
        </w:rPr>
      </w:pPr>
    </w:p>
    <w:p>
      <w:pPr>
        <w:tabs>
          <w:tab w:val="left" w:pos="400" w:leader="none"/>
          <w:tab w:val="right" w:pos="9062" w:leader="dot"/>
        </w:tabs>
        <w:spacing w:before="240" w:after="0" w:line="240"/>
        <w:ind w:right="0" w:left="0" w:firstLine="0"/>
        <w:jc w:val="left"/>
        <w:rPr>
          <w:rFonts w:ascii="Arial" w:hAnsi="Arial" w:cs="Arial" w:eastAsia="Arial"/>
          <w:color w:val="auto"/>
          <w:spacing w:val="0"/>
          <w:position w:val="0"/>
          <w:sz w:val="24"/>
          <w:shd w:fill="auto" w:val="clear"/>
        </w:rPr>
      </w:pPr>
    </w:p>
    <w:tbl>
      <w:tblPr/>
      <w:tblGrid>
        <w:gridCol w:w="9060"/>
      </w:tblGrid>
      <w:tr>
        <w:trPr>
          <w:trHeight w:val="1" w:hRule="atLeast"/>
          <w:jc w:val="left"/>
        </w:trPr>
        <w:tc>
          <w:tcPr>
            <w:tcW w:w="9060"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0" w:after="0" w:line="240"/>
              <w:ind w:right="0" w:left="0" w:firstLine="0"/>
              <w:jc w:val="center"/>
              <w:rPr>
                <w:color w:val="auto"/>
                <w:spacing w:val="0"/>
                <w:position w:val="0"/>
                <w:shd w:fill="auto" w:val="clear"/>
              </w:rPr>
            </w:pPr>
            <w:r>
              <w:rPr>
                <w:rFonts w:ascii="Impact" w:hAnsi="Impact" w:cs="Impact" w:eastAsia="Impact"/>
                <w:color w:val="auto"/>
                <w:spacing w:val="0"/>
                <w:position w:val="0"/>
                <w:sz w:val="96"/>
                <w:shd w:fill="auto" w:val="clear"/>
              </w:rPr>
              <w:t xml:space="preserve">TankBattle</w:t>
            </w:r>
          </w:p>
        </w:tc>
      </w:tr>
    </w:tbl>
    <w:p>
      <w:pPr>
        <w:spacing w:before="0" w:after="0" w:line="240"/>
        <w:ind w:right="0" w:left="0" w:firstLine="0"/>
        <w:jc w:val="left"/>
        <w:rPr>
          <w:rFonts w:ascii="Arial" w:hAnsi="Arial" w:cs="Arial" w:eastAsia="Arial"/>
          <w:color w:val="auto"/>
          <w:spacing w:val="0"/>
          <w:position w:val="0"/>
          <w:sz w:val="52"/>
          <w:shd w:fill="auto" w:val="clear"/>
        </w:rPr>
      </w:pPr>
    </w:p>
    <w:p>
      <w:pPr>
        <w:spacing w:before="0" w:after="0" w:line="240"/>
        <w:ind w:right="0" w:left="0" w:firstLine="0"/>
        <w:jc w:val="center"/>
        <w:rPr>
          <w:rFonts w:ascii="Arial" w:hAnsi="Arial" w:cs="Arial" w:eastAsia="Arial"/>
          <w:color w:val="FF0000"/>
          <w:spacing w:val="0"/>
          <w:position w:val="0"/>
          <w:sz w:val="52"/>
          <w:shd w:fill="auto" w:val="clear"/>
        </w:rPr>
      </w:pPr>
      <w:r>
        <w:rPr>
          <w:rFonts w:ascii="Arial" w:hAnsi="Arial" w:cs="Arial" w:eastAsia="Arial"/>
          <w:color w:val="FF0000"/>
          <w:spacing w:val="0"/>
          <w:position w:val="0"/>
          <w:sz w:val="52"/>
          <w:shd w:fill="auto" w:val="clear"/>
        </w:rPr>
        <w:t xml:space="preserve">Pour projet Shoot Me Up avec XCL</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u w:val="single"/>
          <w:shd w:fill="auto" w:val="clear"/>
        </w:rPr>
        <w:t xml:space="preserve">Table des matières</w:t>
      </w:r>
    </w:p>
    <w:p>
      <w:pPr>
        <w:tabs>
          <w:tab w:val="left" w:pos="400" w:leader="none"/>
          <w:tab w:val="right" w:pos="9062" w:leader="dot"/>
        </w:tabs>
        <w:spacing w:before="240" w:after="0" w:line="24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0000FF"/>
          <w:spacing w:val="0"/>
          <w:position w:val="0"/>
          <w:sz w:val="24"/>
          <w:u w:val="single"/>
          <w:shd w:fill="auto" w:val="clear"/>
        </w:rPr>
        <w:t xml:space="preserve">1</w:t>
      </w:r>
      <w:r>
        <w:rPr>
          <w:rFonts w:ascii="Calibri" w:hAnsi="Calibri" w:cs="Calibri" w:eastAsia="Calibri"/>
          <w:color w:val="auto"/>
          <w:spacing w:val="0"/>
          <w:position w:val="0"/>
          <w:sz w:val="22"/>
          <w:shd w:fill="auto" w:val="clear"/>
        </w:rPr>
        <w:tab/>
      </w:r>
      <w:r>
        <w:rPr>
          <w:rFonts w:ascii="Arial" w:hAnsi="Arial" w:cs="Arial" w:eastAsia="Arial"/>
          <w:color w:val="0000FF"/>
          <w:spacing w:val="0"/>
          <w:position w:val="0"/>
          <w:sz w:val="24"/>
          <w:u w:val="single"/>
          <w:shd w:fill="auto" w:val="clear"/>
        </w:rPr>
        <w:t xml:space="preserve">Analyse préliminaire</w:t>
      </w:r>
      <w:r>
        <w:rPr>
          <w:rFonts w:ascii="Arial" w:hAnsi="Arial" w:cs="Arial" w:eastAsia="Arial"/>
          <w:color w:val="auto"/>
          <w:spacing w:val="0"/>
          <w:position w:val="0"/>
          <w:sz w:val="24"/>
          <w:shd w:fill="auto" w:val="clear"/>
        </w:rPr>
        <w:tab/>
        <w:t xml:space="preserve">3</w:t>
      </w:r>
    </w:p>
    <w:p>
      <w:pPr>
        <w:tabs>
          <w:tab w:val="left" w:pos="800" w:leader="none"/>
          <w:tab w:val="right" w:pos="9060" w:leader="dot"/>
        </w:tabs>
        <w:spacing w:before="0" w:after="0" w:line="240"/>
        <w:ind w:right="0" w:left="200" w:firstLine="0"/>
        <w:jc w:val="left"/>
        <w:rPr>
          <w:rFonts w:ascii="Calibri" w:hAnsi="Calibri" w:cs="Calibri" w:eastAsia="Calibri"/>
          <w:color w:val="auto"/>
          <w:spacing w:val="0"/>
          <w:position w:val="0"/>
          <w:sz w:val="22"/>
          <w:shd w:fill="auto" w:val="clear"/>
        </w:rPr>
      </w:pPr>
      <w:r>
        <w:rPr>
          <w:rFonts w:ascii="Arial" w:hAnsi="Arial" w:cs="Arial" w:eastAsia="Arial"/>
          <w:color w:val="0000FF"/>
          <w:spacing w:val="0"/>
          <w:position w:val="0"/>
          <w:sz w:val="24"/>
          <w:u w:val="single"/>
          <w:shd w:fill="auto" w:val="clear"/>
        </w:rPr>
        <w:t xml:space="preserve">1.1</w:t>
      </w:r>
      <w:r>
        <w:rPr>
          <w:rFonts w:ascii="Calibri" w:hAnsi="Calibri" w:cs="Calibri" w:eastAsia="Calibri"/>
          <w:color w:val="auto"/>
          <w:spacing w:val="0"/>
          <w:position w:val="0"/>
          <w:sz w:val="22"/>
          <w:shd w:fill="auto" w:val="clear"/>
        </w:rPr>
        <w:tab/>
      </w:r>
      <w:r>
        <w:rPr>
          <w:rFonts w:ascii="Arial" w:hAnsi="Arial" w:cs="Arial" w:eastAsia="Arial"/>
          <w:color w:val="0000FF"/>
          <w:spacing w:val="0"/>
          <w:position w:val="0"/>
          <w:sz w:val="24"/>
          <w:u w:val="single"/>
          <w:shd w:fill="auto" w:val="clear"/>
        </w:rPr>
        <w:t xml:space="preserve">Introduction</w:t>
      </w:r>
      <w:r>
        <w:rPr>
          <w:rFonts w:ascii="Arial" w:hAnsi="Arial" w:cs="Arial" w:eastAsia="Arial"/>
          <w:color w:val="auto"/>
          <w:spacing w:val="0"/>
          <w:position w:val="0"/>
          <w:sz w:val="24"/>
          <w:shd w:fill="auto" w:val="clear"/>
        </w:rPr>
        <w:tab/>
        <w:t xml:space="preserve">3</w:t>
      </w:r>
    </w:p>
    <w:p>
      <w:pPr>
        <w:tabs>
          <w:tab w:val="left" w:pos="800" w:leader="none"/>
          <w:tab w:val="right" w:pos="9060" w:leader="dot"/>
        </w:tabs>
        <w:spacing w:before="0" w:after="0" w:line="240"/>
        <w:ind w:right="0" w:left="200" w:firstLine="0"/>
        <w:jc w:val="left"/>
        <w:rPr>
          <w:rFonts w:ascii="Calibri" w:hAnsi="Calibri" w:cs="Calibri" w:eastAsia="Calibri"/>
          <w:color w:val="auto"/>
          <w:spacing w:val="0"/>
          <w:position w:val="0"/>
          <w:sz w:val="22"/>
          <w:shd w:fill="auto" w:val="clear"/>
        </w:rPr>
      </w:pPr>
      <w:r>
        <w:rPr>
          <w:rFonts w:ascii="Arial" w:hAnsi="Arial" w:cs="Arial" w:eastAsia="Arial"/>
          <w:color w:val="0000FF"/>
          <w:spacing w:val="0"/>
          <w:position w:val="0"/>
          <w:sz w:val="24"/>
          <w:u w:val="single"/>
          <w:shd w:fill="auto" w:val="clear"/>
        </w:rPr>
        <w:t xml:space="preserve">1.2</w:t>
      </w:r>
      <w:r>
        <w:rPr>
          <w:rFonts w:ascii="Calibri" w:hAnsi="Calibri" w:cs="Calibri" w:eastAsia="Calibri"/>
          <w:color w:val="auto"/>
          <w:spacing w:val="0"/>
          <w:position w:val="0"/>
          <w:sz w:val="22"/>
          <w:shd w:fill="auto" w:val="clear"/>
        </w:rPr>
        <w:tab/>
      </w:r>
      <w:r>
        <w:rPr>
          <w:rFonts w:ascii="Arial" w:hAnsi="Arial" w:cs="Arial" w:eastAsia="Arial"/>
          <w:color w:val="0000FF"/>
          <w:spacing w:val="0"/>
          <w:position w:val="0"/>
          <w:sz w:val="24"/>
          <w:u w:val="single"/>
          <w:shd w:fill="auto" w:val="clear"/>
        </w:rPr>
        <w:t xml:space="preserve">Objectifs</w:t>
      </w:r>
      <w:r>
        <w:rPr>
          <w:rFonts w:ascii="Arial" w:hAnsi="Arial" w:cs="Arial" w:eastAsia="Arial"/>
          <w:color w:val="auto"/>
          <w:spacing w:val="0"/>
          <w:position w:val="0"/>
          <w:sz w:val="24"/>
          <w:shd w:fill="auto" w:val="clear"/>
        </w:rPr>
        <w:tab/>
        <w:t xml:space="preserve">3</w:t>
      </w:r>
    </w:p>
    <w:p>
      <w:pPr>
        <w:tabs>
          <w:tab w:val="left" w:pos="800" w:leader="none"/>
          <w:tab w:val="right" w:pos="9060" w:leader="dot"/>
        </w:tabs>
        <w:spacing w:before="0" w:after="0" w:line="240"/>
        <w:ind w:right="0" w:left="200" w:firstLine="0"/>
        <w:jc w:val="left"/>
        <w:rPr>
          <w:rFonts w:ascii="Calibri" w:hAnsi="Calibri" w:cs="Calibri" w:eastAsia="Calibri"/>
          <w:color w:val="auto"/>
          <w:spacing w:val="0"/>
          <w:position w:val="0"/>
          <w:sz w:val="22"/>
          <w:shd w:fill="auto" w:val="clear"/>
        </w:rPr>
      </w:pPr>
      <w:r>
        <w:rPr>
          <w:rFonts w:ascii="Arial" w:hAnsi="Arial" w:cs="Arial" w:eastAsia="Arial"/>
          <w:color w:val="0000FF"/>
          <w:spacing w:val="0"/>
          <w:position w:val="0"/>
          <w:sz w:val="24"/>
          <w:u w:val="single"/>
          <w:shd w:fill="auto" w:val="clear"/>
        </w:rPr>
        <w:t xml:space="preserve">1.3</w:t>
      </w:r>
      <w:r>
        <w:rPr>
          <w:rFonts w:ascii="Calibri" w:hAnsi="Calibri" w:cs="Calibri" w:eastAsia="Calibri"/>
          <w:color w:val="auto"/>
          <w:spacing w:val="0"/>
          <w:position w:val="0"/>
          <w:sz w:val="22"/>
          <w:shd w:fill="auto" w:val="clear"/>
        </w:rPr>
        <w:tab/>
      </w:r>
      <w:r>
        <w:rPr>
          <w:rFonts w:ascii="Arial" w:hAnsi="Arial" w:cs="Arial" w:eastAsia="Arial"/>
          <w:color w:val="0000FF"/>
          <w:spacing w:val="0"/>
          <w:position w:val="0"/>
          <w:sz w:val="24"/>
          <w:u w:val="single"/>
          <w:shd w:fill="auto" w:val="clear"/>
        </w:rPr>
        <w:t xml:space="preserve">Gestion de projet</w:t>
      </w:r>
      <w:r>
        <w:rPr>
          <w:rFonts w:ascii="Arial" w:hAnsi="Arial" w:cs="Arial" w:eastAsia="Arial"/>
          <w:color w:val="auto"/>
          <w:spacing w:val="0"/>
          <w:position w:val="0"/>
          <w:sz w:val="24"/>
          <w:shd w:fill="auto" w:val="clear"/>
        </w:rPr>
        <w:tab/>
        <w:t xml:space="preserve">4</w:t>
      </w:r>
    </w:p>
    <w:p>
      <w:pPr>
        <w:tabs>
          <w:tab w:val="left" w:pos="400" w:leader="none"/>
          <w:tab w:val="right" w:pos="9062" w:leader="dot"/>
        </w:tabs>
        <w:spacing w:before="240" w:after="0" w:line="24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0000FF"/>
          <w:spacing w:val="0"/>
          <w:position w:val="0"/>
          <w:sz w:val="24"/>
          <w:u w:val="single"/>
          <w:shd w:fill="auto" w:val="clear"/>
        </w:rPr>
        <w:t xml:space="preserve">2</w:t>
      </w:r>
      <w:r>
        <w:rPr>
          <w:rFonts w:ascii="Calibri" w:hAnsi="Calibri" w:cs="Calibri" w:eastAsia="Calibri"/>
          <w:color w:val="auto"/>
          <w:spacing w:val="0"/>
          <w:position w:val="0"/>
          <w:sz w:val="22"/>
          <w:shd w:fill="auto" w:val="clear"/>
        </w:rPr>
        <w:tab/>
      </w:r>
      <w:r>
        <w:rPr>
          <w:rFonts w:ascii="Arial" w:hAnsi="Arial" w:cs="Arial" w:eastAsia="Arial"/>
          <w:color w:val="0000FF"/>
          <w:spacing w:val="0"/>
          <w:position w:val="0"/>
          <w:sz w:val="24"/>
          <w:u w:val="single"/>
          <w:shd w:fill="auto" w:val="clear"/>
        </w:rPr>
        <w:t xml:space="preserve">Analyse / Conception</w:t>
      </w:r>
      <w:r>
        <w:rPr>
          <w:rFonts w:ascii="Arial" w:hAnsi="Arial" w:cs="Arial" w:eastAsia="Arial"/>
          <w:color w:val="auto"/>
          <w:spacing w:val="0"/>
          <w:position w:val="0"/>
          <w:sz w:val="24"/>
          <w:shd w:fill="auto" w:val="clear"/>
        </w:rPr>
        <w:tab/>
        <w:t xml:space="preserve">4</w:t>
      </w:r>
    </w:p>
    <w:p>
      <w:pPr>
        <w:tabs>
          <w:tab w:val="left" w:pos="800" w:leader="none"/>
          <w:tab w:val="right" w:pos="9060" w:leader="dot"/>
        </w:tabs>
        <w:spacing w:before="0" w:after="0" w:line="240"/>
        <w:ind w:right="0" w:left="200" w:firstLine="0"/>
        <w:jc w:val="left"/>
        <w:rPr>
          <w:rFonts w:ascii="Calibri" w:hAnsi="Calibri" w:cs="Calibri" w:eastAsia="Calibri"/>
          <w:color w:val="auto"/>
          <w:spacing w:val="0"/>
          <w:position w:val="0"/>
          <w:sz w:val="22"/>
          <w:shd w:fill="auto" w:val="clear"/>
        </w:rPr>
      </w:pPr>
      <w:r>
        <w:rPr>
          <w:rFonts w:ascii="Arial" w:hAnsi="Arial" w:cs="Arial" w:eastAsia="Arial"/>
          <w:color w:val="0000FF"/>
          <w:spacing w:val="0"/>
          <w:position w:val="0"/>
          <w:sz w:val="24"/>
          <w:u w:val="single"/>
          <w:shd w:fill="auto" w:val="clear"/>
        </w:rPr>
        <w:t xml:space="preserve">2.1</w:t>
      </w:r>
      <w:r>
        <w:rPr>
          <w:rFonts w:ascii="Calibri" w:hAnsi="Calibri" w:cs="Calibri" w:eastAsia="Calibri"/>
          <w:color w:val="auto"/>
          <w:spacing w:val="0"/>
          <w:position w:val="0"/>
          <w:sz w:val="22"/>
          <w:shd w:fill="auto" w:val="clear"/>
        </w:rPr>
        <w:tab/>
      </w:r>
      <w:r>
        <w:rPr>
          <w:rFonts w:ascii="Arial" w:hAnsi="Arial" w:cs="Arial" w:eastAsia="Arial"/>
          <w:color w:val="0000FF"/>
          <w:spacing w:val="0"/>
          <w:position w:val="0"/>
          <w:sz w:val="24"/>
          <w:u w:val="single"/>
          <w:shd w:fill="auto" w:val="clear"/>
        </w:rPr>
        <w:t xml:space="preserve">Gameplay</w:t>
      </w:r>
      <w:r>
        <w:rPr>
          <w:rFonts w:ascii="Arial" w:hAnsi="Arial" w:cs="Arial" w:eastAsia="Arial"/>
          <w:color w:val="auto"/>
          <w:spacing w:val="0"/>
          <w:position w:val="0"/>
          <w:sz w:val="24"/>
          <w:shd w:fill="auto" w:val="clear"/>
        </w:rPr>
        <w:tab/>
        <w:t xml:space="preserve">4</w:t>
      </w:r>
    </w:p>
    <w:p>
      <w:pPr>
        <w:tabs>
          <w:tab w:val="left" w:pos="800" w:leader="none"/>
          <w:tab w:val="right" w:pos="9060" w:leader="dot"/>
        </w:tabs>
        <w:spacing w:before="0" w:after="0" w:line="240"/>
        <w:ind w:right="0" w:left="200" w:firstLine="0"/>
        <w:jc w:val="left"/>
        <w:rPr>
          <w:rFonts w:ascii="Calibri" w:hAnsi="Calibri" w:cs="Calibri" w:eastAsia="Calibri"/>
          <w:color w:val="auto"/>
          <w:spacing w:val="0"/>
          <w:position w:val="0"/>
          <w:sz w:val="22"/>
          <w:shd w:fill="auto" w:val="clear"/>
        </w:rPr>
      </w:pPr>
      <w:r>
        <w:rPr>
          <w:rFonts w:ascii="Arial" w:hAnsi="Arial" w:cs="Arial" w:eastAsia="Arial"/>
          <w:color w:val="0000FF"/>
          <w:spacing w:val="0"/>
          <w:position w:val="0"/>
          <w:sz w:val="24"/>
          <w:u w:val="single"/>
          <w:shd w:fill="auto" w:val="clear"/>
        </w:rPr>
        <w:t xml:space="preserve">2.2</w:t>
      </w:r>
      <w:r>
        <w:rPr>
          <w:rFonts w:ascii="Calibri" w:hAnsi="Calibri" w:cs="Calibri" w:eastAsia="Calibri"/>
          <w:color w:val="auto"/>
          <w:spacing w:val="0"/>
          <w:position w:val="0"/>
          <w:sz w:val="22"/>
          <w:shd w:fill="auto" w:val="clear"/>
        </w:rPr>
        <w:tab/>
      </w:r>
      <w:r>
        <w:rPr>
          <w:rFonts w:ascii="Arial" w:hAnsi="Arial" w:cs="Arial" w:eastAsia="Arial"/>
          <w:color w:val="0000FF"/>
          <w:spacing w:val="0"/>
          <w:position w:val="0"/>
          <w:sz w:val="24"/>
          <w:u w:val="single"/>
          <w:shd w:fill="auto" w:val="clear"/>
        </w:rPr>
        <w:t xml:space="preserve">Analyse de l’UX</w:t>
      </w:r>
      <w:r>
        <w:rPr>
          <w:rFonts w:ascii="Arial" w:hAnsi="Arial" w:cs="Arial" w:eastAsia="Arial"/>
          <w:color w:val="auto"/>
          <w:spacing w:val="0"/>
          <w:position w:val="0"/>
          <w:sz w:val="24"/>
          <w:shd w:fill="auto" w:val="clear"/>
        </w:rPr>
        <w:tab/>
        <w:t xml:space="preserve">5</w:t>
      </w:r>
    </w:p>
    <w:p>
      <w:pPr>
        <w:tabs>
          <w:tab w:val="left" w:pos="800" w:leader="none"/>
          <w:tab w:val="right" w:pos="9060" w:leader="dot"/>
        </w:tabs>
        <w:spacing w:before="0" w:after="0" w:line="240"/>
        <w:ind w:right="0" w:left="200" w:firstLine="0"/>
        <w:jc w:val="left"/>
        <w:rPr>
          <w:rFonts w:ascii="Calibri" w:hAnsi="Calibri" w:cs="Calibri" w:eastAsia="Calibri"/>
          <w:color w:val="auto"/>
          <w:spacing w:val="0"/>
          <w:position w:val="0"/>
          <w:sz w:val="22"/>
          <w:shd w:fill="auto" w:val="clear"/>
        </w:rPr>
      </w:pPr>
      <w:r>
        <w:rPr>
          <w:rFonts w:ascii="Arial" w:hAnsi="Arial" w:cs="Arial" w:eastAsia="Arial"/>
          <w:color w:val="0000FF"/>
          <w:spacing w:val="0"/>
          <w:position w:val="0"/>
          <w:sz w:val="24"/>
          <w:u w:val="single"/>
          <w:shd w:fill="auto" w:val="clear"/>
        </w:rPr>
        <w:t xml:space="preserve">2.3</w:t>
      </w:r>
      <w:r>
        <w:rPr>
          <w:rFonts w:ascii="Calibri" w:hAnsi="Calibri" w:cs="Calibri" w:eastAsia="Calibri"/>
          <w:color w:val="auto"/>
          <w:spacing w:val="0"/>
          <w:position w:val="0"/>
          <w:sz w:val="22"/>
          <w:shd w:fill="auto" w:val="clear"/>
        </w:rPr>
        <w:tab/>
      </w:r>
      <w:r>
        <w:rPr>
          <w:rFonts w:ascii="Arial" w:hAnsi="Arial" w:cs="Arial" w:eastAsia="Arial"/>
          <w:color w:val="0000FF"/>
          <w:spacing w:val="0"/>
          <w:position w:val="0"/>
          <w:sz w:val="24"/>
          <w:u w:val="single"/>
          <w:shd w:fill="auto" w:val="clear"/>
        </w:rPr>
        <w:t xml:space="preserve">Conception de l’UX</w:t>
      </w:r>
      <w:r>
        <w:rPr>
          <w:rFonts w:ascii="Arial" w:hAnsi="Arial" w:cs="Arial" w:eastAsia="Arial"/>
          <w:color w:val="auto"/>
          <w:spacing w:val="0"/>
          <w:position w:val="0"/>
          <w:sz w:val="24"/>
          <w:shd w:fill="auto" w:val="clear"/>
        </w:rPr>
        <w:tab/>
        <w:t xml:space="preserve">6</w:t>
      </w:r>
    </w:p>
    <w:p>
      <w:pPr>
        <w:tabs>
          <w:tab w:val="left" w:pos="800" w:leader="none"/>
          <w:tab w:val="right" w:pos="9060" w:leader="dot"/>
        </w:tabs>
        <w:spacing w:before="0" w:after="0" w:line="240"/>
        <w:ind w:right="0" w:left="200" w:firstLine="0"/>
        <w:jc w:val="left"/>
        <w:rPr>
          <w:rFonts w:ascii="Calibri" w:hAnsi="Calibri" w:cs="Calibri" w:eastAsia="Calibri"/>
          <w:color w:val="auto"/>
          <w:spacing w:val="0"/>
          <w:position w:val="0"/>
          <w:sz w:val="22"/>
          <w:shd w:fill="auto" w:val="clear"/>
        </w:rPr>
      </w:pPr>
      <w:r>
        <w:rPr>
          <w:rFonts w:ascii="Arial" w:hAnsi="Arial" w:cs="Arial" w:eastAsia="Arial"/>
          <w:color w:val="0000FF"/>
          <w:spacing w:val="0"/>
          <w:position w:val="0"/>
          <w:sz w:val="24"/>
          <w:u w:val="single"/>
          <w:shd w:fill="auto" w:val="clear"/>
        </w:rPr>
        <w:t xml:space="preserve">2.4</w:t>
      </w:r>
      <w:r>
        <w:rPr>
          <w:rFonts w:ascii="Calibri" w:hAnsi="Calibri" w:cs="Calibri" w:eastAsia="Calibri"/>
          <w:color w:val="auto"/>
          <w:spacing w:val="0"/>
          <w:position w:val="0"/>
          <w:sz w:val="22"/>
          <w:shd w:fill="auto" w:val="clear"/>
        </w:rPr>
        <w:tab/>
      </w:r>
      <w:r>
        <w:rPr>
          <w:rFonts w:ascii="Arial" w:hAnsi="Arial" w:cs="Arial" w:eastAsia="Arial"/>
          <w:color w:val="0000FF"/>
          <w:spacing w:val="0"/>
          <w:position w:val="0"/>
          <w:sz w:val="24"/>
          <w:u w:val="single"/>
          <w:shd w:fill="auto" w:val="clear"/>
        </w:rPr>
        <w:t xml:space="preserve">Concept</w:t>
      </w:r>
      <w:r>
        <w:rPr>
          <w:rFonts w:ascii="Arial" w:hAnsi="Arial" w:cs="Arial" w:eastAsia="Arial"/>
          <w:color w:val="auto"/>
          <w:spacing w:val="0"/>
          <w:position w:val="0"/>
          <w:sz w:val="24"/>
          <w:shd w:fill="auto" w:val="clear"/>
        </w:rPr>
        <w:tab/>
        <w:t xml:space="preserve">6</w:t>
      </w:r>
    </w:p>
    <w:p>
      <w:pPr>
        <w:tabs>
          <w:tab w:val="left" w:pos="800" w:leader="none"/>
          <w:tab w:val="right" w:pos="9060" w:leader="dot"/>
        </w:tabs>
        <w:spacing w:before="0" w:after="0" w:line="240"/>
        <w:ind w:right="0" w:left="200" w:firstLine="0"/>
        <w:jc w:val="left"/>
        <w:rPr>
          <w:rFonts w:ascii="Calibri" w:hAnsi="Calibri" w:cs="Calibri" w:eastAsia="Calibri"/>
          <w:color w:val="auto"/>
          <w:spacing w:val="0"/>
          <w:position w:val="0"/>
          <w:sz w:val="22"/>
          <w:shd w:fill="auto" w:val="clear"/>
        </w:rPr>
      </w:pPr>
      <w:r>
        <w:rPr>
          <w:rFonts w:ascii="Arial" w:hAnsi="Arial" w:cs="Arial" w:eastAsia="Arial"/>
          <w:color w:val="0000FF"/>
          <w:spacing w:val="0"/>
          <w:position w:val="0"/>
          <w:sz w:val="24"/>
          <w:u w:val="single"/>
          <w:shd w:fill="auto" w:val="clear"/>
        </w:rPr>
        <w:t xml:space="preserve">2.5</w:t>
      </w:r>
      <w:r>
        <w:rPr>
          <w:rFonts w:ascii="Calibri" w:hAnsi="Calibri" w:cs="Calibri" w:eastAsia="Calibri"/>
          <w:color w:val="auto"/>
          <w:spacing w:val="0"/>
          <w:position w:val="0"/>
          <w:sz w:val="22"/>
          <w:shd w:fill="auto" w:val="clear"/>
        </w:rPr>
        <w:tab/>
      </w:r>
      <w:r>
        <w:rPr>
          <w:rFonts w:ascii="Arial" w:hAnsi="Arial" w:cs="Arial" w:eastAsia="Arial"/>
          <w:color w:val="0000FF"/>
          <w:spacing w:val="0"/>
          <w:position w:val="0"/>
          <w:sz w:val="24"/>
          <w:u w:val="single"/>
          <w:shd w:fill="auto" w:val="clear"/>
        </w:rPr>
        <w:t xml:space="preserve">Analyse fonctionnelle</w:t>
      </w:r>
      <w:r>
        <w:rPr>
          <w:rFonts w:ascii="Arial" w:hAnsi="Arial" w:cs="Arial" w:eastAsia="Arial"/>
          <w:color w:val="auto"/>
          <w:spacing w:val="0"/>
          <w:position w:val="0"/>
          <w:sz w:val="24"/>
          <w:shd w:fill="auto" w:val="clear"/>
        </w:rPr>
        <w:tab/>
        <w:t xml:space="preserve">6</w:t>
      </w:r>
    </w:p>
    <w:p>
      <w:pPr>
        <w:tabs>
          <w:tab w:val="left" w:pos="800" w:leader="none"/>
          <w:tab w:val="right" w:pos="9060" w:leader="dot"/>
        </w:tabs>
        <w:spacing w:before="0" w:after="0" w:line="240"/>
        <w:ind w:right="0" w:left="200" w:firstLine="0"/>
        <w:jc w:val="left"/>
        <w:rPr>
          <w:rFonts w:ascii="Calibri" w:hAnsi="Calibri" w:cs="Calibri" w:eastAsia="Calibri"/>
          <w:color w:val="auto"/>
          <w:spacing w:val="0"/>
          <w:position w:val="0"/>
          <w:sz w:val="22"/>
          <w:shd w:fill="auto" w:val="clear"/>
        </w:rPr>
      </w:pPr>
      <w:r>
        <w:rPr>
          <w:rFonts w:ascii="Arial" w:hAnsi="Arial" w:cs="Arial" w:eastAsia="Arial"/>
          <w:color w:val="0000FF"/>
          <w:spacing w:val="0"/>
          <w:position w:val="0"/>
          <w:sz w:val="24"/>
          <w:u w:val="single"/>
          <w:shd w:fill="auto" w:val="clear"/>
        </w:rPr>
        <w:t xml:space="preserve">2.6</w:t>
      </w:r>
      <w:r>
        <w:rPr>
          <w:rFonts w:ascii="Calibri" w:hAnsi="Calibri" w:cs="Calibri" w:eastAsia="Calibri"/>
          <w:color w:val="auto"/>
          <w:spacing w:val="0"/>
          <w:position w:val="0"/>
          <w:sz w:val="22"/>
          <w:shd w:fill="auto" w:val="clear"/>
        </w:rPr>
        <w:tab/>
      </w:r>
      <w:r>
        <w:rPr>
          <w:rFonts w:ascii="Arial" w:hAnsi="Arial" w:cs="Arial" w:eastAsia="Arial"/>
          <w:color w:val="0000FF"/>
          <w:spacing w:val="0"/>
          <w:position w:val="0"/>
          <w:sz w:val="24"/>
          <w:u w:val="single"/>
          <w:shd w:fill="auto" w:val="clear"/>
        </w:rPr>
        <w:t xml:space="preserve">Stratégie de test</w:t>
      </w:r>
      <w:r>
        <w:rPr>
          <w:rFonts w:ascii="Arial" w:hAnsi="Arial" w:cs="Arial" w:eastAsia="Arial"/>
          <w:color w:val="auto"/>
          <w:spacing w:val="0"/>
          <w:position w:val="0"/>
          <w:sz w:val="24"/>
          <w:shd w:fill="auto" w:val="clear"/>
        </w:rPr>
        <w:tab/>
        <w:t xml:space="preserve">6</w:t>
      </w:r>
    </w:p>
    <w:p>
      <w:pPr>
        <w:tabs>
          <w:tab w:val="left" w:pos="400" w:leader="none"/>
          <w:tab w:val="right" w:pos="9062" w:leader="dot"/>
        </w:tabs>
        <w:spacing w:before="240" w:after="0" w:line="24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0000FF"/>
          <w:spacing w:val="0"/>
          <w:position w:val="0"/>
          <w:sz w:val="24"/>
          <w:u w:val="single"/>
          <w:shd w:fill="auto" w:val="clear"/>
        </w:rPr>
        <w:t xml:space="preserve">3</w:t>
      </w:r>
      <w:r>
        <w:rPr>
          <w:rFonts w:ascii="Calibri" w:hAnsi="Calibri" w:cs="Calibri" w:eastAsia="Calibri"/>
          <w:color w:val="auto"/>
          <w:spacing w:val="0"/>
          <w:position w:val="0"/>
          <w:sz w:val="22"/>
          <w:shd w:fill="auto" w:val="clear"/>
        </w:rPr>
        <w:tab/>
      </w:r>
      <w:r>
        <w:rPr>
          <w:rFonts w:ascii="Arial" w:hAnsi="Arial" w:cs="Arial" w:eastAsia="Arial"/>
          <w:color w:val="0000FF"/>
          <w:spacing w:val="0"/>
          <w:position w:val="0"/>
          <w:sz w:val="24"/>
          <w:u w:val="single"/>
          <w:shd w:fill="auto" w:val="clear"/>
        </w:rPr>
        <w:t xml:space="preserve">Réalisation</w:t>
      </w:r>
      <w:r>
        <w:rPr>
          <w:rFonts w:ascii="Arial" w:hAnsi="Arial" w:cs="Arial" w:eastAsia="Arial"/>
          <w:color w:val="auto"/>
          <w:spacing w:val="0"/>
          <w:position w:val="0"/>
          <w:sz w:val="24"/>
          <w:shd w:fill="auto" w:val="clear"/>
        </w:rPr>
        <w:tab/>
        <w:t xml:space="preserve">7</w:t>
      </w:r>
    </w:p>
    <w:p>
      <w:pPr>
        <w:tabs>
          <w:tab w:val="left" w:pos="800" w:leader="none"/>
          <w:tab w:val="right" w:pos="9060" w:leader="dot"/>
        </w:tabs>
        <w:spacing w:before="0" w:after="0" w:line="240"/>
        <w:ind w:right="0" w:left="200" w:firstLine="0"/>
        <w:jc w:val="left"/>
        <w:rPr>
          <w:rFonts w:ascii="Calibri" w:hAnsi="Calibri" w:cs="Calibri" w:eastAsia="Calibri"/>
          <w:color w:val="auto"/>
          <w:spacing w:val="0"/>
          <w:position w:val="0"/>
          <w:sz w:val="22"/>
          <w:shd w:fill="auto" w:val="clear"/>
        </w:rPr>
      </w:pPr>
      <w:r>
        <w:rPr>
          <w:rFonts w:ascii="Arial" w:hAnsi="Arial" w:cs="Arial" w:eastAsia="Arial"/>
          <w:color w:val="0000FF"/>
          <w:spacing w:val="0"/>
          <w:position w:val="0"/>
          <w:sz w:val="24"/>
          <w:u w:val="single"/>
          <w:shd w:fill="auto" w:val="clear"/>
        </w:rPr>
        <w:t xml:space="preserve">3.1</w:t>
      </w:r>
      <w:r>
        <w:rPr>
          <w:rFonts w:ascii="Calibri" w:hAnsi="Calibri" w:cs="Calibri" w:eastAsia="Calibri"/>
          <w:color w:val="auto"/>
          <w:spacing w:val="0"/>
          <w:position w:val="0"/>
          <w:sz w:val="22"/>
          <w:shd w:fill="auto" w:val="clear"/>
        </w:rPr>
        <w:tab/>
      </w:r>
      <w:r>
        <w:rPr>
          <w:rFonts w:ascii="Arial" w:hAnsi="Arial" w:cs="Arial" w:eastAsia="Arial"/>
          <w:color w:val="0000FF"/>
          <w:spacing w:val="0"/>
          <w:position w:val="0"/>
          <w:sz w:val="24"/>
          <w:u w:val="single"/>
          <w:shd w:fill="auto" w:val="clear"/>
        </w:rPr>
        <w:t xml:space="preserve">Points de design spécifiques</w:t>
      </w:r>
      <w:r>
        <w:rPr>
          <w:rFonts w:ascii="Arial" w:hAnsi="Arial" w:cs="Arial" w:eastAsia="Arial"/>
          <w:color w:val="auto"/>
          <w:spacing w:val="0"/>
          <w:position w:val="0"/>
          <w:sz w:val="24"/>
          <w:shd w:fill="auto" w:val="clear"/>
        </w:rPr>
        <w:tab/>
        <w:t xml:space="preserve">7</w:t>
      </w:r>
    </w:p>
    <w:p>
      <w:pPr>
        <w:tabs>
          <w:tab w:val="left" w:pos="1200" w:leader="none"/>
          <w:tab w:val="right" w:pos="9060" w:leader="dot"/>
        </w:tabs>
        <w:spacing w:before="0" w:after="0" w:line="240"/>
        <w:ind w:right="0" w:left="400" w:firstLine="0"/>
        <w:jc w:val="left"/>
        <w:rPr>
          <w:rFonts w:ascii="Calibri" w:hAnsi="Calibri" w:cs="Calibri" w:eastAsia="Calibri"/>
          <w:color w:val="auto"/>
          <w:spacing w:val="0"/>
          <w:position w:val="0"/>
          <w:sz w:val="22"/>
          <w:shd w:fill="auto" w:val="clear"/>
        </w:rPr>
      </w:pPr>
      <w:r>
        <w:rPr>
          <w:rFonts w:ascii="Arial" w:hAnsi="Arial" w:cs="Arial" w:eastAsia="Arial"/>
          <w:i/>
          <w:color w:val="0000FF"/>
          <w:spacing w:val="0"/>
          <w:position w:val="0"/>
          <w:sz w:val="24"/>
          <w:u w:val="single"/>
          <w:shd w:fill="auto" w:val="clear"/>
        </w:rPr>
        <w:t xml:space="preserve">3.1.1</w:t>
      </w:r>
      <w:r>
        <w:rPr>
          <w:rFonts w:ascii="Calibri" w:hAnsi="Calibri" w:cs="Calibri" w:eastAsia="Calibri"/>
          <w:color w:val="auto"/>
          <w:spacing w:val="0"/>
          <w:position w:val="0"/>
          <w:sz w:val="22"/>
          <w:shd w:fill="auto" w:val="clear"/>
        </w:rPr>
        <w:tab/>
      </w:r>
      <w:r>
        <w:rPr>
          <w:rFonts w:ascii="Arial" w:hAnsi="Arial" w:cs="Arial" w:eastAsia="Arial"/>
          <w:i/>
          <w:color w:val="0000FF"/>
          <w:spacing w:val="0"/>
          <w:position w:val="0"/>
          <w:sz w:val="24"/>
          <w:u w:val="single"/>
          <w:shd w:fill="auto" w:val="clear"/>
        </w:rPr>
        <w:t xml:space="preserve">…</w:t>
      </w:r>
      <w:r>
        <w:rPr>
          <w:rFonts w:ascii="Arial" w:hAnsi="Arial" w:cs="Arial" w:eastAsia="Arial"/>
          <w:color w:val="auto"/>
          <w:spacing w:val="0"/>
          <w:position w:val="0"/>
          <w:sz w:val="24"/>
          <w:shd w:fill="auto" w:val="clear"/>
        </w:rPr>
        <w:tab/>
        <w:t xml:space="preserve">7</w:t>
      </w:r>
    </w:p>
    <w:p>
      <w:pPr>
        <w:tabs>
          <w:tab w:val="left" w:pos="1200" w:leader="none"/>
          <w:tab w:val="right" w:pos="9060" w:leader="dot"/>
        </w:tabs>
        <w:spacing w:before="0" w:after="0" w:line="240"/>
        <w:ind w:right="0" w:left="400" w:firstLine="0"/>
        <w:jc w:val="left"/>
        <w:rPr>
          <w:rFonts w:ascii="Calibri" w:hAnsi="Calibri" w:cs="Calibri" w:eastAsia="Calibri"/>
          <w:color w:val="auto"/>
          <w:spacing w:val="0"/>
          <w:position w:val="0"/>
          <w:sz w:val="22"/>
          <w:shd w:fill="auto" w:val="clear"/>
        </w:rPr>
      </w:pPr>
      <w:r>
        <w:rPr>
          <w:rFonts w:ascii="Arial" w:hAnsi="Arial" w:cs="Arial" w:eastAsia="Arial"/>
          <w:i/>
          <w:color w:val="0000FF"/>
          <w:spacing w:val="0"/>
          <w:position w:val="0"/>
          <w:sz w:val="24"/>
          <w:u w:val="single"/>
          <w:shd w:fill="auto" w:val="clear"/>
        </w:rPr>
        <w:t xml:space="preserve">3.1.2</w:t>
      </w:r>
      <w:r>
        <w:rPr>
          <w:rFonts w:ascii="Calibri" w:hAnsi="Calibri" w:cs="Calibri" w:eastAsia="Calibri"/>
          <w:color w:val="auto"/>
          <w:spacing w:val="0"/>
          <w:position w:val="0"/>
          <w:sz w:val="22"/>
          <w:shd w:fill="auto" w:val="clear"/>
        </w:rPr>
        <w:tab/>
      </w:r>
      <w:r>
        <w:rPr>
          <w:rFonts w:ascii="Arial" w:hAnsi="Arial" w:cs="Arial" w:eastAsia="Arial"/>
          <w:i/>
          <w:color w:val="0000FF"/>
          <w:spacing w:val="0"/>
          <w:position w:val="0"/>
          <w:sz w:val="24"/>
          <w:u w:val="single"/>
          <w:shd w:fill="auto" w:val="clear"/>
        </w:rPr>
        <w:t xml:space="preserve">…</w:t>
      </w:r>
      <w:r>
        <w:rPr>
          <w:rFonts w:ascii="Arial" w:hAnsi="Arial" w:cs="Arial" w:eastAsia="Arial"/>
          <w:color w:val="auto"/>
          <w:spacing w:val="0"/>
          <w:position w:val="0"/>
          <w:sz w:val="24"/>
          <w:shd w:fill="auto" w:val="clear"/>
        </w:rPr>
        <w:tab/>
        <w:t xml:space="preserve">8</w:t>
      </w:r>
    </w:p>
    <w:p>
      <w:pPr>
        <w:tabs>
          <w:tab w:val="left" w:pos="1200" w:leader="none"/>
          <w:tab w:val="right" w:pos="9060" w:leader="dot"/>
        </w:tabs>
        <w:spacing w:before="0" w:after="0" w:line="240"/>
        <w:ind w:right="0" w:left="400" w:firstLine="0"/>
        <w:jc w:val="left"/>
        <w:rPr>
          <w:rFonts w:ascii="Calibri" w:hAnsi="Calibri" w:cs="Calibri" w:eastAsia="Calibri"/>
          <w:color w:val="auto"/>
          <w:spacing w:val="0"/>
          <w:position w:val="0"/>
          <w:sz w:val="22"/>
          <w:shd w:fill="auto" w:val="clear"/>
        </w:rPr>
      </w:pPr>
      <w:r>
        <w:rPr>
          <w:rFonts w:ascii="Arial" w:hAnsi="Arial" w:cs="Arial" w:eastAsia="Arial"/>
          <w:i/>
          <w:color w:val="0000FF"/>
          <w:spacing w:val="0"/>
          <w:position w:val="0"/>
          <w:sz w:val="24"/>
          <w:u w:val="single"/>
          <w:shd w:fill="auto" w:val="clear"/>
        </w:rPr>
        <w:t xml:space="preserve">3.1.3</w:t>
      </w:r>
      <w:r>
        <w:rPr>
          <w:rFonts w:ascii="Calibri" w:hAnsi="Calibri" w:cs="Calibri" w:eastAsia="Calibri"/>
          <w:color w:val="auto"/>
          <w:spacing w:val="0"/>
          <w:position w:val="0"/>
          <w:sz w:val="22"/>
          <w:shd w:fill="auto" w:val="clear"/>
        </w:rPr>
        <w:tab/>
      </w:r>
      <w:r>
        <w:rPr>
          <w:rFonts w:ascii="Arial" w:hAnsi="Arial" w:cs="Arial" w:eastAsia="Arial"/>
          <w:i/>
          <w:color w:val="0000FF"/>
          <w:spacing w:val="0"/>
          <w:position w:val="0"/>
          <w:sz w:val="24"/>
          <w:u w:val="single"/>
          <w:shd w:fill="auto" w:val="clear"/>
        </w:rPr>
        <w:t xml:space="preserve">…</w:t>
      </w:r>
      <w:r>
        <w:rPr>
          <w:rFonts w:ascii="Arial" w:hAnsi="Arial" w:cs="Arial" w:eastAsia="Arial"/>
          <w:color w:val="auto"/>
          <w:spacing w:val="0"/>
          <w:position w:val="0"/>
          <w:sz w:val="24"/>
          <w:shd w:fill="auto" w:val="clear"/>
        </w:rPr>
        <w:tab/>
        <w:t xml:space="preserve">8</w:t>
      </w:r>
    </w:p>
    <w:p>
      <w:pPr>
        <w:tabs>
          <w:tab w:val="left" w:pos="800" w:leader="none"/>
          <w:tab w:val="right" w:pos="9060" w:leader="dot"/>
        </w:tabs>
        <w:spacing w:before="0" w:after="0" w:line="240"/>
        <w:ind w:right="0" w:left="200" w:firstLine="0"/>
        <w:jc w:val="left"/>
        <w:rPr>
          <w:rFonts w:ascii="Calibri" w:hAnsi="Calibri" w:cs="Calibri" w:eastAsia="Calibri"/>
          <w:color w:val="auto"/>
          <w:spacing w:val="0"/>
          <w:position w:val="0"/>
          <w:sz w:val="22"/>
          <w:shd w:fill="auto" w:val="clear"/>
        </w:rPr>
      </w:pPr>
      <w:r>
        <w:rPr>
          <w:rFonts w:ascii="Arial" w:hAnsi="Arial" w:cs="Arial" w:eastAsia="Arial"/>
          <w:color w:val="0000FF"/>
          <w:spacing w:val="0"/>
          <w:position w:val="0"/>
          <w:sz w:val="24"/>
          <w:u w:val="single"/>
          <w:shd w:fill="auto" w:val="clear"/>
        </w:rPr>
        <w:t xml:space="preserve">3.2</w:t>
      </w:r>
      <w:r>
        <w:rPr>
          <w:rFonts w:ascii="Calibri" w:hAnsi="Calibri" w:cs="Calibri" w:eastAsia="Calibri"/>
          <w:color w:val="auto"/>
          <w:spacing w:val="0"/>
          <w:position w:val="0"/>
          <w:sz w:val="22"/>
          <w:shd w:fill="auto" w:val="clear"/>
        </w:rPr>
        <w:tab/>
      </w:r>
      <w:r>
        <w:rPr>
          <w:rFonts w:ascii="Arial" w:hAnsi="Arial" w:cs="Arial" w:eastAsia="Arial"/>
          <w:color w:val="0000FF"/>
          <w:spacing w:val="0"/>
          <w:position w:val="0"/>
          <w:sz w:val="24"/>
          <w:u w:val="single"/>
          <w:shd w:fill="auto" w:val="clear"/>
        </w:rPr>
        <w:t xml:space="preserve">Déroulement</w:t>
      </w:r>
      <w:r>
        <w:rPr>
          <w:rFonts w:ascii="Arial" w:hAnsi="Arial" w:cs="Arial" w:eastAsia="Arial"/>
          <w:color w:val="auto"/>
          <w:spacing w:val="0"/>
          <w:position w:val="0"/>
          <w:sz w:val="24"/>
          <w:shd w:fill="auto" w:val="clear"/>
        </w:rPr>
        <w:tab/>
        <w:t xml:space="preserve">8</w:t>
      </w:r>
    </w:p>
    <w:p>
      <w:pPr>
        <w:tabs>
          <w:tab w:val="left" w:pos="800" w:leader="none"/>
          <w:tab w:val="right" w:pos="9060" w:leader="dot"/>
        </w:tabs>
        <w:spacing w:before="0" w:after="0" w:line="240"/>
        <w:ind w:right="0" w:left="200" w:firstLine="0"/>
        <w:jc w:val="left"/>
        <w:rPr>
          <w:rFonts w:ascii="Calibri" w:hAnsi="Calibri" w:cs="Calibri" w:eastAsia="Calibri"/>
          <w:color w:val="auto"/>
          <w:spacing w:val="0"/>
          <w:position w:val="0"/>
          <w:sz w:val="22"/>
          <w:shd w:fill="auto" w:val="clear"/>
        </w:rPr>
      </w:pPr>
      <w:r>
        <w:rPr>
          <w:rFonts w:ascii="Arial" w:hAnsi="Arial" w:cs="Arial" w:eastAsia="Arial"/>
          <w:color w:val="0000FF"/>
          <w:spacing w:val="0"/>
          <w:position w:val="0"/>
          <w:sz w:val="24"/>
          <w:u w:val="single"/>
          <w:shd w:fill="auto" w:val="clear"/>
        </w:rPr>
        <w:t xml:space="preserve">3.3</w:t>
      </w:r>
      <w:r>
        <w:rPr>
          <w:rFonts w:ascii="Calibri" w:hAnsi="Calibri" w:cs="Calibri" w:eastAsia="Calibri"/>
          <w:color w:val="auto"/>
          <w:spacing w:val="0"/>
          <w:position w:val="0"/>
          <w:sz w:val="22"/>
          <w:shd w:fill="auto" w:val="clear"/>
        </w:rPr>
        <w:tab/>
      </w:r>
      <w:r>
        <w:rPr>
          <w:rFonts w:ascii="Arial" w:hAnsi="Arial" w:cs="Arial" w:eastAsia="Arial"/>
          <w:color w:val="0000FF"/>
          <w:spacing w:val="0"/>
          <w:position w:val="0"/>
          <w:sz w:val="24"/>
          <w:u w:val="single"/>
          <w:shd w:fill="auto" w:val="clear"/>
        </w:rPr>
        <w:t xml:space="preserve">Mise en place de l’environnement de travail</w:t>
      </w:r>
      <w:r>
        <w:rPr>
          <w:rFonts w:ascii="Arial" w:hAnsi="Arial" w:cs="Arial" w:eastAsia="Arial"/>
          <w:color w:val="auto"/>
          <w:spacing w:val="0"/>
          <w:position w:val="0"/>
          <w:sz w:val="24"/>
          <w:shd w:fill="auto" w:val="clear"/>
        </w:rPr>
        <w:tab/>
        <w:t xml:space="preserve">8</w:t>
      </w:r>
    </w:p>
    <w:p>
      <w:pPr>
        <w:tabs>
          <w:tab w:val="left" w:pos="800" w:leader="none"/>
          <w:tab w:val="right" w:pos="9060" w:leader="dot"/>
        </w:tabs>
        <w:spacing w:before="0" w:after="0" w:line="240"/>
        <w:ind w:right="0" w:left="200" w:firstLine="0"/>
        <w:jc w:val="left"/>
        <w:rPr>
          <w:rFonts w:ascii="Calibri" w:hAnsi="Calibri" w:cs="Calibri" w:eastAsia="Calibri"/>
          <w:color w:val="auto"/>
          <w:spacing w:val="0"/>
          <w:position w:val="0"/>
          <w:sz w:val="22"/>
          <w:shd w:fill="auto" w:val="clear"/>
        </w:rPr>
      </w:pPr>
      <w:r>
        <w:rPr>
          <w:rFonts w:ascii="Arial" w:hAnsi="Arial" w:cs="Arial" w:eastAsia="Arial"/>
          <w:color w:val="0000FF"/>
          <w:spacing w:val="0"/>
          <w:position w:val="0"/>
          <w:sz w:val="24"/>
          <w:u w:val="single"/>
          <w:shd w:fill="auto" w:val="clear"/>
        </w:rPr>
        <w:t xml:space="preserve">3.4</w:t>
      </w:r>
      <w:r>
        <w:rPr>
          <w:rFonts w:ascii="Calibri" w:hAnsi="Calibri" w:cs="Calibri" w:eastAsia="Calibri"/>
          <w:color w:val="auto"/>
          <w:spacing w:val="0"/>
          <w:position w:val="0"/>
          <w:sz w:val="22"/>
          <w:shd w:fill="auto" w:val="clear"/>
        </w:rPr>
        <w:tab/>
      </w:r>
      <w:r>
        <w:rPr>
          <w:rFonts w:ascii="Arial" w:hAnsi="Arial" w:cs="Arial" w:eastAsia="Arial"/>
          <w:color w:val="0000FF"/>
          <w:spacing w:val="0"/>
          <w:position w:val="0"/>
          <w:sz w:val="24"/>
          <w:u w:val="single"/>
          <w:shd w:fill="auto" w:val="clear"/>
        </w:rPr>
        <w:t xml:space="preserve">Description des tests effectués</w:t>
      </w:r>
      <w:r>
        <w:rPr>
          <w:rFonts w:ascii="Arial" w:hAnsi="Arial" w:cs="Arial" w:eastAsia="Arial"/>
          <w:color w:val="auto"/>
          <w:spacing w:val="0"/>
          <w:position w:val="0"/>
          <w:sz w:val="24"/>
          <w:shd w:fill="auto" w:val="clear"/>
        </w:rPr>
        <w:tab/>
        <w:t xml:space="preserve">8</w:t>
      </w:r>
    </w:p>
    <w:p>
      <w:pPr>
        <w:tabs>
          <w:tab w:val="left" w:pos="800" w:leader="none"/>
          <w:tab w:val="right" w:pos="9060" w:leader="dot"/>
        </w:tabs>
        <w:spacing w:before="0" w:after="0" w:line="240"/>
        <w:ind w:right="0" w:left="200" w:firstLine="0"/>
        <w:jc w:val="left"/>
        <w:rPr>
          <w:rFonts w:ascii="Calibri" w:hAnsi="Calibri" w:cs="Calibri" w:eastAsia="Calibri"/>
          <w:color w:val="auto"/>
          <w:spacing w:val="0"/>
          <w:position w:val="0"/>
          <w:sz w:val="22"/>
          <w:shd w:fill="auto" w:val="clear"/>
        </w:rPr>
      </w:pPr>
      <w:r>
        <w:rPr>
          <w:rFonts w:ascii="Arial" w:hAnsi="Arial" w:cs="Arial" w:eastAsia="Arial"/>
          <w:color w:val="0000FF"/>
          <w:spacing w:val="0"/>
          <w:position w:val="0"/>
          <w:sz w:val="24"/>
          <w:u w:val="single"/>
          <w:shd w:fill="auto" w:val="clear"/>
        </w:rPr>
        <w:t xml:space="preserve">3.5</w:t>
      </w:r>
      <w:r>
        <w:rPr>
          <w:rFonts w:ascii="Calibri" w:hAnsi="Calibri" w:cs="Calibri" w:eastAsia="Calibri"/>
          <w:color w:val="auto"/>
          <w:spacing w:val="0"/>
          <w:position w:val="0"/>
          <w:sz w:val="22"/>
          <w:shd w:fill="auto" w:val="clear"/>
        </w:rPr>
        <w:tab/>
      </w:r>
      <w:r>
        <w:rPr>
          <w:rFonts w:ascii="Arial" w:hAnsi="Arial" w:cs="Arial" w:eastAsia="Arial"/>
          <w:color w:val="0000FF"/>
          <w:spacing w:val="0"/>
          <w:position w:val="0"/>
          <w:sz w:val="24"/>
          <w:u w:val="single"/>
          <w:shd w:fill="auto" w:val="clear"/>
        </w:rPr>
        <w:t xml:space="preserve">Erreurs restantes</w:t>
      </w:r>
      <w:r>
        <w:rPr>
          <w:rFonts w:ascii="Arial" w:hAnsi="Arial" w:cs="Arial" w:eastAsia="Arial"/>
          <w:color w:val="auto"/>
          <w:spacing w:val="0"/>
          <w:position w:val="0"/>
          <w:sz w:val="24"/>
          <w:shd w:fill="auto" w:val="clear"/>
        </w:rPr>
        <w:tab/>
        <w:t xml:space="preserve">8</w:t>
      </w:r>
    </w:p>
    <w:p>
      <w:pPr>
        <w:tabs>
          <w:tab w:val="left" w:pos="400" w:leader="none"/>
          <w:tab w:val="right" w:pos="9062" w:leader="dot"/>
        </w:tabs>
        <w:spacing w:before="240" w:after="0" w:line="24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0000FF"/>
          <w:spacing w:val="0"/>
          <w:position w:val="0"/>
          <w:sz w:val="24"/>
          <w:u w:val="single"/>
          <w:shd w:fill="auto" w:val="clear"/>
        </w:rPr>
        <w:t xml:space="preserve">4</w:t>
      </w:r>
      <w:r>
        <w:rPr>
          <w:rFonts w:ascii="Calibri" w:hAnsi="Calibri" w:cs="Calibri" w:eastAsia="Calibri"/>
          <w:color w:val="auto"/>
          <w:spacing w:val="0"/>
          <w:position w:val="0"/>
          <w:sz w:val="22"/>
          <w:shd w:fill="auto" w:val="clear"/>
        </w:rPr>
        <w:tab/>
      </w:r>
      <w:r>
        <w:rPr>
          <w:rFonts w:ascii="Arial" w:hAnsi="Arial" w:cs="Arial" w:eastAsia="Arial"/>
          <w:color w:val="0000FF"/>
          <w:spacing w:val="0"/>
          <w:position w:val="0"/>
          <w:sz w:val="24"/>
          <w:u w:val="single"/>
          <w:shd w:fill="auto" w:val="clear"/>
        </w:rPr>
        <w:t xml:space="preserve">Conclusions</w:t>
      </w:r>
      <w:r>
        <w:rPr>
          <w:rFonts w:ascii="Arial" w:hAnsi="Arial" w:cs="Arial" w:eastAsia="Arial"/>
          <w:color w:val="auto"/>
          <w:spacing w:val="0"/>
          <w:position w:val="0"/>
          <w:sz w:val="24"/>
          <w:shd w:fill="auto" w:val="clear"/>
        </w:rPr>
        <w:tab/>
        <w:t xml:space="preserve">8</w:t>
      </w:r>
    </w:p>
    <w:p>
      <w:pPr>
        <w:tabs>
          <w:tab w:val="left" w:pos="400" w:leader="none"/>
          <w:tab w:val="right" w:pos="9062" w:leader="dot"/>
        </w:tabs>
        <w:spacing w:before="240" w:after="0" w:line="24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0000FF"/>
          <w:spacing w:val="0"/>
          <w:position w:val="0"/>
          <w:sz w:val="24"/>
          <w:u w:val="single"/>
          <w:shd w:fill="auto" w:val="clear"/>
        </w:rPr>
        <w:t xml:space="preserve">5</w:t>
      </w:r>
      <w:r>
        <w:rPr>
          <w:rFonts w:ascii="Calibri" w:hAnsi="Calibri" w:cs="Calibri" w:eastAsia="Calibri"/>
          <w:color w:val="auto"/>
          <w:spacing w:val="0"/>
          <w:position w:val="0"/>
          <w:sz w:val="22"/>
          <w:shd w:fill="auto" w:val="clear"/>
        </w:rPr>
        <w:tab/>
      </w:r>
      <w:r>
        <w:rPr>
          <w:rFonts w:ascii="Arial" w:hAnsi="Arial" w:cs="Arial" w:eastAsia="Arial"/>
          <w:color w:val="0000FF"/>
          <w:spacing w:val="0"/>
          <w:position w:val="0"/>
          <w:sz w:val="24"/>
          <w:u w:val="single"/>
          <w:shd w:fill="auto" w:val="clear"/>
        </w:rPr>
        <w:t xml:space="preserve">Annexes</w:t>
      </w:r>
      <w:r>
        <w:rPr>
          <w:rFonts w:ascii="Arial" w:hAnsi="Arial" w:cs="Arial" w:eastAsia="Arial"/>
          <w:color w:val="auto"/>
          <w:spacing w:val="0"/>
          <w:position w:val="0"/>
          <w:sz w:val="24"/>
          <w:shd w:fill="auto" w:val="clear"/>
        </w:rPr>
        <w:tab/>
        <w:t xml:space="preserve">9</w:t>
      </w:r>
    </w:p>
    <w:p>
      <w:pPr>
        <w:tabs>
          <w:tab w:val="left" w:pos="800" w:leader="none"/>
          <w:tab w:val="right" w:pos="9060" w:leader="dot"/>
        </w:tabs>
        <w:spacing w:before="0" w:after="0" w:line="240"/>
        <w:ind w:right="0" w:left="200" w:firstLine="0"/>
        <w:jc w:val="left"/>
        <w:rPr>
          <w:rFonts w:ascii="Calibri" w:hAnsi="Calibri" w:cs="Calibri" w:eastAsia="Calibri"/>
          <w:color w:val="auto"/>
          <w:spacing w:val="0"/>
          <w:position w:val="0"/>
          <w:sz w:val="22"/>
          <w:shd w:fill="auto" w:val="clear"/>
        </w:rPr>
      </w:pPr>
      <w:r>
        <w:rPr>
          <w:rFonts w:ascii="Arial" w:hAnsi="Arial" w:cs="Arial" w:eastAsia="Arial"/>
          <w:color w:val="0000FF"/>
          <w:spacing w:val="0"/>
          <w:position w:val="0"/>
          <w:sz w:val="24"/>
          <w:u w:val="single"/>
          <w:shd w:fill="auto" w:val="clear"/>
        </w:rPr>
        <w:t xml:space="preserve">5.1</w:t>
      </w:r>
      <w:r>
        <w:rPr>
          <w:rFonts w:ascii="Calibri" w:hAnsi="Calibri" w:cs="Calibri" w:eastAsia="Calibri"/>
          <w:color w:val="auto"/>
          <w:spacing w:val="0"/>
          <w:position w:val="0"/>
          <w:sz w:val="22"/>
          <w:shd w:fill="auto" w:val="clear"/>
        </w:rPr>
        <w:tab/>
      </w:r>
      <w:r>
        <w:rPr>
          <w:rFonts w:ascii="Arial" w:hAnsi="Arial" w:cs="Arial" w:eastAsia="Arial"/>
          <w:color w:val="0000FF"/>
          <w:spacing w:val="0"/>
          <w:position w:val="0"/>
          <w:sz w:val="24"/>
          <w:u w:val="single"/>
          <w:shd w:fill="auto" w:val="clear"/>
        </w:rPr>
        <w:t xml:space="preserve">Manuel de référence</w:t>
      </w:r>
      <w:r>
        <w:rPr>
          <w:rFonts w:ascii="Arial" w:hAnsi="Arial" w:cs="Arial" w:eastAsia="Arial"/>
          <w:color w:val="auto"/>
          <w:spacing w:val="0"/>
          <w:position w:val="0"/>
          <w:sz w:val="24"/>
          <w:shd w:fill="auto" w:val="clear"/>
        </w:rPr>
        <w:tab/>
        <w:t xml:space="preserve">9</w:t>
      </w:r>
    </w:p>
    <w:p>
      <w:pPr>
        <w:tabs>
          <w:tab w:val="left" w:pos="800" w:leader="none"/>
          <w:tab w:val="right" w:pos="9060" w:leader="dot"/>
        </w:tabs>
        <w:spacing w:before="0" w:after="0" w:line="240"/>
        <w:ind w:right="0" w:left="200" w:firstLine="0"/>
        <w:jc w:val="left"/>
        <w:rPr>
          <w:rFonts w:ascii="Calibri" w:hAnsi="Calibri" w:cs="Calibri" w:eastAsia="Calibri"/>
          <w:color w:val="auto"/>
          <w:spacing w:val="0"/>
          <w:position w:val="0"/>
          <w:sz w:val="22"/>
          <w:shd w:fill="auto" w:val="clear"/>
        </w:rPr>
      </w:pPr>
      <w:r>
        <w:rPr>
          <w:rFonts w:ascii="Arial" w:hAnsi="Arial" w:cs="Arial" w:eastAsia="Arial"/>
          <w:color w:val="0000FF"/>
          <w:spacing w:val="0"/>
          <w:position w:val="0"/>
          <w:sz w:val="24"/>
          <w:u w:val="single"/>
          <w:shd w:fill="auto" w:val="clear"/>
        </w:rPr>
        <w:t xml:space="preserve">5.2</w:t>
      </w:r>
      <w:r>
        <w:rPr>
          <w:rFonts w:ascii="Calibri" w:hAnsi="Calibri" w:cs="Calibri" w:eastAsia="Calibri"/>
          <w:color w:val="auto"/>
          <w:spacing w:val="0"/>
          <w:position w:val="0"/>
          <w:sz w:val="22"/>
          <w:shd w:fill="auto" w:val="clear"/>
        </w:rPr>
        <w:tab/>
      </w:r>
      <w:r>
        <w:rPr>
          <w:rFonts w:ascii="Arial" w:hAnsi="Arial" w:cs="Arial" w:eastAsia="Arial"/>
          <w:color w:val="0000FF"/>
          <w:spacing w:val="0"/>
          <w:position w:val="0"/>
          <w:sz w:val="24"/>
          <w:u w:val="single"/>
          <w:shd w:fill="auto" w:val="clear"/>
        </w:rPr>
        <w:t xml:space="preserve">Journal de travail</w:t>
      </w:r>
      <w:r>
        <w:rPr>
          <w:rFonts w:ascii="Arial" w:hAnsi="Arial" w:cs="Arial" w:eastAsia="Arial"/>
          <w:color w:val="auto"/>
          <w:spacing w:val="0"/>
          <w:position w:val="0"/>
          <w:sz w:val="24"/>
          <w:shd w:fill="auto" w:val="clear"/>
        </w:rPr>
        <w:tab/>
        <w:t xml:space="preserve">9</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i/>
          <w:color w:val="auto"/>
          <w:spacing w:val="0"/>
          <w:position w:val="0"/>
          <w:sz w:val="20"/>
          <w:u w:val="single"/>
          <w:shd w:fill="auto" w:val="clear"/>
        </w:rPr>
      </w:pPr>
    </w:p>
    <w:p>
      <w:pPr>
        <w:spacing w:before="0" w:after="0" w:line="240"/>
        <w:ind w:right="0" w:left="0" w:firstLine="0"/>
        <w:jc w:val="left"/>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u w:val="single"/>
          <w:shd w:fill="auto" w:val="clear"/>
        </w:rPr>
        <w:t xml:space="preserve">NOTE L’INTENTION DES UTILISATEURS DE CE CANEVAS :</w:t>
      </w:r>
      <w:r>
        <w:rPr>
          <w:rFonts w:ascii="Arial" w:hAnsi="Arial" w:cs="Arial" w:eastAsia="Arial"/>
          <w:color w:val="auto"/>
          <w:spacing w:val="0"/>
          <w:position w:val="0"/>
          <w:sz w:val="24"/>
          <w:shd w:fill="auto" w:val="clear"/>
        </w:rPr>
        <w:br/>
      </w:r>
      <w:r>
        <w:rPr>
          <w:rFonts w:ascii="Arial" w:hAnsi="Arial" w:cs="Arial" w:eastAsia="Arial"/>
          <w:i/>
          <w:color w:val="auto"/>
          <w:spacing w:val="0"/>
          <w:position w:val="0"/>
          <w:sz w:val="20"/>
          <w:shd w:fill="auto" w:val="clear"/>
        </w:rPr>
        <w:t xml:space="preserve">Toutes les parties en italiques sont là pour aider à comprendre ce qu’il faut mettre dans cette partie du document. Elles n’ont donc aucune raison d’être dans le document final.</w:t>
      </w:r>
    </w:p>
    <w:p>
      <w:pPr>
        <w:spacing w:before="0" w:after="0" w:line="240"/>
        <w:ind w:right="0" w:left="0" w:firstLine="0"/>
        <w:jc w:val="left"/>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De plus, en fonction du type de projet, il est tout à fait possible que certains chapitres ou paragraphes n’aient aucun sens. Dans ce cas il est recommandé de les retirer du document pour éviter de l’alourdir inutilement.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p>
    <w:p>
      <w:pPr>
        <w:keepNext w:val="true"/>
        <w:numPr>
          <w:ilvl w:val="0"/>
          <w:numId w:val="19"/>
        </w:numPr>
        <w:tabs>
          <w:tab w:val="left" w:pos="432" w:leader="none"/>
        </w:tabs>
        <w:spacing w:before="240" w:after="60" w:line="240"/>
        <w:ind w:right="0" w:left="432" w:hanging="432"/>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8"/>
          <w:u w:val="single"/>
          <w:shd w:fill="auto" w:val="clear"/>
        </w:rPr>
        <w:t xml:space="preserve">Analyse préliminaire</w:t>
      </w:r>
    </w:p>
    <w:p>
      <w:pPr>
        <w:keepNext w:val="true"/>
        <w:numPr>
          <w:ilvl w:val="0"/>
          <w:numId w:val="19"/>
        </w:numPr>
        <w:tabs>
          <w:tab w:val="left" w:pos="576" w:leader="none"/>
        </w:tabs>
        <w:spacing w:before="240" w:after="60" w:line="240"/>
        <w:ind w:right="0" w:left="576" w:hanging="576"/>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Introduction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TankBattle est un jeu de combat type Shoot em up. Celui-ci est réalisé dans le cadre de plusieurs projets à l’ETML sur les modules suivants : C106 (base de données), 320 (Programmation orientées objets), 322 (Expérience utilisateur). Ce projet rallie différents modules et permet de réunir ces différentes compétences en un seul projet et permet de m’apporter une meilleure expérience technique sur ces modules.</w:t>
      </w:r>
    </w:p>
    <w:p>
      <w:pPr>
        <w:spacing w:before="0" w:after="0" w:line="240"/>
        <w:ind w:right="0" w:left="0" w:firstLine="0"/>
        <w:jc w:val="left"/>
        <w:rPr>
          <w:rFonts w:ascii="Arial" w:hAnsi="Arial" w:cs="Arial" w:eastAsia="Arial"/>
          <w:color w:val="4472C4"/>
          <w:spacing w:val="0"/>
          <w:position w:val="0"/>
          <w:sz w:val="24"/>
          <w:shd w:fill="auto" w:val="clear"/>
        </w:rPr>
      </w:pPr>
    </w:p>
    <w:p>
      <w:pPr>
        <w:spacing w:before="0" w:after="0" w:line="240"/>
        <w:ind w:right="0" w:left="0" w:firstLine="0"/>
        <w:jc w:val="left"/>
        <w:rPr>
          <w:rFonts w:ascii="Arial" w:hAnsi="Arial" w:cs="Arial" w:eastAsia="Arial"/>
          <w:i/>
          <w:color w:val="4472C4"/>
          <w:spacing w:val="0"/>
          <w:position w:val="0"/>
          <w:sz w:val="24"/>
          <w:shd w:fill="auto" w:val="clear"/>
        </w:rPr>
      </w:pPr>
      <w:r>
        <w:rPr>
          <w:rFonts w:ascii="Arial" w:hAnsi="Arial" w:cs="Arial" w:eastAsia="Arial"/>
          <w:i/>
          <w:color w:val="4472C4"/>
          <w:spacing w:val="0"/>
          <w:position w:val="0"/>
          <w:sz w:val="24"/>
          <w:shd w:fill="auto" w:val="clear"/>
        </w:rPr>
        <w:t xml:space="preserve">Ce chapitre décrit brièvement le projet, le cadre dans lequel il est réalisé, les raisons de ce choix et ce qu'il peut apporter à l'élève ou à l'école. Il n'est pas nécessaire de rentrer dans les détails (ceux-ci seront abordés plus loin) mais cela doit être aussi clair et complet que possible (idées de solutions). Ce chapitre contient également l'inventaire et la description des travaux qui auraient déjà été effectués pour ce projet.</w:t>
      </w:r>
    </w:p>
    <w:p>
      <w:pPr>
        <w:spacing w:before="0" w:after="0" w:line="240"/>
        <w:ind w:right="0" w:left="0" w:firstLine="0"/>
        <w:jc w:val="left"/>
        <w:rPr>
          <w:rFonts w:ascii="Arial" w:hAnsi="Arial" w:cs="Arial" w:eastAsia="Arial"/>
          <w:color w:val="4472C4"/>
          <w:spacing w:val="0"/>
          <w:position w:val="0"/>
          <w:sz w:val="24"/>
          <w:shd w:fill="auto" w:val="clear"/>
        </w:rPr>
      </w:pPr>
    </w:p>
    <w:p>
      <w:pPr>
        <w:spacing w:before="0" w:after="0" w:line="240"/>
        <w:ind w:right="0" w:left="0" w:firstLine="0"/>
        <w:jc w:val="left"/>
        <w:rPr>
          <w:rFonts w:ascii="Arial" w:hAnsi="Arial" w:cs="Arial" w:eastAsia="Arial"/>
          <w:i/>
          <w:color w:val="4472C4"/>
          <w:spacing w:val="0"/>
          <w:position w:val="0"/>
          <w:sz w:val="24"/>
          <w:shd w:fill="auto" w:val="clear"/>
        </w:rPr>
      </w:pPr>
      <w:r>
        <w:rPr>
          <w:rFonts w:ascii="Arial" w:hAnsi="Arial" w:cs="Arial" w:eastAsia="Arial"/>
          <w:i/>
          <w:color w:val="4472C4"/>
          <w:spacing w:val="0"/>
          <w:position w:val="0"/>
          <w:sz w:val="24"/>
          <w:shd w:fill="auto" w:val="clear"/>
        </w:rPr>
        <w:t xml:space="preserve">Ces éléments peuvent être repris des spécifications de départ.</w:t>
      </w:r>
    </w:p>
    <w:p>
      <w:pPr>
        <w:spacing w:before="0" w:after="0" w:line="240"/>
        <w:ind w:right="0" w:left="0" w:firstLine="0"/>
        <w:jc w:val="left"/>
        <w:rPr>
          <w:rFonts w:ascii="Arial" w:hAnsi="Arial" w:cs="Arial" w:eastAsia="Arial"/>
          <w:color w:val="auto"/>
          <w:spacing w:val="0"/>
          <w:position w:val="0"/>
          <w:sz w:val="24"/>
          <w:shd w:fill="auto" w:val="clear"/>
        </w:rPr>
      </w:pPr>
    </w:p>
    <w:p>
      <w:pPr>
        <w:keepNext w:val="true"/>
        <w:numPr>
          <w:ilvl w:val="0"/>
          <w:numId w:val="22"/>
        </w:numPr>
        <w:tabs>
          <w:tab w:val="left" w:pos="576" w:leader="none"/>
        </w:tabs>
        <w:spacing w:before="240" w:after="60" w:line="240"/>
        <w:ind w:right="0" w:left="576" w:hanging="576"/>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Objectifs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L’objectif de ce projet est de rallier mes différentes connaissances en un seul jeu. Pour cela, le jeu devra contenir différents critères selon le module, les voici : </w:t>
      </w:r>
    </w:p>
    <w:p>
      <w:pPr>
        <w:numPr>
          <w:ilvl w:val="0"/>
          <w:numId w:val="24"/>
        </w:numPr>
        <w:spacing w:before="0" w:after="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UX : Maquettes du menu principal, de l’écran de jeu, et du meilleur score.</w:t>
      </w:r>
    </w:p>
    <w:p>
      <w:pPr>
        <w:numPr>
          <w:ilvl w:val="0"/>
          <w:numId w:val="24"/>
        </w:numPr>
        <w:spacing w:before="0" w:after="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Programmation : Différents niveaux contenant un joueur et des ennemis avec un certain nombre de points de vie qui peuvent se déplacer et tirer. Il devra également y avoir des obstacles permettant au joueur d’esquiver les balles ennemies.</w:t>
      </w:r>
    </w:p>
    <w:p>
      <w:pPr>
        <w:numPr>
          <w:ilvl w:val="0"/>
          <w:numId w:val="24"/>
        </w:numPr>
        <w:spacing w:before="0" w:after="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Base de données : Gestion des scores.</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Ce projet sera réalisé selon un thème orienté militaire choisi au préalable.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i/>
          <w:color w:val="4472C4"/>
          <w:spacing w:val="0"/>
          <w:position w:val="0"/>
          <w:sz w:val="24"/>
          <w:shd w:fill="auto" w:val="clear"/>
        </w:rPr>
      </w:pPr>
      <w:r>
        <w:rPr>
          <w:rFonts w:ascii="Arial" w:hAnsi="Arial" w:cs="Arial" w:eastAsia="Arial"/>
          <w:i/>
          <w:color w:val="4472C4"/>
          <w:spacing w:val="0"/>
          <w:position w:val="0"/>
          <w:sz w:val="24"/>
          <w:shd w:fill="auto" w:val="clear"/>
        </w:rPr>
        <w:t xml:space="preserve">Ce chapitre énumère les objectifs du projet. L'atteinte ou non de ceux-ci devra pouvoir être contrôlée à la fin du projet. Les objectifs pourront éventuellement être revus après l'analyse. </w:t>
      </w:r>
    </w:p>
    <w:p>
      <w:pPr>
        <w:spacing w:before="0" w:after="0" w:line="240"/>
        <w:ind w:right="0" w:left="0" w:firstLine="0"/>
        <w:jc w:val="left"/>
        <w:rPr>
          <w:rFonts w:ascii="Arial" w:hAnsi="Arial" w:cs="Arial" w:eastAsia="Arial"/>
          <w:color w:val="4472C4"/>
          <w:spacing w:val="0"/>
          <w:position w:val="0"/>
          <w:sz w:val="24"/>
          <w:shd w:fill="auto" w:val="clear"/>
        </w:rPr>
      </w:pPr>
    </w:p>
    <w:p>
      <w:pPr>
        <w:spacing w:before="0" w:after="0" w:line="240"/>
        <w:ind w:right="0" w:left="0" w:firstLine="0"/>
        <w:jc w:val="left"/>
        <w:rPr>
          <w:rFonts w:ascii="Arial" w:hAnsi="Arial" w:cs="Arial" w:eastAsia="Arial"/>
          <w:i/>
          <w:color w:val="4472C4"/>
          <w:spacing w:val="0"/>
          <w:position w:val="0"/>
          <w:sz w:val="24"/>
          <w:shd w:fill="auto" w:val="clear"/>
        </w:rPr>
      </w:pPr>
      <w:r>
        <w:rPr>
          <w:rFonts w:ascii="Arial" w:hAnsi="Arial" w:cs="Arial" w:eastAsia="Arial"/>
          <w:i/>
          <w:color w:val="4472C4"/>
          <w:spacing w:val="0"/>
          <w:position w:val="0"/>
          <w:sz w:val="24"/>
          <w:shd w:fill="auto" w:val="clear"/>
        </w:rPr>
        <w:t xml:space="preserve">Ces éléments peuvent être repris des spécifications de départ.</w:t>
      </w:r>
    </w:p>
    <w:p>
      <w:pPr>
        <w:spacing w:before="0" w:after="0" w:line="240"/>
        <w:ind w:right="0" w:left="0" w:firstLine="0"/>
        <w:jc w:val="left"/>
        <w:rPr>
          <w:rFonts w:ascii="Arial" w:hAnsi="Arial" w:cs="Arial" w:eastAsia="Arial"/>
          <w:color w:val="auto"/>
          <w:spacing w:val="0"/>
          <w:position w:val="0"/>
          <w:sz w:val="24"/>
          <w:shd w:fill="auto" w:val="clear"/>
        </w:rPr>
      </w:pPr>
    </w:p>
    <w:p>
      <w:pPr>
        <w:keepNext w:val="true"/>
        <w:numPr>
          <w:ilvl w:val="0"/>
          <w:numId w:val="26"/>
        </w:numPr>
        <w:tabs>
          <w:tab w:val="left" w:pos="576" w:leader="none"/>
        </w:tabs>
        <w:spacing w:before="240" w:after="60" w:line="259"/>
        <w:ind w:right="0" w:left="576" w:hanging="576"/>
        <w:jc w:val="left"/>
        <w:rPr>
          <w:rFonts w:ascii="Arial" w:hAnsi="Arial" w:cs="Arial" w:eastAsia="Arial"/>
          <w:b/>
          <w:i/>
          <w:color w:val="auto"/>
          <w:spacing w:val="0"/>
          <w:position w:val="0"/>
          <w:sz w:val="24"/>
          <w:u w:val="single"/>
          <w:shd w:fill="auto" w:val="clear"/>
        </w:rPr>
      </w:pPr>
      <w:r>
        <w:rPr>
          <w:rFonts w:ascii="Arial" w:hAnsi="Arial" w:cs="Arial" w:eastAsia="Arial"/>
          <w:b/>
          <w:i/>
          <w:color w:val="auto"/>
          <w:spacing w:val="0"/>
          <w:position w:val="0"/>
          <w:sz w:val="24"/>
          <w:u w:val="single"/>
          <w:shd w:fill="auto" w:val="clear"/>
        </w:rPr>
        <w:t xml:space="preserve"> </w:t>
      </w:r>
    </w:p>
    <w:p>
      <w:pPr>
        <w:keepNext w:val="true"/>
        <w:numPr>
          <w:ilvl w:val="0"/>
          <w:numId w:val="26"/>
        </w:numPr>
        <w:tabs>
          <w:tab w:val="left" w:pos="576" w:leader="none"/>
        </w:tabs>
        <w:spacing w:before="240" w:after="60" w:line="259"/>
        <w:ind w:right="0" w:left="576" w:hanging="576"/>
        <w:jc w:val="left"/>
        <w:rPr>
          <w:rFonts w:ascii="Arial" w:hAnsi="Arial" w:cs="Arial" w:eastAsia="Arial"/>
          <w:b/>
          <w:color w:val="FF0000"/>
          <w:spacing w:val="0"/>
          <w:position w:val="0"/>
          <w:sz w:val="24"/>
          <w:u w:val="single"/>
          <w:shd w:fill="auto" w:val="clear"/>
        </w:rPr>
      </w:pPr>
      <w:r>
        <w:rPr>
          <w:rFonts w:ascii="Arial" w:hAnsi="Arial" w:cs="Arial" w:eastAsia="Arial"/>
          <w:b/>
          <w:color w:val="FF0000"/>
          <w:spacing w:val="0"/>
          <w:position w:val="0"/>
          <w:sz w:val="24"/>
          <w:u w:val="single"/>
          <w:shd w:fill="auto" w:val="clear"/>
        </w:rPr>
        <w:t xml:space="preserve">Gestion de projet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Pour la gestion de ce projet, nous avons recours à différents outils afin de pouvoir s’organiser convenablement. En premier temps nous utilisons GitHub qui nous permet de sauvegarder notre travail au fur et à mesure et d’avoir un suivi de tout le projet. Nous utilisons également IceScrum qui nous permet de planifier des tâches et qui sert également à avoir un journal de travail. Concernant la documentation, tout se trouvera dans ce rapport.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59"/>
        <w:ind w:right="0" w:left="0" w:firstLine="0"/>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Ce chapitre décrit la méthode de gestion de projet utilisée, ainsi que les éventuelles particularités requises par le contexte et/ou le chef de projet</w:t>
      </w:r>
    </w:p>
    <w:p>
      <w:pPr>
        <w:keepNext w:val="true"/>
        <w:numPr>
          <w:ilvl w:val="0"/>
          <w:numId w:val="29"/>
        </w:numPr>
        <w:tabs>
          <w:tab w:val="left" w:pos="432" w:leader="none"/>
        </w:tabs>
        <w:spacing w:before="240" w:after="60" w:line="240"/>
        <w:ind w:right="0" w:left="432" w:hanging="432"/>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8"/>
          <w:u w:val="single"/>
          <w:shd w:fill="auto" w:val="clear"/>
        </w:rPr>
        <w:t xml:space="preserve">Analyse / Conception</w:t>
      </w:r>
    </w:p>
    <w:p>
      <w:pPr>
        <w:keepNext w:val="true"/>
        <w:numPr>
          <w:ilvl w:val="0"/>
          <w:numId w:val="29"/>
        </w:numPr>
        <w:tabs>
          <w:tab w:val="left" w:pos="576" w:leader="none"/>
        </w:tabs>
        <w:spacing w:before="240" w:after="60" w:line="240"/>
        <w:ind w:right="0" w:left="576" w:hanging="576"/>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Gameplay</w:t>
      </w:r>
    </w:p>
    <w:p>
      <w:pPr>
        <w:numPr>
          <w:ilvl w:val="0"/>
          <w:numId w:val="29"/>
        </w:numPr>
        <w:spacing w:before="0" w:after="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Le joueur : </w:t>
      </w:r>
    </w:p>
    <w:p>
      <w:pPr>
        <w:spacing w:before="0" w:after="0" w:line="240"/>
        <w:ind w:right="0" w:left="108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 joueur aura la capacité de se déplacer sur l’axe horizontal en utilisant les touches ‘A’ et ‘D’. Ceci lui permettra d’esquiver les différentes balles ennemies. De plus le joueur pourra tirer en appuyant sur le clic gauche de la souris. Une munition partira de son arme sur l’axe vertical avec une trajectoire linéaire. Cependant, le joueur devra attendre un délai de 500 millisecondes avant de pouvoir tirer à nouveau. </w:t>
      </w:r>
    </w:p>
    <w:p>
      <w:pPr>
        <w:spacing w:before="0" w:after="0" w:line="240"/>
        <w:ind w:right="0" w:left="1080" w:firstLine="0"/>
        <w:jc w:val="left"/>
        <w:rPr>
          <w:rFonts w:ascii="Arial" w:hAnsi="Arial" w:cs="Arial" w:eastAsia="Arial"/>
          <w:color w:val="auto"/>
          <w:spacing w:val="0"/>
          <w:position w:val="0"/>
          <w:sz w:val="22"/>
          <w:shd w:fill="auto" w:val="clear"/>
        </w:rPr>
      </w:pPr>
    </w:p>
    <w:p>
      <w:pPr>
        <w:numPr>
          <w:ilvl w:val="0"/>
          <w:numId w:val="33"/>
        </w:numPr>
        <w:spacing w:before="0" w:after="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Les ennemis :</w:t>
      </w:r>
    </w:p>
    <w:p>
      <w:pPr>
        <w:spacing w:before="0" w:after="0" w:line="240"/>
        <w:ind w:right="0" w:left="108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Les ennemis apparaîtront automatiquement au début de la partie, ils se situeront dans la partie supérieure de l’écran. Les ennemis seront sous forme de tank et leur objectif sera d’éliminer le joueur. Pour se faire, le tank pourra envoyer des missiles. A la différence du joueur, le tank ne pourra pas se déplacer, cependant il aura la capacité de nous viser et donc de tirer en diagonal.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2"/>
          <w:shd w:fill="auto" w:val="clear"/>
        </w:rPr>
        <w:tab/>
        <w:tab/>
      </w:r>
    </w:p>
    <w:p>
      <w:pPr>
        <w:numPr>
          <w:ilvl w:val="0"/>
          <w:numId w:val="36"/>
        </w:numPr>
        <w:spacing w:before="0" w:after="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Les protections</w:t>
      </w:r>
    </w:p>
    <w:p>
      <w:pPr>
        <w:spacing w:before="0" w:after="0" w:line="240"/>
        <w:ind w:right="0" w:left="108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Sur la carte se trouveront des protections permettant au joueur de se cacher des missiles ennemis. Ceux-ci seront automatiquement placés sur la carte au lancement de la partie. Ils auront une taille fixe, ainsi que des points de vie. Ils pourront donc être détruits par le joueur ou un ennemi.</w:t>
      </w:r>
    </w:p>
    <w:p>
      <w:pPr>
        <w:spacing w:before="0" w:after="0" w:line="240"/>
        <w:ind w:right="0" w:left="0" w:firstLine="0"/>
        <w:jc w:val="left"/>
        <w:rPr>
          <w:rFonts w:ascii="Arial" w:hAnsi="Arial" w:cs="Arial" w:eastAsia="Arial"/>
          <w:color w:val="auto"/>
          <w:spacing w:val="0"/>
          <w:position w:val="0"/>
          <w:sz w:val="22"/>
          <w:shd w:fill="auto" w:val="clear"/>
        </w:rPr>
      </w:pPr>
    </w:p>
    <w:p>
      <w:pPr>
        <w:numPr>
          <w:ilvl w:val="0"/>
          <w:numId w:val="39"/>
        </w:numPr>
        <w:spacing w:before="0" w:after="0" w:line="24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Les points de vie</w:t>
      </w:r>
    </w:p>
    <w:p>
      <w:pPr>
        <w:spacing w:before="0" w:after="0" w:line="240"/>
        <w:ind w:right="0" w:left="108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Chaque entité aura des points de vie, le joueur ainsi que les ennemis auront 3 points de vie, à chaque fois qu’ils recevront un missile, ils en perdront un. Les protections auront elles 5 points de vies, rendant donc les structures plus solides. Lorsqu’un ennemi atteint 0 point de vie, il meurt ou disparaît si c’est une protection. Si c’est le joueur, la partie se termine.</w:t>
      </w:r>
    </w:p>
    <w:p>
      <w:pPr>
        <w:spacing w:before="0" w:after="0" w:line="240"/>
        <w:ind w:right="0" w:left="0" w:firstLine="0"/>
        <w:jc w:val="left"/>
        <w:rPr>
          <w:rFonts w:ascii="Arial" w:hAnsi="Arial" w:cs="Arial" w:eastAsia="Arial"/>
          <w:color w:val="auto"/>
          <w:spacing w:val="0"/>
          <w:position w:val="0"/>
          <w:sz w:val="22"/>
          <w:shd w:fill="auto" w:val="clear"/>
        </w:rPr>
      </w:pPr>
    </w:p>
    <w:p>
      <w:pPr>
        <w:numPr>
          <w:ilvl w:val="0"/>
          <w:numId w:val="42"/>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Les niveaux</w:t>
      </w:r>
    </w:p>
    <w:p>
      <w:pPr>
        <w:spacing w:before="0" w:after="0" w:line="240"/>
        <w:ind w:right="0" w:left="108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 jeu comportera différents niveaux, pour que le joueur atteigne le second niveau, il devra réussir le premier, et ainsi de suite.</w:t>
      </w:r>
    </w:p>
    <w:p>
      <w:pPr>
        <w:numPr>
          <w:ilvl w:val="0"/>
          <w:numId w:val="44"/>
        </w:numPr>
        <w:tabs>
          <w:tab w:val="left" w:pos="360" w:leader="none"/>
        </w:tabs>
        <w:spacing w:before="0" w:after="0" w:line="240"/>
        <w:ind w:right="0" w:left="1080" w:hanging="360"/>
        <w:jc w:val="left"/>
        <w:rPr>
          <w:rFonts w:ascii="Arial" w:hAnsi="Arial" w:cs="Arial" w:eastAsia="Arial"/>
          <w:i/>
          <w:color w:val="FF0000"/>
          <w:spacing w:val="0"/>
          <w:position w:val="0"/>
          <w:sz w:val="24"/>
          <w:shd w:fill="auto" w:val="clear"/>
        </w:rPr>
      </w:pPr>
      <w:r>
        <w:rPr>
          <w:rFonts w:ascii="Arial" w:hAnsi="Arial" w:cs="Arial" w:eastAsia="Arial"/>
          <w:i/>
          <w:color w:val="FF0000"/>
          <w:spacing w:val="0"/>
          <w:position w:val="0"/>
          <w:sz w:val="24"/>
          <w:shd w:fill="auto" w:val="clear"/>
        </w:rPr>
        <w:t xml:space="preserve">Le joueur </w:t>
      </w:r>
    </w:p>
    <w:p>
      <w:pPr>
        <w:numPr>
          <w:ilvl w:val="0"/>
          <w:numId w:val="44"/>
        </w:numPr>
        <w:tabs>
          <w:tab w:val="left" w:pos="360" w:leader="none"/>
        </w:tabs>
        <w:spacing w:before="0" w:after="0" w:line="240"/>
        <w:ind w:right="0" w:left="1080" w:hanging="360"/>
        <w:jc w:val="left"/>
        <w:rPr>
          <w:rFonts w:ascii="Arial" w:hAnsi="Arial" w:cs="Arial" w:eastAsia="Arial"/>
          <w:i/>
          <w:color w:val="FF0000"/>
          <w:spacing w:val="0"/>
          <w:position w:val="0"/>
          <w:sz w:val="24"/>
          <w:shd w:fill="auto" w:val="clear"/>
        </w:rPr>
      </w:pPr>
      <w:r>
        <w:rPr>
          <w:rFonts w:ascii="Arial" w:hAnsi="Arial" w:cs="Arial" w:eastAsia="Arial"/>
          <w:i/>
          <w:color w:val="FF0000"/>
          <w:spacing w:val="0"/>
          <w:position w:val="0"/>
          <w:sz w:val="24"/>
          <w:shd w:fill="auto" w:val="clear"/>
        </w:rPr>
        <w:t xml:space="preserve">Les ennemis</w:t>
      </w:r>
    </w:p>
    <w:p>
      <w:pPr>
        <w:numPr>
          <w:ilvl w:val="0"/>
          <w:numId w:val="44"/>
        </w:numPr>
        <w:tabs>
          <w:tab w:val="left" w:pos="360" w:leader="none"/>
        </w:tabs>
        <w:spacing w:before="0" w:after="0" w:line="240"/>
        <w:ind w:right="0" w:left="1080" w:hanging="360"/>
        <w:jc w:val="left"/>
        <w:rPr>
          <w:rFonts w:ascii="Arial" w:hAnsi="Arial" w:cs="Arial" w:eastAsia="Arial"/>
          <w:i/>
          <w:color w:val="FF0000"/>
          <w:spacing w:val="0"/>
          <w:position w:val="0"/>
          <w:sz w:val="24"/>
          <w:shd w:fill="auto" w:val="clear"/>
        </w:rPr>
      </w:pPr>
      <w:r>
        <w:rPr>
          <w:rFonts w:ascii="Arial" w:hAnsi="Arial" w:cs="Arial" w:eastAsia="Arial"/>
          <w:i/>
          <w:color w:val="FF0000"/>
          <w:spacing w:val="0"/>
          <w:position w:val="0"/>
          <w:sz w:val="24"/>
          <w:shd w:fill="auto" w:val="clear"/>
        </w:rPr>
        <w:t xml:space="preserve">Les déplacements</w:t>
      </w:r>
    </w:p>
    <w:p>
      <w:pPr>
        <w:numPr>
          <w:ilvl w:val="0"/>
          <w:numId w:val="44"/>
        </w:numPr>
        <w:tabs>
          <w:tab w:val="left" w:pos="360" w:leader="none"/>
        </w:tabs>
        <w:spacing w:before="0" w:after="0" w:line="240"/>
        <w:ind w:right="0" w:left="1080" w:hanging="360"/>
        <w:jc w:val="left"/>
        <w:rPr>
          <w:rFonts w:ascii="Arial" w:hAnsi="Arial" w:cs="Arial" w:eastAsia="Arial"/>
          <w:i/>
          <w:color w:val="FF0000"/>
          <w:spacing w:val="0"/>
          <w:position w:val="0"/>
          <w:sz w:val="24"/>
          <w:shd w:fill="auto" w:val="clear"/>
        </w:rPr>
      </w:pPr>
      <w:r>
        <w:rPr>
          <w:rFonts w:ascii="Arial" w:hAnsi="Arial" w:cs="Arial" w:eastAsia="Arial"/>
          <w:i/>
          <w:color w:val="FF0000"/>
          <w:spacing w:val="0"/>
          <w:position w:val="0"/>
          <w:sz w:val="24"/>
          <w:shd w:fill="auto" w:val="clear"/>
        </w:rPr>
        <w:t xml:space="preserve">Les niveaux</w:t>
      </w:r>
    </w:p>
    <w:p>
      <w:pPr>
        <w:numPr>
          <w:ilvl w:val="0"/>
          <w:numId w:val="44"/>
        </w:numPr>
        <w:tabs>
          <w:tab w:val="left" w:pos="360" w:leader="none"/>
        </w:tabs>
        <w:spacing w:before="0" w:after="0" w:line="240"/>
        <w:ind w:right="0" w:left="1080" w:hanging="360"/>
        <w:jc w:val="left"/>
        <w:rPr>
          <w:rFonts w:ascii="Arial" w:hAnsi="Arial" w:cs="Arial" w:eastAsia="Arial"/>
          <w:i/>
          <w:color w:val="FF0000"/>
          <w:spacing w:val="0"/>
          <w:position w:val="0"/>
          <w:sz w:val="24"/>
          <w:shd w:fill="auto" w:val="clear"/>
        </w:rPr>
      </w:pPr>
      <w:r>
        <w:rPr>
          <w:rFonts w:ascii="Arial" w:hAnsi="Arial" w:cs="Arial" w:eastAsia="Arial"/>
          <w:i/>
          <w:color w:val="FF0000"/>
          <w:spacing w:val="0"/>
          <w:position w:val="0"/>
          <w:sz w:val="24"/>
          <w:shd w:fill="auto" w:val="clear"/>
        </w:rPr>
        <w:t xml:space="preserve">Le tir</w:t>
      </w:r>
    </w:p>
    <w:p>
      <w:pPr>
        <w:keepNext w:val="true"/>
        <w:numPr>
          <w:ilvl w:val="0"/>
          <w:numId w:val="44"/>
        </w:numPr>
        <w:tabs>
          <w:tab w:val="left" w:pos="576" w:leader="none"/>
        </w:tabs>
        <w:spacing w:before="240" w:after="60" w:line="240"/>
        <w:ind w:right="0" w:left="576" w:hanging="576"/>
        <w:jc w:val="left"/>
        <w:rPr>
          <w:rFonts w:ascii="Arial" w:hAnsi="Arial" w:cs="Arial" w:eastAsia="Arial"/>
          <w:b/>
          <w:i/>
          <w:color w:val="auto"/>
          <w:spacing w:val="0"/>
          <w:position w:val="0"/>
          <w:sz w:val="24"/>
          <w:u w:val="single"/>
          <w:shd w:fill="auto" w:val="clear"/>
        </w:rPr>
      </w:pPr>
      <w:r>
        <w:rPr>
          <w:rFonts w:ascii="Arial" w:hAnsi="Arial" w:cs="Arial" w:eastAsia="Arial"/>
          <w:b/>
          <w:i/>
          <w:color w:val="auto"/>
          <w:spacing w:val="0"/>
          <w:position w:val="0"/>
          <w:sz w:val="24"/>
          <w:u w:val="single"/>
          <w:shd w:fill="auto" w:val="clear"/>
        </w:rPr>
        <w:t xml:space="preserve">Analyse de l’UX</w:t>
      </w:r>
    </w:p>
    <w:p>
      <w:pPr>
        <w:keepNext w:val="true"/>
        <w:numPr>
          <w:ilvl w:val="0"/>
          <w:numId w:val="44"/>
        </w:numPr>
        <w:tabs>
          <w:tab w:val="left" w:pos="720" w:leader="none"/>
        </w:tabs>
        <w:spacing w:before="0" w:after="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Personas</w:t>
      </w:r>
    </w:p>
    <w:p>
      <w:pPr>
        <w:spacing w:before="0" w:after="0" w:line="240"/>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Ce chapitre concerne l’analyse de l’expérience utilisateur. En premier temps, il a fallu concevoir deux Personas. Ceux-ci sont des personnages fictifs créés afin de représenter différents types d'utilisateurs qui pourraient utiliser notre produit. Ils aident à mieux comprendre les besoins, les comportements et les frustrations des utilisateurs cibles. Les voici : </w:t>
      </w: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r>
        <w:object w:dxaOrig="8697" w:dyaOrig="5587">
          <v:rect xmlns:o="urn:schemas-microsoft-com:office:office" xmlns:v="urn:schemas-microsoft-com:vml" id="rectole0000000000" style="width:434.850000pt;height:279.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Ce premier persona est orienté en tant qu’un joueur aguerri, il a de l’expérience dans le domaine des jeux-vidéos et y joue régulièrement. Ses objectifs sont précis, devenir le meilleur.</w:t>
      </w:r>
    </w:p>
    <w:p>
      <w:pPr>
        <w:spacing w:before="0" w:after="0" w:line="240"/>
        <w:ind w:right="0" w:left="576" w:firstLine="0"/>
        <w:jc w:val="left"/>
        <w:rPr>
          <w:rFonts w:ascii="Arial" w:hAnsi="Arial" w:cs="Arial" w:eastAsia="Arial"/>
          <w:color w:val="auto"/>
          <w:spacing w:val="0"/>
          <w:position w:val="0"/>
          <w:sz w:val="24"/>
          <w:shd w:fill="auto" w:val="clear"/>
        </w:rPr>
      </w:pPr>
      <w:r>
        <w:object w:dxaOrig="8697" w:dyaOrig="5587">
          <v:rect xmlns:o="urn:schemas-microsoft-com:office:office" xmlns:v="urn:schemas-microsoft-com:vml" id="rectole0000000001" style="width:434.850000pt;height:279.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Ce second persona est bien différent du premier, Sophie est une amatrice des jeux vidéo et n’y joue que de temps à autres. Ses objectifs sont tout à fait différents car elle souhaite uniquement se divertir, et non pas de jouer en compétition.</w:t>
      </w: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Ces différents critères permettent donc d’adapter le jeu en fonction de leurs objectifs et personnalités.</w:t>
      </w: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p>
    <w:p>
      <w:pPr>
        <w:keepNext w:val="true"/>
        <w:numPr>
          <w:ilvl w:val="0"/>
          <w:numId w:val="48"/>
        </w:numPr>
        <w:tabs>
          <w:tab w:val="left" w:pos="720" w:leader="none"/>
        </w:tabs>
        <w:spacing w:before="0" w:after="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Palette graphique</w:t>
      </w:r>
    </w:p>
    <w:p>
      <w:pPr>
        <w:spacing w:before="0" w:after="0" w:line="240"/>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Pour la conception graphique de ce jeu, j’ai dû choisir une palette de couleur qui représentait correctement le thème de TankBattle. Il est également important de choisir des couleurs ayant bien ensemble. Voici la palette de couleur que j’aie utilisée pour la création des divers maquettes et du logiciel.</w:t>
      </w:r>
    </w:p>
    <w:p>
      <w:pPr>
        <w:spacing w:before="0" w:after="0" w:line="240"/>
        <w:ind w:right="0" w:left="576" w:firstLine="0"/>
        <w:jc w:val="left"/>
        <w:rPr>
          <w:rFonts w:ascii="Arial" w:hAnsi="Arial" w:cs="Arial" w:eastAsia="Arial"/>
          <w:color w:val="auto"/>
          <w:spacing w:val="0"/>
          <w:position w:val="0"/>
          <w:sz w:val="24"/>
          <w:shd w:fill="auto" w:val="clear"/>
        </w:rPr>
      </w:pPr>
      <w:r>
        <w:object w:dxaOrig="8640" w:dyaOrig="5295">
          <v:rect xmlns:o="urn:schemas-microsoft-com:office:office" xmlns:v="urn:schemas-microsoft-com:vml" id="rectole0000000002" style="width:432.000000pt;height:264.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 y retrouve différentes variétés de couleurs. La principale est la couleur verte, elle est la couleur qui sera le plus souvent utilisée. Elle représente totalement le thème militaire du jeu. La couleur secondaire est utilisée moins fréquemment, principalement pour les couleurs de fonds. Elle se marie bien avec le vert. Et finalement la couleur d’accent est bleue. Elle permet donc d’accentuer divers éléments sur l’interface et est utilisée avec parcimonie.</w:t>
      </w:r>
    </w:p>
    <w:p>
      <w:pPr>
        <w:spacing w:before="0" w:after="0" w:line="240"/>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 y retrouve ensuite une variété de gris, celle-ci se trouve par défaut sur les palettes et est, pour mon cas, principalement utilisées pour la couleur des textes. Et en dernier, on trouve la couleur rouge qui est unique, elle est simplement utilisée pour les boutons « Fermer » ou les messages d’alertes. </w:t>
      </w:r>
    </w:p>
    <w:p>
      <w:pPr>
        <w:spacing w:before="0" w:after="0" w:line="240"/>
        <w:ind w:right="0" w:left="576" w:firstLine="0"/>
        <w:jc w:val="left"/>
        <w:rPr>
          <w:rFonts w:ascii="Arial" w:hAnsi="Arial" w:cs="Arial" w:eastAsia="Arial"/>
          <w:color w:val="auto"/>
          <w:spacing w:val="0"/>
          <w:position w:val="0"/>
          <w:sz w:val="24"/>
          <w:shd w:fill="auto" w:val="clear"/>
        </w:rPr>
      </w:pPr>
    </w:p>
    <w:p>
      <w:pPr>
        <w:keepNext w:val="true"/>
        <w:numPr>
          <w:ilvl w:val="0"/>
          <w:numId w:val="52"/>
        </w:numPr>
        <w:tabs>
          <w:tab w:val="left" w:pos="720" w:leader="none"/>
        </w:tabs>
        <w:spacing w:before="0" w:after="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Eco-conception et accessibilité </w:t>
      </w:r>
    </w:p>
    <w:p>
      <w:pPr>
        <w:spacing w:before="0" w:after="0" w:line="240"/>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L’éco-conception est le fait de rendre son interface la plus économe possible, pour ce faire, une des pratiques courantes est d’utiliser des couleurs sombres afin de réduire la luminosité et donc de réduire la consommation d’énergie. J’ai également créer une interface sobre et épuré en utilisant la typographie de base et en limitant les éléments inutiles.</w:t>
      </w: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L’accessibilité, elle, est le fait d’avoir une interface simple, compréhensible et utilisable par tout types de personnes (avec ou sans handicap). Pour ce faire, j’ai différencier chaque objet avec un contraste afin de permettre à l’utilisateur de correctement différencier chaque objet.</w:t>
      </w:r>
    </w:p>
    <w:p>
      <w:pPr>
        <w:spacing w:before="0" w:after="0" w:line="240"/>
        <w:ind w:right="0" w:left="576" w:firstLine="0"/>
        <w:jc w:val="left"/>
        <w:rPr>
          <w:rFonts w:ascii="Arial" w:hAnsi="Arial" w:cs="Arial" w:eastAsia="Arial"/>
          <w:color w:val="auto"/>
          <w:spacing w:val="0"/>
          <w:position w:val="0"/>
          <w:sz w:val="24"/>
          <w:shd w:fill="auto" w:val="clear"/>
        </w:rPr>
      </w:pPr>
    </w:p>
    <w:p>
      <w:pPr>
        <w:spacing w:before="0" w:after="0" w:line="240"/>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J’ai donc mélanger l’éco-conception et l’accessibilité afin de produire une interface économe tout en restant accessible par n’importe qui.</w:t>
      </w:r>
    </w:p>
    <w:p>
      <w:pPr>
        <w:spacing w:before="0" w:after="0" w:line="240"/>
        <w:ind w:right="0" w:left="576" w:firstLine="0"/>
        <w:jc w:val="left"/>
        <w:rPr>
          <w:rFonts w:ascii="Arial" w:hAnsi="Arial" w:cs="Arial" w:eastAsia="Arial"/>
          <w:color w:val="auto"/>
          <w:spacing w:val="0"/>
          <w:position w:val="0"/>
          <w:sz w:val="24"/>
          <w:shd w:fill="auto" w:val="clear"/>
        </w:rPr>
      </w:pPr>
    </w:p>
    <w:p>
      <w:pPr>
        <w:keepNext w:val="true"/>
        <w:numPr>
          <w:ilvl w:val="0"/>
          <w:numId w:val="54"/>
        </w:numPr>
        <w:tabs>
          <w:tab w:val="left" w:pos="576" w:leader="none"/>
        </w:tabs>
        <w:spacing w:before="240" w:after="60" w:line="240"/>
        <w:ind w:right="0" w:left="576" w:hanging="576"/>
        <w:jc w:val="left"/>
        <w:rPr>
          <w:rFonts w:ascii="Arial" w:hAnsi="Arial" w:cs="Arial" w:eastAsia="Arial"/>
          <w:b/>
          <w:i/>
          <w:color w:val="auto"/>
          <w:spacing w:val="0"/>
          <w:position w:val="0"/>
          <w:sz w:val="24"/>
          <w:u w:val="single"/>
          <w:shd w:fill="auto" w:val="clear"/>
        </w:rPr>
      </w:pPr>
      <w:r>
        <w:rPr>
          <w:rFonts w:ascii="Arial" w:hAnsi="Arial" w:cs="Arial" w:eastAsia="Arial"/>
          <w:b/>
          <w:i/>
          <w:color w:val="auto"/>
          <w:spacing w:val="0"/>
          <w:position w:val="0"/>
          <w:sz w:val="24"/>
          <w:u w:val="single"/>
          <w:shd w:fill="auto" w:val="clear"/>
        </w:rPr>
        <w:t xml:space="preserve">Conception de l’UX</w:t>
      </w:r>
    </w:p>
    <w:p>
      <w:pPr>
        <w:spacing w:before="0" w:after="0" w:line="240"/>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Ce chapitre résume la conception des maquettes des différents écrans du jeu.</w:t>
      </w:r>
    </w:p>
    <w:p>
      <w:pPr>
        <w:spacing w:before="0" w:after="0" w:line="240"/>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Il se résume en 3 chapitres, les Wireframes, l’éditeur de niveau en haute-fidelité et les choix effectués.</w:t>
      </w:r>
    </w:p>
    <w:p>
      <w:pPr>
        <w:spacing w:before="0" w:after="0" w:line="240"/>
        <w:ind w:right="0" w:left="576" w:firstLine="0"/>
        <w:jc w:val="left"/>
        <w:rPr>
          <w:rFonts w:ascii="Arial" w:hAnsi="Arial" w:cs="Arial" w:eastAsia="Arial"/>
          <w:color w:val="auto"/>
          <w:spacing w:val="0"/>
          <w:position w:val="0"/>
          <w:sz w:val="24"/>
          <w:shd w:fill="auto" w:val="clear"/>
        </w:rPr>
      </w:pPr>
    </w:p>
    <w:p>
      <w:pPr>
        <w:keepNext w:val="true"/>
        <w:numPr>
          <w:ilvl w:val="0"/>
          <w:numId w:val="56"/>
        </w:numPr>
        <w:tabs>
          <w:tab w:val="left" w:pos="720" w:leader="none"/>
        </w:tabs>
        <w:spacing w:before="0" w:after="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Définitions des Wireframes</w:t>
      </w:r>
    </w:p>
    <w:p>
      <w:pPr>
        <w:spacing w:before="0" w:after="0" w:line="240"/>
        <w:ind w:right="0" w:left="708"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Un wireframe est une représentation simplifiée d'une interface en utilisant uniquement des lignes pour décrire la structure de l’interface. Il ne comporte aucune couleur et aucune « données ». Il sert souvent à visualiser la disposition d'un design. Ci-dessous se trouvera donc tous les Wireframes demandés : </w:t>
      </w:r>
    </w:p>
    <w:p>
      <w:pPr>
        <w:numPr>
          <w:ilvl w:val="0"/>
          <w:numId w:val="58"/>
        </w:numPr>
        <w:spacing w:before="0" w:after="0" w:line="240"/>
        <w:ind w:right="0" w:left="1068"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Menu principal</w:t>
      </w:r>
    </w:p>
    <w:p>
      <w:pPr>
        <w:numPr>
          <w:ilvl w:val="0"/>
          <w:numId w:val="58"/>
        </w:numPr>
        <w:spacing w:before="0" w:after="0" w:line="240"/>
        <w:ind w:right="0" w:left="1068"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Ecran de jeu</w:t>
      </w:r>
    </w:p>
    <w:p>
      <w:pPr>
        <w:numPr>
          <w:ilvl w:val="0"/>
          <w:numId w:val="58"/>
        </w:numPr>
        <w:spacing w:before="0" w:after="0" w:line="240"/>
        <w:ind w:right="0" w:left="1068"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Editeur de niveau</w:t>
      </w:r>
    </w:p>
    <w:p>
      <w:pPr>
        <w:numPr>
          <w:ilvl w:val="0"/>
          <w:numId w:val="58"/>
        </w:numPr>
        <w:spacing w:before="0" w:after="0" w:line="240"/>
        <w:ind w:right="0" w:left="1068"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High scores</w:t>
      </w:r>
    </w:p>
    <w:p>
      <w:pPr>
        <w:spacing w:before="0" w:after="0" w:line="240"/>
        <w:ind w:right="0" w:left="708" w:firstLine="0"/>
        <w:jc w:val="left"/>
        <w:rPr>
          <w:rFonts w:ascii="Arial" w:hAnsi="Arial" w:cs="Arial" w:eastAsia="Arial"/>
          <w:color w:val="auto"/>
          <w:spacing w:val="0"/>
          <w:position w:val="0"/>
          <w:sz w:val="24"/>
          <w:shd w:fill="auto" w:val="clear"/>
        </w:rPr>
      </w:pPr>
    </w:p>
    <w:p>
      <w:pPr>
        <w:spacing w:before="0" w:after="0" w:line="240"/>
        <w:ind w:right="0" w:left="708"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Les voici :</w:t>
      </w:r>
    </w:p>
    <w:p>
      <w:pPr>
        <w:tabs>
          <w:tab w:val="left" w:pos="360" w:leader="none"/>
        </w:tabs>
        <w:spacing w:before="0" w:after="0" w:line="240"/>
        <w:ind w:right="0" w:left="0" w:firstLine="0"/>
        <w:jc w:val="left"/>
        <w:rPr>
          <w:rFonts w:ascii="Arial" w:hAnsi="Arial" w:cs="Arial" w:eastAsia="Arial"/>
          <w:color w:val="auto"/>
          <w:spacing w:val="0"/>
          <w:position w:val="0"/>
          <w:sz w:val="24"/>
          <w:shd w:fill="auto" w:val="clear"/>
        </w:rPr>
      </w:pPr>
    </w:p>
    <w:p>
      <w:pPr>
        <w:tabs>
          <w:tab w:val="left" w:pos="360" w:leader="none"/>
        </w:tabs>
        <w:spacing w:before="0" w:after="0" w:line="240"/>
        <w:ind w:right="0" w:left="720" w:firstLine="0"/>
        <w:jc w:val="left"/>
        <w:rPr>
          <w:rFonts w:ascii="Arial" w:hAnsi="Arial" w:cs="Arial" w:eastAsia="Arial"/>
          <w:color w:val="auto"/>
          <w:spacing w:val="0"/>
          <w:position w:val="0"/>
          <w:sz w:val="24"/>
          <w:shd w:fill="auto" w:val="clear"/>
        </w:rPr>
      </w:pPr>
      <w:r>
        <w:object w:dxaOrig="8697" w:dyaOrig="4896">
          <v:rect xmlns:o="urn:schemas-microsoft-com:office:office" xmlns:v="urn:schemas-microsoft-com:vml" id="rectole0000000003" style="width:434.850000pt;height:244.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360" w:leader="none"/>
        </w:tabs>
        <w:spacing w:before="0" w:after="0" w:line="240"/>
        <w:ind w:right="0" w:left="0" w:firstLine="0"/>
        <w:jc w:val="left"/>
        <w:rPr>
          <w:rFonts w:ascii="Arial" w:hAnsi="Arial" w:cs="Arial" w:eastAsia="Arial"/>
          <w:color w:val="auto"/>
          <w:spacing w:val="0"/>
          <w:position w:val="0"/>
          <w:sz w:val="24"/>
          <w:shd w:fill="auto" w:val="clear"/>
        </w:rPr>
      </w:pPr>
    </w:p>
    <w:p>
      <w:pPr>
        <w:tabs>
          <w:tab w:val="left" w:pos="360" w:leader="none"/>
        </w:tabs>
        <w:spacing w:before="0" w:after="0" w:line="240"/>
        <w:ind w:right="0" w:left="720" w:firstLine="0"/>
        <w:jc w:val="left"/>
        <w:rPr>
          <w:rFonts w:ascii="Arial" w:hAnsi="Arial" w:cs="Arial" w:eastAsia="Arial"/>
          <w:color w:val="auto"/>
          <w:spacing w:val="0"/>
          <w:position w:val="0"/>
          <w:sz w:val="24"/>
          <w:shd w:fill="auto" w:val="clear"/>
        </w:rPr>
      </w:pPr>
      <w:r>
        <w:object w:dxaOrig="8697" w:dyaOrig="4896">
          <v:rect xmlns:o="urn:schemas-microsoft-com:office:office" xmlns:v="urn:schemas-microsoft-com:vml" id="rectole0000000004" style="width:434.850000pt;height:244.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360" w:leader="none"/>
        </w:tabs>
        <w:spacing w:before="0" w:after="0" w:line="240"/>
        <w:ind w:right="0" w:left="720" w:firstLine="0"/>
        <w:jc w:val="left"/>
        <w:rPr>
          <w:rFonts w:ascii="Arial" w:hAnsi="Arial" w:cs="Arial" w:eastAsia="Arial"/>
          <w:color w:val="auto"/>
          <w:spacing w:val="0"/>
          <w:position w:val="0"/>
          <w:sz w:val="24"/>
          <w:shd w:fill="auto" w:val="clear"/>
        </w:rPr>
      </w:pPr>
      <w:r>
        <w:object w:dxaOrig="8697" w:dyaOrig="4896">
          <v:rect xmlns:o="urn:schemas-microsoft-com:office:office" xmlns:v="urn:schemas-microsoft-com:vml" id="rectole0000000005" style="width:434.850000pt;height:244.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360" w:leader="none"/>
        </w:tabs>
        <w:spacing w:before="0" w:after="0" w:line="240"/>
        <w:ind w:right="0" w:left="720" w:firstLine="0"/>
        <w:jc w:val="left"/>
        <w:rPr>
          <w:rFonts w:ascii="Arial" w:hAnsi="Arial" w:cs="Arial" w:eastAsia="Arial"/>
          <w:color w:val="auto"/>
          <w:spacing w:val="0"/>
          <w:position w:val="0"/>
          <w:sz w:val="24"/>
          <w:shd w:fill="auto" w:val="clear"/>
        </w:rPr>
      </w:pPr>
      <w:r>
        <w:object w:dxaOrig="8697" w:dyaOrig="4896">
          <v:rect xmlns:o="urn:schemas-microsoft-com:office:office" xmlns:v="urn:schemas-microsoft-com:vml" id="rectole0000000006" style="width:434.850000pt;height:244.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360" w:leader="none"/>
        </w:tabs>
        <w:spacing w:before="0" w:after="0" w:line="240"/>
        <w:ind w:right="0" w:left="0" w:firstLine="0"/>
        <w:jc w:val="left"/>
        <w:rPr>
          <w:rFonts w:ascii="Arial" w:hAnsi="Arial" w:cs="Arial" w:eastAsia="Arial"/>
          <w:i/>
          <w:color w:val="FF0000"/>
          <w:spacing w:val="0"/>
          <w:position w:val="0"/>
          <w:sz w:val="24"/>
          <w:shd w:fill="auto" w:val="clear"/>
        </w:rPr>
      </w:pPr>
    </w:p>
    <w:p>
      <w:pPr>
        <w:keepNext w:val="true"/>
        <w:numPr>
          <w:ilvl w:val="0"/>
          <w:numId w:val="65"/>
        </w:numPr>
        <w:tabs>
          <w:tab w:val="left" w:pos="720" w:leader="none"/>
        </w:tabs>
        <w:spacing w:before="0" w:after="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Définition de l’High fidelity</w:t>
      </w:r>
    </w:p>
    <w:p>
      <w:pPr>
        <w:spacing w:before="0" w:after="0" w:line="240"/>
        <w:ind w:right="0" w:left="708"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Une maquette hautefidélité est une maquette avancée du Wireframe, il comporte des couleurs, des polices et ressemble au rendu final de l’interface. Cependant l’interface n’est pas cliquable et/ou utilisable. Cependant, pour cette interface, il nous était demandé uniquement l’interface de l’éditeur de niveau.</w:t>
      </w:r>
    </w:p>
    <w:p>
      <w:pPr>
        <w:spacing w:before="0" w:after="0" w:line="240"/>
        <w:ind w:right="0" w:left="708" w:firstLine="0"/>
        <w:jc w:val="left"/>
        <w:rPr>
          <w:rFonts w:ascii="Arial" w:hAnsi="Arial" w:cs="Arial" w:eastAsia="Arial"/>
          <w:i/>
          <w:color w:val="FF0000"/>
          <w:spacing w:val="0"/>
          <w:position w:val="0"/>
          <w:sz w:val="24"/>
          <w:shd w:fill="auto" w:val="clear"/>
        </w:rPr>
      </w:pPr>
      <w:r>
        <w:object w:dxaOrig="8640" w:dyaOrig="4860">
          <v:rect xmlns:o="urn:schemas-microsoft-com:office:office" xmlns:v="urn:schemas-microsoft-com:vml" id="rectole0000000007" style="width:432.000000pt;height:24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keepNext w:val="true"/>
        <w:numPr>
          <w:ilvl w:val="0"/>
          <w:numId w:val="68"/>
        </w:numPr>
        <w:tabs>
          <w:tab w:val="left" w:pos="720" w:leader="none"/>
        </w:tabs>
        <w:spacing w:before="0" w:after="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Choix effectués</w:t>
      </w:r>
    </w:p>
    <w:p>
      <w:pPr>
        <w:spacing w:before="0" w:after="0" w:line="240"/>
        <w:ind w:right="0" w:left="708"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Pour ces différentes maquettes, j'ai donc décidé de partir sur un design sobre, simple et efficace. Tout en rendant l'interface lisible et compréhensible pour tout type de personne en mélangant correctement les couleurs préalablement choisies sur la palette.</w:t>
      </w:r>
    </w:p>
    <w:p>
      <w:pPr>
        <w:spacing w:before="0" w:after="0" w:line="240"/>
        <w:ind w:right="0" w:left="0" w:firstLine="0"/>
        <w:jc w:val="left"/>
        <w:rPr>
          <w:rFonts w:ascii="Arial" w:hAnsi="Arial" w:cs="Arial" w:eastAsia="Arial"/>
          <w:color w:val="auto"/>
          <w:spacing w:val="0"/>
          <w:position w:val="0"/>
          <w:sz w:val="24"/>
          <w:shd w:fill="auto" w:val="clear"/>
        </w:rPr>
      </w:pPr>
    </w:p>
    <w:p>
      <w:pPr>
        <w:numPr>
          <w:ilvl w:val="0"/>
          <w:numId w:val="71"/>
        </w:numPr>
        <w:tabs>
          <w:tab w:val="left" w:pos="360" w:leader="none"/>
        </w:tabs>
        <w:spacing w:before="0" w:after="0" w:line="240"/>
        <w:ind w:right="0" w:left="1080" w:hanging="360"/>
        <w:jc w:val="left"/>
        <w:rPr>
          <w:rFonts w:ascii="Arial" w:hAnsi="Arial" w:cs="Arial" w:eastAsia="Arial"/>
          <w:i/>
          <w:color w:val="FF0000"/>
          <w:spacing w:val="0"/>
          <w:position w:val="0"/>
          <w:sz w:val="24"/>
          <w:shd w:fill="auto" w:val="clear"/>
        </w:rPr>
      </w:pPr>
      <w:r>
        <w:rPr>
          <w:rFonts w:ascii="Arial" w:hAnsi="Arial" w:cs="Arial" w:eastAsia="Arial"/>
          <w:i/>
          <w:color w:val="FF0000"/>
          <w:spacing w:val="0"/>
          <w:position w:val="0"/>
          <w:sz w:val="24"/>
          <w:shd w:fill="auto" w:val="clear"/>
        </w:rPr>
        <w:t xml:space="preserve">Diagramme de classe</w:t>
      </w:r>
    </w:p>
    <w:p>
      <w:pPr>
        <w:numPr>
          <w:ilvl w:val="0"/>
          <w:numId w:val="71"/>
        </w:numPr>
        <w:tabs>
          <w:tab w:val="left" w:pos="360" w:leader="none"/>
        </w:tabs>
        <w:spacing w:before="0" w:after="0" w:line="240"/>
        <w:ind w:right="0" w:left="1080" w:hanging="360"/>
        <w:jc w:val="left"/>
        <w:rPr>
          <w:rFonts w:ascii="Arial" w:hAnsi="Arial" w:cs="Arial" w:eastAsia="Arial"/>
          <w:i/>
          <w:color w:val="FF0000"/>
          <w:spacing w:val="0"/>
          <w:position w:val="0"/>
          <w:sz w:val="24"/>
          <w:shd w:fill="auto" w:val="clear"/>
        </w:rPr>
      </w:pPr>
      <w:r>
        <w:rPr>
          <w:rFonts w:ascii="Arial" w:hAnsi="Arial" w:cs="Arial" w:eastAsia="Arial"/>
          <w:i/>
          <w:color w:val="FF0000"/>
          <w:spacing w:val="0"/>
          <w:position w:val="0"/>
          <w:sz w:val="24"/>
          <w:shd w:fill="auto" w:val="clear"/>
        </w:rPr>
        <w:t xml:space="preserve">Diagramme(s) d’état</w:t>
      </w:r>
    </w:p>
    <w:p>
      <w:pPr>
        <w:numPr>
          <w:ilvl w:val="0"/>
          <w:numId w:val="71"/>
        </w:numPr>
        <w:tabs>
          <w:tab w:val="left" w:pos="360" w:leader="none"/>
        </w:tabs>
        <w:spacing w:before="0" w:after="0" w:line="240"/>
        <w:ind w:right="0" w:left="360" w:hanging="360"/>
        <w:jc w:val="left"/>
        <w:rPr>
          <w:rFonts w:ascii="Arial" w:hAnsi="Arial" w:cs="Arial" w:eastAsia="Arial"/>
          <w:i/>
          <w:color w:val="FF0000"/>
          <w:spacing w:val="0"/>
          <w:position w:val="0"/>
          <w:sz w:val="24"/>
          <w:shd w:fill="auto" w:val="clear"/>
        </w:rPr>
      </w:pPr>
    </w:p>
    <w:p>
      <w:pPr>
        <w:keepNext w:val="true"/>
        <w:numPr>
          <w:ilvl w:val="0"/>
          <w:numId w:val="71"/>
        </w:numPr>
        <w:tabs>
          <w:tab w:val="left" w:pos="576" w:leader="none"/>
        </w:tabs>
        <w:spacing w:before="240" w:after="60" w:line="240"/>
        <w:ind w:right="0" w:left="576" w:hanging="576"/>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Analyse fonctionnelle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Reprendre le contenu des User Stories d’IceScrum : Story + tests d’acceptance (avec IceTools) + maquettes</w:t>
      </w:r>
    </w:p>
    <w:p>
      <w:pPr>
        <w:keepNext w:val="true"/>
        <w:numPr>
          <w:ilvl w:val="0"/>
          <w:numId w:val="75"/>
        </w:numPr>
        <w:tabs>
          <w:tab w:val="left" w:pos="576" w:leader="none"/>
        </w:tabs>
        <w:spacing w:before="240" w:after="60" w:line="240"/>
        <w:ind w:right="0" w:left="576" w:hanging="576"/>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Stratégie de test</w:t>
      </w:r>
    </w:p>
    <w:p>
      <w:pPr>
        <w:spacing w:before="0" w:after="0" w:line="240"/>
        <w:ind w:right="0" w:left="0" w:firstLine="0"/>
        <w:jc w:val="left"/>
        <w:rPr>
          <w:rFonts w:ascii="Arial" w:hAnsi="Arial" w:cs="Arial" w:eastAsia="Arial"/>
          <w:color w:val="auto"/>
          <w:spacing w:val="0"/>
          <w:position w:val="0"/>
          <w:sz w:val="24"/>
          <w:shd w:fill="auto" w:val="clear"/>
        </w:rPr>
      </w:pPr>
    </w:p>
    <w:p>
      <w:pPr>
        <w:tabs>
          <w:tab w:val="center" w:pos="4536" w:leader="none"/>
          <w:tab w:val="right" w:pos="9072" w:leader="none"/>
        </w:tabs>
        <w:spacing w:before="0" w:after="0" w:line="240"/>
        <w:ind w:right="0" w:left="0" w:firstLine="360"/>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Décrire quels sont les </w:t>
      </w:r>
      <w:r>
        <w:rPr>
          <w:rFonts w:ascii="Arial" w:hAnsi="Arial" w:cs="Arial" w:eastAsia="Arial"/>
          <w:b/>
          <w:i/>
          <w:color w:val="FF0000"/>
          <w:spacing w:val="0"/>
          <w:position w:val="0"/>
          <w:sz w:val="36"/>
          <w:shd w:fill="auto" w:val="clear"/>
        </w:rPr>
        <w:t xml:space="preserve">MOYENS </w:t>
      </w:r>
      <w:r>
        <w:rPr>
          <w:rFonts w:ascii="Arial" w:hAnsi="Arial" w:cs="Arial" w:eastAsia="Arial"/>
          <w:b/>
          <w:i/>
          <w:color w:val="FF0000"/>
          <w:spacing w:val="0"/>
          <w:position w:val="0"/>
          <w:sz w:val="24"/>
          <w:shd w:fill="auto" w:val="clear"/>
        </w:rPr>
        <w:t xml:space="preserve">utilisés pour faire les tests, ne pas décrire les tests à effectuer !!!</w:t>
      </w:r>
    </w:p>
    <w:p>
      <w:pPr>
        <w:tabs>
          <w:tab w:val="center" w:pos="4536" w:leader="none"/>
          <w:tab w:val="right" w:pos="9072" w:leader="none"/>
        </w:tabs>
        <w:spacing w:before="0" w:after="0" w:line="240"/>
        <w:ind w:right="0" w:left="0" w:firstLine="360"/>
        <w:jc w:val="left"/>
        <w:rPr>
          <w:rFonts w:ascii="Arial" w:hAnsi="Arial" w:cs="Arial" w:eastAsia="Arial"/>
          <w:b/>
          <w:i/>
          <w:color w:val="FF0000"/>
          <w:spacing w:val="0"/>
          <w:position w:val="0"/>
          <w:sz w:val="24"/>
          <w:shd w:fill="auto" w:val="clear"/>
        </w:rPr>
      </w:pPr>
    </w:p>
    <w:p>
      <w:pPr>
        <w:tabs>
          <w:tab w:val="center" w:pos="4536" w:leader="none"/>
          <w:tab w:val="right" w:pos="9072" w:leader="none"/>
        </w:tabs>
        <w:spacing w:before="0" w:after="0" w:line="240"/>
        <w:ind w:right="0" w:left="0" w:firstLine="360"/>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Décrire l’environnement dans lequel se fait la sprint review</w:t>
      </w:r>
    </w:p>
    <w:p>
      <w:pPr>
        <w:tabs>
          <w:tab w:val="center" w:pos="4536" w:leader="none"/>
          <w:tab w:val="right" w:pos="9072" w:leader="none"/>
        </w:tabs>
        <w:spacing w:before="0" w:after="0" w:line="240"/>
        <w:ind w:right="0" w:left="0" w:firstLine="360"/>
        <w:jc w:val="left"/>
        <w:rPr>
          <w:rFonts w:ascii="Arial" w:hAnsi="Arial" w:cs="Arial" w:eastAsia="Arial"/>
          <w:i/>
          <w:color w:val="auto"/>
          <w:spacing w:val="0"/>
          <w:position w:val="0"/>
          <w:sz w:val="24"/>
          <w:shd w:fill="auto" w:val="clear"/>
        </w:rPr>
      </w:pPr>
    </w:p>
    <w:p>
      <w:pPr>
        <w:tabs>
          <w:tab w:val="center" w:pos="4536" w:leader="none"/>
          <w:tab w:val="right" w:pos="9072" w:leader="none"/>
        </w:tabs>
        <w:spacing w:before="0" w:after="0" w:line="240"/>
        <w:ind w:right="0" w:left="0" w:firstLine="36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Décrire la stratégie globale de test : </w:t>
      </w:r>
    </w:p>
    <w:p>
      <w:pPr>
        <w:tabs>
          <w:tab w:val="center" w:pos="4536" w:leader="none"/>
          <w:tab w:val="right" w:pos="9072" w:leader="none"/>
        </w:tabs>
        <w:spacing w:before="0" w:after="0" w:line="240"/>
        <w:ind w:right="0" w:left="0" w:firstLine="360"/>
        <w:jc w:val="left"/>
        <w:rPr>
          <w:rFonts w:ascii="Arial" w:hAnsi="Arial" w:cs="Arial" w:eastAsia="Arial"/>
          <w:i/>
          <w:color w:val="auto"/>
          <w:spacing w:val="0"/>
          <w:position w:val="0"/>
          <w:sz w:val="24"/>
          <w:shd w:fill="auto" w:val="clear"/>
        </w:rPr>
      </w:pPr>
    </w:p>
    <w:p>
      <w:pPr>
        <w:numPr>
          <w:ilvl w:val="0"/>
          <w:numId w:val="78"/>
        </w:numPr>
        <w:tabs>
          <w:tab w:val="left" w:pos="4536" w:leader="none"/>
          <w:tab w:val="left" w:pos="9072" w:leader="none"/>
        </w:tabs>
        <w:spacing w:before="0" w:after="0" w:line="240"/>
        <w:ind w:right="0" w:left="1077" w:hanging="36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types de des tests et ordre dans lequel ils seront effectués.</w:t>
      </w:r>
    </w:p>
    <w:p>
      <w:pPr>
        <w:numPr>
          <w:ilvl w:val="0"/>
          <w:numId w:val="78"/>
        </w:numPr>
        <w:tabs>
          <w:tab w:val="left" w:pos="4536" w:leader="none"/>
          <w:tab w:val="left" w:pos="9072" w:leader="none"/>
        </w:tabs>
        <w:spacing w:before="0" w:after="0" w:line="240"/>
        <w:ind w:right="0" w:left="1077" w:hanging="36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les moyens à mettre en </w:t>
      </w:r>
      <w:r>
        <w:rPr>
          <w:rFonts w:ascii="Arial" w:hAnsi="Arial" w:cs="Arial" w:eastAsia="Arial"/>
          <w:i/>
          <w:color w:val="auto"/>
          <w:spacing w:val="0"/>
          <w:position w:val="0"/>
          <w:sz w:val="24"/>
          <w:shd w:fill="auto" w:val="clear"/>
        </w:rPr>
        <w:t xml:space="preserve">œuvre.</w:t>
      </w:r>
    </w:p>
    <w:p>
      <w:pPr>
        <w:numPr>
          <w:ilvl w:val="0"/>
          <w:numId w:val="78"/>
        </w:numPr>
        <w:tabs>
          <w:tab w:val="left" w:pos="4536" w:leader="none"/>
          <w:tab w:val="left" w:pos="9072" w:leader="none"/>
        </w:tabs>
        <w:spacing w:before="0" w:after="0" w:line="240"/>
        <w:ind w:right="0" w:left="1077" w:hanging="36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couverture des tests (tests exhaustifs ou non, si non, pourquoi ?).</w:t>
      </w:r>
    </w:p>
    <w:p>
      <w:pPr>
        <w:numPr>
          <w:ilvl w:val="0"/>
          <w:numId w:val="78"/>
        </w:numPr>
        <w:tabs>
          <w:tab w:val="left" w:pos="4536" w:leader="none"/>
          <w:tab w:val="left" w:pos="9072" w:leader="none"/>
        </w:tabs>
        <w:spacing w:before="0" w:after="0" w:line="240"/>
        <w:ind w:right="0" w:left="1077" w:hanging="36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données de test à prévoir (données réelles ?) </w:t>
      </w:r>
      <w:r>
        <w:rPr>
          <w:rFonts w:ascii="Arial" w:hAnsi="Arial" w:cs="Arial" w:eastAsia="Arial"/>
          <w:b/>
          <w:i/>
          <w:color w:val="FF0000"/>
          <w:spacing w:val="0"/>
          <w:position w:val="0"/>
          <w:sz w:val="24"/>
          <w:shd w:fill="auto" w:val="clear"/>
        </w:rPr>
        <w:t xml:space="preserve">et comment elles seront mises en place</w:t>
      </w:r>
      <w:r>
        <w:rPr>
          <w:rFonts w:ascii="Arial" w:hAnsi="Arial" w:cs="Arial" w:eastAsia="Arial"/>
          <w:i/>
          <w:color w:val="auto"/>
          <w:spacing w:val="0"/>
          <w:position w:val="0"/>
          <w:sz w:val="24"/>
          <w:shd w:fill="auto" w:val="clear"/>
        </w:rPr>
        <w:t xml:space="preserve">.</w:t>
      </w:r>
    </w:p>
    <w:p>
      <w:pPr>
        <w:numPr>
          <w:ilvl w:val="0"/>
          <w:numId w:val="78"/>
        </w:numPr>
        <w:tabs>
          <w:tab w:val="left" w:pos="4536" w:leader="none"/>
          <w:tab w:val="left" w:pos="9072" w:leader="none"/>
        </w:tabs>
        <w:spacing w:before="0" w:after="0" w:line="240"/>
        <w:ind w:right="0" w:left="1077" w:hanging="36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les testeurs extérieurs éventuels.</w:t>
      </w:r>
    </w:p>
    <w:p>
      <w:pPr>
        <w:keepNext w:val="true"/>
        <w:numPr>
          <w:ilvl w:val="0"/>
          <w:numId w:val="78"/>
        </w:numPr>
        <w:tabs>
          <w:tab w:val="left" w:pos="360" w:leader="none"/>
        </w:tabs>
        <w:spacing w:before="240" w:after="60" w:line="240"/>
        <w:ind w:right="0" w:left="432" w:hanging="432"/>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8"/>
          <w:u w:val="single"/>
          <w:shd w:fill="auto" w:val="clear"/>
        </w:rPr>
        <w:t xml:space="preserve">Réalisation</w:t>
      </w:r>
    </w:p>
    <w:p>
      <w:pPr>
        <w:keepNext w:val="true"/>
        <w:numPr>
          <w:ilvl w:val="0"/>
          <w:numId w:val="78"/>
        </w:numPr>
        <w:tabs>
          <w:tab w:val="left" w:pos="576" w:leader="none"/>
        </w:tabs>
        <w:spacing w:before="240" w:after="60" w:line="240"/>
        <w:ind w:right="0" w:left="576" w:hanging="576"/>
        <w:jc w:val="left"/>
        <w:rPr>
          <w:rFonts w:ascii="Arial" w:hAnsi="Arial" w:cs="Arial" w:eastAsia="Arial"/>
          <w:b/>
          <w:i/>
          <w:color w:val="FF0000"/>
          <w:spacing w:val="0"/>
          <w:position w:val="0"/>
          <w:sz w:val="24"/>
          <w:u w:val="single"/>
          <w:shd w:fill="auto" w:val="clear"/>
        </w:rPr>
      </w:pPr>
      <w:r>
        <w:rPr>
          <w:rFonts w:ascii="Arial" w:hAnsi="Arial" w:cs="Arial" w:eastAsia="Arial"/>
          <w:b/>
          <w:i/>
          <w:color w:val="FF0000"/>
          <w:spacing w:val="0"/>
          <w:position w:val="0"/>
          <w:sz w:val="24"/>
          <w:u w:val="single"/>
          <w:shd w:fill="auto" w:val="clear"/>
        </w:rPr>
        <w:t xml:space="preserve">Points de design spécifiques</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Ce chapitre est constitué de plusieurs sous-chapitre.</w:t>
      </w:r>
    </w:p>
    <w:p>
      <w:pPr>
        <w:spacing w:before="0" w:after="0" w:line="240"/>
        <w:ind w:right="0" w:left="0" w:firstLine="0"/>
        <w:jc w:val="left"/>
        <w:rPr>
          <w:rFonts w:ascii="Arial" w:hAnsi="Arial" w:cs="Arial" w:eastAsia="Arial"/>
          <w:b/>
          <w:i/>
          <w:color w:val="FF0000"/>
          <w:spacing w:val="0"/>
          <w:position w:val="0"/>
          <w:sz w:val="24"/>
          <w:shd w:fill="auto" w:val="clear"/>
        </w:rPr>
      </w:pPr>
    </w:p>
    <w:p>
      <w:pPr>
        <w:spacing w:before="0" w:after="0" w:line="240"/>
        <w:ind w:right="0" w:left="0" w:firstLine="0"/>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Chaque sous-chapitre explique un point de design technique particulier, quelque chose que vous avez dû inventer pour répondre au besoin et qui ne peut pas s’expliquer par de simples commentaires dans le code.</w:t>
      </w:r>
    </w:p>
    <w:p>
      <w:pPr>
        <w:spacing w:before="0" w:after="0" w:line="240"/>
        <w:ind w:right="0" w:left="0" w:firstLine="0"/>
        <w:jc w:val="left"/>
        <w:rPr>
          <w:rFonts w:ascii="Arial" w:hAnsi="Arial" w:cs="Arial" w:eastAsia="Arial"/>
          <w:b/>
          <w:i/>
          <w:color w:val="FF0000"/>
          <w:spacing w:val="0"/>
          <w:position w:val="0"/>
          <w:sz w:val="24"/>
          <w:shd w:fill="auto" w:val="clear"/>
        </w:rPr>
      </w:pPr>
    </w:p>
    <w:p>
      <w:pPr>
        <w:spacing w:before="0" w:after="0" w:line="240"/>
        <w:ind w:right="0" w:left="0" w:firstLine="0"/>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Il s’agit d’explications techniques sur le fonctionnement du système. Les explications sont appuyées par des diagrammes, ou de très brefs éléments de code.</w:t>
      </w:r>
    </w:p>
    <w:p>
      <w:pPr>
        <w:spacing w:before="0" w:after="0" w:line="240"/>
        <w:ind w:right="0" w:left="0" w:firstLine="0"/>
        <w:jc w:val="left"/>
        <w:rPr>
          <w:rFonts w:ascii="Arial" w:hAnsi="Arial" w:cs="Arial" w:eastAsia="Arial"/>
          <w:b/>
          <w:i/>
          <w:color w:val="FF0000"/>
          <w:spacing w:val="0"/>
          <w:position w:val="0"/>
          <w:sz w:val="24"/>
          <w:shd w:fill="auto" w:val="clear"/>
        </w:rPr>
      </w:pPr>
    </w:p>
    <w:p>
      <w:pPr>
        <w:spacing w:before="0" w:after="0" w:line="240"/>
        <w:ind w:right="0" w:left="0" w:firstLine="0"/>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NE PAS mettre ici des pratiques usuelles que tout professionnel de la branche connaît déjà. Par exemple, n’EXPLIQUEZ PAS ICI CE QU’EST LE PATTERN MVC.</w:t>
      </w:r>
    </w:p>
    <w:p>
      <w:pPr>
        <w:spacing w:before="0" w:after="0" w:line="240"/>
        <w:ind w:right="0" w:left="0" w:firstLine="0"/>
        <w:jc w:val="left"/>
        <w:rPr>
          <w:rFonts w:ascii="Arial" w:hAnsi="Arial" w:cs="Arial" w:eastAsia="Arial"/>
          <w:b/>
          <w:i/>
          <w:color w:val="FF0000"/>
          <w:spacing w:val="0"/>
          <w:position w:val="0"/>
          <w:sz w:val="24"/>
          <w:shd w:fill="auto" w:val="clear"/>
        </w:rPr>
      </w:pPr>
    </w:p>
    <w:p>
      <w:pPr>
        <w:spacing w:before="0" w:after="0" w:line="240"/>
        <w:ind w:right="0" w:left="0" w:firstLine="0"/>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Exemple (simplifié à l’extrême) : Protection contre des formulaires mal intentionnés ou modifiés </w:t>
      </w:r>
    </w:p>
    <w:p>
      <w:pPr>
        <w:numPr>
          <w:ilvl w:val="0"/>
          <w:numId w:val="82"/>
        </w:numPr>
        <w:spacing w:before="0" w:after="0" w:line="240"/>
        <w:ind w:right="0" w:left="720" w:hanging="360"/>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Au moment de générer le formulaire, le script php :</w:t>
      </w:r>
    </w:p>
    <w:p>
      <w:pPr>
        <w:numPr>
          <w:ilvl w:val="0"/>
          <w:numId w:val="82"/>
        </w:numPr>
        <w:spacing w:before="0" w:after="0" w:line="240"/>
        <w:ind w:right="0" w:left="1440" w:hanging="360"/>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Concatène les noms de tous les champs contenus dans le formulaire</w:t>
      </w:r>
    </w:p>
    <w:p>
      <w:pPr>
        <w:numPr>
          <w:ilvl w:val="0"/>
          <w:numId w:val="82"/>
        </w:numPr>
        <w:spacing w:before="0" w:after="0" w:line="240"/>
        <w:ind w:right="0" w:left="1440" w:hanging="360"/>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Calcule un hash SHA256 de la chaîne obtenue</w:t>
      </w:r>
    </w:p>
    <w:p>
      <w:pPr>
        <w:numPr>
          <w:ilvl w:val="0"/>
          <w:numId w:val="82"/>
        </w:numPr>
        <w:spacing w:before="0" w:after="0" w:line="240"/>
        <w:ind w:right="0" w:left="1440" w:hanging="360"/>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Ajoute un input nommé « CSRF » de type hidden dans le form</w:t>
      </w:r>
    </w:p>
    <w:p>
      <w:pPr>
        <w:numPr>
          <w:ilvl w:val="0"/>
          <w:numId w:val="82"/>
        </w:numPr>
        <w:spacing w:before="0" w:after="0" w:line="240"/>
        <w:ind w:right="0" w:left="720" w:hanging="360"/>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A la réception du POST du fromulaire</w:t>
      </w:r>
    </w:p>
    <w:p>
      <w:pPr>
        <w:numPr>
          <w:ilvl w:val="0"/>
          <w:numId w:val="82"/>
        </w:numPr>
        <w:spacing w:before="0" w:after="0" w:line="240"/>
        <w:ind w:right="0" w:left="1440" w:hanging="360"/>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Concatène les noms des indices de $_POST</w:t>
      </w:r>
    </w:p>
    <w:p>
      <w:pPr>
        <w:numPr>
          <w:ilvl w:val="0"/>
          <w:numId w:val="82"/>
        </w:numPr>
        <w:spacing w:before="0" w:after="0" w:line="240"/>
        <w:ind w:right="0" w:left="1440" w:hanging="360"/>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Calcule un hash SHA256 de la chaîne obtenue</w:t>
      </w:r>
    </w:p>
    <w:p>
      <w:pPr>
        <w:numPr>
          <w:ilvl w:val="0"/>
          <w:numId w:val="82"/>
        </w:numPr>
        <w:spacing w:before="0" w:after="0" w:line="240"/>
        <w:ind w:right="0" w:left="1440" w:hanging="360"/>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Vérifie que la valeur du champ CSRF correspond</w:t>
      </w:r>
    </w:p>
    <w:p>
      <w:pPr>
        <w:spacing w:before="0" w:after="0" w:line="240"/>
        <w:ind w:right="0" w:left="0" w:firstLine="0"/>
        <w:jc w:val="left"/>
        <w:rPr>
          <w:rFonts w:ascii="Arial" w:hAnsi="Arial" w:cs="Arial" w:eastAsia="Arial"/>
          <w:b/>
          <w:i/>
          <w:color w:val="FF0000"/>
          <w:spacing w:val="0"/>
          <w:position w:val="0"/>
          <w:sz w:val="24"/>
          <w:shd w:fill="auto" w:val="clear"/>
        </w:rPr>
      </w:pPr>
    </w:p>
    <w:p>
      <w:pPr>
        <w:keepNext w:val="true"/>
        <w:numPr>
          <w:ilvl w:val="0"/>
          <w:numId w:val="87"/>
        </w:numPr>
        <w:tabs>
          <w:tab w:val="left" w:pos="720" w:leader="none"/>
        </w:tabs>
        <w:spacing w:before="0" w:after="0" w:line="240"/>
        <w:ind w:right="0" w:left="720" w:hanging="720"/>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keepNext w:val="true"/>
        <w:numPr>
          <w:ilvl w:val="0"/>
          <w:numId w:val="89"/>
        </w:numPr>
        <w:tabs>
          <w:tab w:val="left" w:pos="720" w:leader="none"/>
        </w:tabs>
        <w:spacing w:before="0" w:after="0" w:line="240"/>
        <w:ind w:right="0" w:left="720" w:hanging="720"/>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keepNext w:val="true"/>
        <w:numPr>
          <w:ilvl w:val="0"/>
          <w:numId w:val="91"/>
        </w:numPr>
        <w:tabs>
          <w:tab w:val="left" w:pos="720" w:leader="none"/>
        </w:tabs>
        <w:spacing w:before="0" w:after="0" w:line="240"/>
        <w:ind w:right="0" w:left="720" w:hanging="720"/>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w:t>
      </w:r>
    </w:p>
    <w:p>
      <w:pPr>
        <w:keepNext w:val="true"/>
        <w:numPr>
          <w:ilvl w:val="0"/>
          <w:numId w:val="91"/>
        </w:numPr>
        <w:tabs>
          <w:tab w:val="left" w:pos="576" w:leader="none"/>
        </w:tabs>
        <w:spacing w:before="240" w:after="60" w:line="240"/>
        <w:ind w:right="0" w:left="576" w:hanging="576"/>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Déroulement</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284" w:firstLine="76"/>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Résumer comment s’est passé la réalisation de chaque story, ses difficultés, les alternatives envisagées mais rejetées, ses surprises, …</w:t>
      </w:r>
    </w:p>
    <w:p>
      <w:pPr>
        <w:keepNext w:val="true"/>
        <w:numPr>
          <w:ilvl w:val="0"/>
          <w:numId w:val="95"/>
        </w:numPr>
        <w:tabs>
          <w:tab w:val="left" w:pos="576" w:leader="none"/>
        </w:tabs>
        <w:spacing w:before="240" w:after="60" w:line="240"/>
        <w:ind w:right="0" w:left="576" w:hanging="576"/>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Mise en place de l’environnement de travail</w:t>
      </w:r>
    </w:p>
    <w:p>
      <w:pPr>
        <w:spacing w:before="0" w:after="0" w:line="240"/>
        <w:ind w:right="0" w:left="0" w:firstLine="0"/>
        <w:jc w:val="left"/>
        <w:rPr>
          <w:rFonts w:ascii="Arial" w:hAnsi="Arial" w:cs="Arial" w:eastAsia="Arial"/>
          <w:color w:val="auto"/>
          <w:spacing w:val="0"/>
          <w:position w:val="0"/>
          <w:sz w:val="24"/>
          <w:shd w:fill="auto" w:val="clear"/>
        </w:rPr>
      </w:pPr>
    </w:p>
    <w:p>
      <w:pPr>
        <w:numPr>
          <w:ilvl w:val="0"/>
          <w:numId w:val="97"/>
        </w:numPr>
        <w:tabs>
          <w:tab w:val="left" w:pos="720" w:leader="none"/>
          <w:tab w:val="left" w:pos="927" w:leader="none"/>
        </w:tabs>
        <w:spacing w:before="0" w:after="0" w:line="240"/>
        <w:ind w:right="0" w:left="927" w:hanging="360"/>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Comment accéder au code source</w:t>
      </w:r>
    </w:p>
    <w:p>
      <w:pPr>
        <w:numPr>
          <w:ilvl w:val="0"/>
          <w:numId w:val="97"/>
        </w:numPr>
        <w:tabs>
          <w:tab w:val="left" w:pos="720" w:leader="none"/>
          <w:tab w:val="left" w:pos="927" w:leader="none"/>
        </w:tabs>
        <w:spacing w:before="0" w:after="0" w:line="240"/>
        <w:ind w:right="0" w:left="927" w:hanging="36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la liste de tous les fichiers et une rapide description de leur contenu (des noms qui parlent !)</w:t>
      </w:r>
    </w:p>
    <w:p>
      <w:pPr>
        <w:numPr>
          <w:ilvl w:val="0"/>
          <w:numId w:val="97"/>
        </w:numPr>
        <w:tabs>
          <w:tab w:val="left" w:pos="720" w:leader="none"/>
          <w:tab w:val="left" w:pos="927" w:leader="none"/>
        </w:tabs>
        <w:spacing w:before="0" w:after="0" w:line="240"/>
        <w:ind w:right="0" w:left="927" w:hanging="36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les versions des systèmes d'exploitation et des outils logiciels</w:t>
      </w:r>
    </w:p>
    <w:p>
      <w:pPr>
        <w:numPr>
          <w:ilvl w:val="0"/>
          <w:numId w:val="97"/>
        </w:numPr>
        <w:tabs>
          <w:tab w:val="left" w:pos="720" w:leader="none"/>
          <w:tab w:val="left" w:pos="927" w:leader="none"/>
        </w:tabs>
        <w:spacing w:before="0" w:after="0" w:line="240"/>
        <w:ind w:right="0" w:left="927" w:hanging="36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la description exacte du matériel</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1134" w:hanging="774"/>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Ce chapitre décrit précisément comment un employé qualifié peut recréer l’environnement dans lequel vous avez effectué ce travail</w:t>
      </w:r>
    </w:p>
    <w:p>
      <w:pPr>
        <w:keepNext w:val="true"/>
        <w:numPr>
          <w:ilvl w:val="0"/>
          <w:numId w:val="100"/>
        </w:numPr>
        <w:tabs>
          <w:tab w:val="left" w:pos="576" w:leader="none"/>
        </w:tabs>
        <w:spacing w:before="240" w:after="60" w:line="240"/>
        <w:ind w:right="0" w:left="576" w:hanging="576"/>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Description des tests effectués</w:t>
      </w:r>
    </w:p>
    <w:p>
      <w:pPr>
        <w:tabs>
          <w:tab w:val="center" w:pos="4536" w:leader="none"/>
          <w:tab w:val="right" w:pos="9072" w:leader="none"/>
        </w:tabs>
        <w:spacing w:before="0" w:after="0" w:line="240"/>
        <w:ind w:right="0" w:left="357" w:firstLine="0"/>
        <w:jc w:val="left"/>
        <w:rPr>
          <w:rFonts w:ascii="Arial" w:hAnsi="Arial" w:cs="Arial" w:eastAsia="Arial"/>
          <w:i/>
          <w:color w:val="auto"/>
          <w:spacing w:val="0"/>
          <w:position w:val="0"/>
          <w:sz w:val="24"/>
          <w:shd w:fill="auto" w:val="clear"/>
        </w:rPr>
      </w:pPr>
    </w:p>
    <w:p>
      <w:pPr>
        <w:spacing w:before="0" w:after="0" w:line="240"/>
        <w:ind w:right="0" w:left="1134" w:hanging="774"/>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Reprendre les tests d’acceptance d’IceScrum au moyen de la feuille ad hoc d’IceTools</w:t>
      </w:r>
    </w:p>
    <w:p>
      <w:pPr>
        <w:keepNext w:val="true"/>
        <w:numPr>
          <w:ilvl w:val="0"/>
          <w:numId w:val="103"/>
        </w:numPr>
        <w:tabs>
          <w:tab w:val="left" w:pos="576" w:leader="none"/>
        </w:tabs>
        <w:spacing w:before="240" w:after="60" w:line="240"/>
        <w:ind w:right="0" w:left="576" w:hanging="576"/>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Erreurs restantes  </w:t>
      </w:r>
    </w:p>
    <w:p>
      <w:pPr>
        <w:spacing w:before="0" w:after="0" w:line="240"/>
        <w:ind w:right="0" w:left="426" w:firstLine="0"/>
        <w:jc w:val="left"/>
        <w:rPr>
          <w:rFonts w:ascii="Arial" w:hAnsi="Arial" w:cs="Arial" w:eastAsia="Arial"/>
          <w:i/>
          <w:color w:val="auto"/>
          <w:spacing w:val="0"/>
          <w:position w:val="0"/>
          <w:sz w:val="24"/>
          <w:shd w:fill="auto" w:val="clear"/>
        </w:rPr>
      </w:pPr>
    </w:p>
    <w:p>
      <w:pPr>
        <w:spacing w:before="0" w:after="0" w:line="240"/>
        <w:ind w:right="0" w:left="426" w:firstLine="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S'il reste encore des erreurs : </w:t>
      </w:r>
    </w:p>
    <w:p>
      <w:pPr>
        <w:spacing w:before="0" w:after="0" w:line="240"/>
        <w:ind w:right="0" w:left="426" w:firstLine="0"/>
        <w:jc w:val="left"/>
        <w:rPr>
          <w:rFonts w:ascii="Arial" w:hAnsi="Arial" w:cs="Arial" w:eastAsia="Arial"/>
          <w:i/>
          <w:color w:val="auto"/>
          <w:spacing w:val="0"/>
          <w:position w:val="0"/>
          <w:sz w:val="24"/>
          <w:shd w:fill="auto" w:val="clear"/>
        </w:rPr>
      </w:pPr>
    </w:p>
    <w:p>
      <w:pPr>
        <w:numPr>
          <w:ilvl w:val="0"/>
          <w:numId w:val="105"/>
        </w:numPr>
        <w:tabs>
          <w:tab w:val="left" w:pos="1146" w:leader="none"/>
        </w:tabs>
        <w:spacing w:before="0" w:after="0" w:line="240"/>
        <w:ind w:right="0" w:left="1146" w:hanging="36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Description détaillée</w:t>
      </w:r>
    </w:p>
    <w:p>
      <w:pPr>
        <w:numPr>
          <w:ilvl w:val="0"/>
          <w:numId w:val="105"/>
        </w:numPr>
        <w:tabs>
          <w:tab w:val="left" w:pos="1146" w:leader="none"/>
        </w:tabs>
        <w:spacing w:before="0" w:after="0" w:line="240"/>
        <w:ind w:right="0" w:left="1146" w:hanging="36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Conséquences sur l'utilisation du produit</w:t>
      </w:r>
    </w:p>
    <w:p>
      <w:pPr>
        <w:numPr>
          <w:ilvl w:val="0"/>
          <w:numId w:val="105"/>
        </w:numPr>
        <w:tabs>
          <w:tab w:val="left" w:pos="1146" w:leader="none"/>
        </w:tabs>
        <w:spacing w:before="0" w:after="0" w:line="240"/>
        <w:ind w:right="0" w:left="1146" w:hanging="36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Actions envisagées ou possibles</w:t>
      </w:r>
    </w:p>
    <w:p>
      <w:pPr>
        <w:spacing w:before="0" w:after="0" w:line="240"/>
        <w:ind w:right="0" w:left="0" w:firstLine="0"/>
        <w:jc w:val="left"/>
        <w:rPr>
          <w:rFonts w:ascii="Arial" w:hAnsi="Arial" w:cs="Arial" w:eastAsia="Arial"/>
          <w:i/>
          <w:color w:val="auto"/>
          <w:spacing w:val="0"/>
          <w:position w:val="0"/>
          <w:sz w:val="24"/>
          <w:shd w:fill="auto" w:val="clear"/>
        </w:rPr>
      </w:pPr>
    </w:p>
    <w:p>
      <w:pPr>
        <w:spacing w:before="0" w:after="0" w:line="240"/>
        <w:ind w:right="0" w:left="0" w:firstLine="0"/>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Reporter la </w:t>
      </w:r>
      <w:hyperlink xmlns:r="http://schemas.openxmlformats.org/officeDocument/2006/relationships" r:id="docRId16">
        <w:r>
          <w:rPr>
            <w:rFonts w:ascii="Arial" w:hAnsi="Arial" w:cs="Arial" w:eastAsia="Arial"/>
            <w:b/>
            <w:i/>
            <w:color w:val="0000FF"/>
            <w:spacing w:val="0"/>
            <w:position w:val="0"/>
            <w:sz w:val="24"/>
            <w:u w:val="single"/>
            <w:shd w:fill="auto" w:val="clear"/>
          </w:rPr>
          <w:t xml:space="preserve">dette technique</w:t>
        </w:r>
      </w:hyperlink>
      <w:r>
        <w:rPr>
          <w:rFonts w:ascii="Arial" w:hAnsi="Arial" w:cs="Arial" w:eastAsia="Arial"/>
          <w:b/>
          <w:i/>
          <w:color w:val="FF0000"/>
          <w:spacing w:val="0"/>
          <w:position w:val="0"/>
          <w:sz w:val="24"/>
          <w:shd w:fill="auto" w:val="clear"/>
        </w:rPr>
        <w:t xml:space="preserve"> connue. S’appuyer sur la pratique des // TODO</w:t>
      </w:r>
    </w:p>
    <w:p>
      <w:pPr>
        <w:tabs>
          <w:tab w:val="center" w:pos="4536" w:leader="none"/>
          <w:tab w:val="right" w:pos="9072" w:leader="none"/>
        </w:tabs>
        <w:spacing w:before="0" w:after="0" w:line="240"/>
        <w:ind w:right="0" w:left="0" w:firstLine="0"/>
        <w:jc w:val="left"/>
        <w:rPr>
          <w:rFonts w:ascii="Arial" w:hAnsi="Arial" w:cs="Arial" w:eastAsia="Arial"/>
          <w:color w:val="auto"/>
          <w:spacing w:val="0"/>
          <w:position w:val="0"/>
          <w:sz w:val="24"/>
          <w:shd w:fill="auto" w:val="clear"/>
        </w:rPr>
      </w:pPr>
    </w:p>
    <w:p>
      <w:pPr>
        <w:keepNext w:val="true"/>
        <w:numPr>
          <w:ilvl w:val="0"/>
          <w:numId w:val="108"/>
        </w:numPr>
        <w:tabs>
          <w:tab w:val="left" w:pos="360" w:leader="none"/>
        </w:tabs>
        <w:spacing w:before="240" w:after="60" w:line="240"/>
        <w:ind w:right="0" w:left="432" w:hanging="432"/>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8"/>
          <w:u w:val="single"/>
          <w:shd w:fill="auto" w:val="clear"/>
        </w:rPr>
        <w:t xml:space="preserve">Conclusions</w:t>
      </w:r>
    </w:p>
    <w:p>
      <w:pPr>
        <w:tabs>
          <w:tab w:val="center" w:pos="4536" w:leader="none"/>
          <w:tab w:val="right" w:pos="9072" w:leader="none"/>
        </w:tabs>
        <w:spacing w:before="0" w:after="0" w:line="240"/>
        <w:ind w:right="0" w:left="357" w:firstLine="0"/>
        <w:jc w:val="left"/>
        <w:rPr>
          <w:rFonts w:ascii="Arial" w:hAnsi="Arial" w:cs="Arial" w:eastAsia="Arial"/>
          <w:color w:val="auto"/>
          <w:spacing w:val="0"/>
          <w:position w:val="0"/>
          <w:sz w:val="24"/>
          <w:shd w:fill="auto" w:val="clear"/>
        </w:rPr>
      </w:pPr>
    </w:p>
    <w:p>
      <w:pPr>
        <w:numPr>
          <w:ilvl w:val="0"/>
          <w:numId w:val="110"/>
        </w:numPr>
        <w:tabs>
          <w:tab w:val="left" w:pos="360" w:leader="none"/>
        </w:tabs>
        <w:spacing w:before="0" w:after="0" w:line="240"/>
        <w:ind w:right="0" w:left="357" w:hanging="36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Développez en tous cas les points suivants :</w:t>
      </w:r>
    </w:p>
    <w:p>
      <w:pPr>
        <w:numPr>
          <w:ilvl w:val="0"/>
          <w:numId w:val="110"/>
        </w:numPr>
        <w:tabs>
          <w:tab w:val="left" w:pos="360" w:leader="none"/>
        </w:tabs>
        <w:spacing w:before="0" w:after="0" w:line="240"/>
        <w:ind w:right="0" w:left="357" w:hanging="360"/>
        <w:jc w:val="left"/>
        <w:rPr>
          <w:rFonts w:ascii="Arial" w:hAnsi="Arial" w:cs="Arial" w:eastAsia="Arial"/>
          <w:i/>
          <w:color w:val="auto"/>
          <w:spacing w:val="0"/>
          <w:position w:val="0"/>
          <w:sz w:val="24"/>
          <w:shd w:fill="auto" w:val="clear"/>
        </w:rPr>
      </w:pPr>
    </w:p>
    <w:p>
      <w:pPr>
        <w:numPr>
          <w:ilvl w:val="0"/>
          <w:numId w:val="110"/>
        </w:numPr>
        <w:tabs>
          <w:tab w:val="left" w:pos="1146" w:leader="none"/>
        </w:tabs>
        <w:spacing w:before="0" w:after="0" w:line="240"/>
        <w:ind w:right="0" w:left="1146" w:hanging="36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Objectifs atteints / non-atteints</w:t>
      </w:r>
    </w:p>
    <w:p>
      <w:pPr>
        <w:numPr>
          <w:ilvl w:val="0"/>
          <w:numId w:val="110"/>
        </w:numPr>
        <w:tabs>
          <w:tab w:val="left" w:pos="1146" w:leader="none"/>
        </w:tabs>
        <w:spacing w:before="0" w:after="0" w:line="240"/>
        <w:ind w:right="0" w:left="1146" w:hanging="36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Points positifs / négatifs</w:t>
      </w:r>
    </w:p>
    <w:p>
      <w:pPr>
        <w:numPr>
          <w:ilvl w:val="0"/>
          <w:numId w:val="110"/>
        </w:numPr>
        <w:tabs>
          <w:tab w:val="left" w:pos="1146" w:leader="none"/>
        </w:tabs>
        <w:spacing w:before="0" w:after="0" w:line="240"/>
        <w:ind w:right="0" w:left="1146" w:hanging="36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Difficultés particulières</w:t>
      </w:r>
    </w:p>
    <w:p>
      <w:pPr>
        <w:numPr>
          <w:ilvl w:val="0"/>
          <w:numId w:val="110"/>
        </w:numPr>
        <w:tabs>
          <w:tab w:val="left" w:pos="1146" w:leader="none"/>
        </w:tabs>
        <w:spacing w:before="0" w:after="0" w:line="240"/>
        <w:ind w:right="0" w:left="1146" w:hanging="36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Suites possibles pour le projet (évolutions &amp; améliorations)</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p>
    <w:p>
      <w:pPr>
        <w:keepNext w:val="true"/>
        <w:numPr>
          <w:ilvl w:val="0"/>
          <w:numId w:val="113"/>
        </w:numPr>
        <w:tabs>
          <w:tab w:val="left" w:pos="360" w:leader="none"/>
        </w:tabs>
        <w:spacing w:before="240" w:after="60" w:line="240"/>
        <w:ind w:right="0" w:left="432" w:hanging="432"/>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8"/>
          <w:u w:val="single"/>
          <w:shd w:fill="auto" w:val="clear"/>
        </w:rPr>
        <w:t xml:space="preserve">Annexes</w:t>
      </w:r>
    </w:p>
    <w:p>
      <w:pPr>
        <w:keepNext w:val="true"/>
        <w:numPr>
          <w:ilvl w:val="0"/>
          <w:numId w:val="113"/>
        </w:numPr>
        <w:tabs>
          <w:tab w:val="left" w:pos="576" w:leader="none"/>
        </w:tabs>
        <w:spacing w:before="240" w:after="60" w:line="240"/>
        <w:ind w:right="0" w:left="576" w:hanging="576"/>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Manuel de référence</w:t>
      </w:r>
    </w:p>
    <w:p>
      <w:pPr>
        <w:spacing w:before="0" w:after="0" w:line="240"/>
        <w:ind w:right="0" w:left="426" w:firstLine="0"/>
        <w:jc w:val="left"/>
        <w:rPr>
          <w:rFonts w:ascii="Arial" w:hAnsi="Arial" w:cs="Arial" w:eastAsia="Arial"/>
          <w:color w:val="auto"/>
          <w:spacing w:val="0"/>
          <w:position w:val="0"/>
          <w:sz w:val="24"/>
          <w:shd w:fill="auto" w:val="clear"/>
        </w:rPr>
      </w:pPr>
    </w:p>
    <w:p>
      <w:pPr>
        <w:spacing w:before="0" w:after="0" w:line="240"/>
        <w:ind w:right="0" w:left="1134" w:hanging="774"/>
        <w:jc w:val="left"/>
        <w:rPr>
          <w:rFonts w:ascii="Arial" w:hAnsi="Arial" w:cs="Arial" w:eastAsia="Arial"/>
          <w:b/>
          <w:i/>
          <w:color w:val="FF0000"/>
          <w:spacing w:val="0"/>
          <w:position w:val="0"/>
          <w:sz w:val="24"/>
          <w:shd w:fill="auto" w:val="clear"/>
        </w:rPr>
      </w:pPr>
      <w:r>
        <w:rPr>
          <w:rFonts w:ascii="Arial" w:hAnsi="Arial" w:cs="Arial" w:eastAsia="Arial"/>
          <w:b/>
          <w:i/>
          <w:color w:val="FF0000"/>
          <w:spacing w:val="0"/>
          <w:position w:val="0"/>
          <w:sz w:val="24"/>
          <w:shd w:fill="auto" w:val="clear"/>
        </w:rPr>
        <w:t xml:space="preserve">Issu de la génération automatique à partir des commentaires</w:t>
      </w:r>
    </w:p>
    <w:p>
      <w:pPr>
        <w:keepNext w:val="true"/>
        <w:numPr>
          <w:ilvl w:val="0"/>
          <w:numId w:val="117"/>
        </w:numPr>
        <w:tabs>
          <w:tab w:val="left" w:pos="576" w:leader="none"/>
        </w:tabs>
        <w:spacing w:before="240" w:after="60" w:line="240"/>
        <w:ind w:right="0" w:left="576" w:hanging="576"/>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Journal de travail</w:t>
      </w:r>
    </w:p>
    <w:p>
      <w:pPr>
        <w:spacing w:before="0" w:after="0" w:line="240"/>
        <w:ind w:right="0" w:left="0" w:firstLine="0"/>
        <w:jc w:val="left"/>
        <w:rPr>
          <w:rFonts w:ascii="Arial" w:hAnsi="Arial" w:cs="Arial" w:eastAsia="Arial"/>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num w:numId="19">
    <w:abstractNumId w:val="192"/>
  </w:num>
  <w:num w:numId="22">
    <w:abstractNumId w:val="186"/>
  </w:num>
  <w:num w:numId="24">
    <w:abstractNumId w:val="180"/>
  </w:num>
  <w:num w:numId="26">
    <w:abstractNumId w:val="174"/>
  </w:num>
  <w:num w:numId="29">
    <w:abstractNumId w:val="168"/>
  </w:num>
  <w:num w:numId="33">
    <w:abstractNumId w:val="162"/>
  </w:num>
  <w:num w:numId="36">
    <w:abstractNumId w:val="156"/>
  </w:num>
  <w:num w:numId="39">
    <w:abstractNumId w:val="150"/>
  </w:num>
  <w:num w:numId="42">
    <w:abstractNumId w:val="144"/>
  </w:num>
  <w:num w:numId="44">
    <w:abstractNumId w:val="138"/>
  </w:num>
  <w:num w:numId="48">
    <w:abstractNumId w:val="132"/>
  </w:num>
  <w:num w:numId="52">
    <w:abstractNumId w:val="126"/>
  </w:num>
  <w:num w:numId="54">
    <w:abstractNumId w:val="120"/>
  </w:num>
  <w:num w:numId="56">
    <w:abstractNumId w:val="114"/>
  </w:num>
  <w:num w:numId="58">
    <w:abstractNumId w:val="108"/>
  </w:num>
  <w:num w:numId="65">
    <w:abstractNumId w:val="102"/>
  </w:num>
  <w:num w:numId="68">
    <w:abstractNumId w:val="96"/>
  </w:num>
  <w:num w:numId="71">
    <w:abstractNumId w:val="90"/>
  </w:num>
  <w:num w:numId="75">
    <w:abstractNumId w:val="84"/>
  </w:num>
  <w:num w:numId="78">
    <w:abstractNumId w:val="78"/>
  </w:num>
  <w:num w:numId="82">
    <w:abstractNumId w:val="72"/>
  </w:num>
  <w:num w:numId="87">
    <w:abstractNumId w:val="66"/>
  </w:num>
  <w:num w:numId="89">
    <w:abstractNumId w:val="60"/>
  </w:num>
  <w:num w:numId="91">
    <w:abstractNumId w:val="54"/>
  </w:num>
  <w:num w:numId="95">
    <w:abstractNumId w:val="48"/>
  </w:num>
  <w:num w:numId="97">
    <w:abstractNumId w:val="42"/>
  </w:num>
  <w:num w:numId="100">
    <w:abstractNumId w:val="36"/>
  </w:num>
  <w:num w:numId="103">
    <w:abstractNumId w:val="30"/>
  </w:num>
  <w:num w:numId="105">
    <w:abstractNumId w:val="24"/>
  </w:num>
  <w:num w:numId="108">
    <w:abstractNumId w:val="18"/>
  </w:num>
  <w:num w:numId="110">
    <w:abstractNumId w:val="12"/>
  </w:num>
  <w:num w:numId="113">
    <w:abstractNumId w:val="6"/>
  </w:num>
  <w:num w:numId="11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7" Type="http://schemas.openxmlformats.org/officeDocument/2006/relationships/numbering"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styles.xml" Id="docRId18" Type="http://schemas.openxmlformats.org/officeDocument/2006/relationships/styles"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ode="External" Target="https://www.premaccess.com/qu-est-ce-que-dette-technique-comment-la-maitriser/" Id="docRId16"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