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V2026 - 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03/06/2026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Je soussigné(e) </w:t>
      </w:r>
      <w:r w:rsidDel="00000000" w:rsidR="00000000" w:rsidRPr="00000000">
        <w:rPr>
          <w:i w:val="1"/>
          <w:iCs w:val="1"/>
          <w:rtl w:val="0"/>
        </w:rPr>
        <w:t xml:space="preserve">Anne-Hélène JOULAUD </w:t>
      </w:r>
      <w:r w:rsidDel="00000000" w:rsidR="00000000" w:rsidRPr="00000000">
        <w:rPr>
          <w:b w:val="1"/>
          <w:bCs w:val="1"/>
          <w:rtl w:val="0"/>
        </w:rPr>
        <w:t xml:space="preserve">représentante légale du dispensateur de l’action concourant au développement des compétences </w:t>
      </w:r>
      <w:r w:rsidDel="00000000" w:rsidR="00000000" w:rsidRPr="00000000">
        <w:rPr>
          <w:i w:val="1"/>
          <w:iCs w:val="1"/>
          <w:rtl w:val="0"/>
        </w:rPr>
        <w:t xml:space="preserve">de l’</w:t>
      </w: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atteste que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Petit Mathis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salarié(e) de l’entreprise Client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 réalisé l’action de formation Intitulé de la formation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d’une durée totale de 10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Nature de l’action concourant au développement des compétences 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X action de formation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☐ bilan de compétences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☐ action de VAE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☐ action de formation par apprentissage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qui s’est déroulée 07/06/2026 au 14/06/2026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Fait à : Chamalières                                         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Le : 03/06/2026                                                               </w:t>
      </w:r>
    </w:p>
    <w:p w:rsidR="00000000" w:rsidDel="00000000" w:rsidP="00000000" w:rsidRDefault="00000000" w:rsidRPr="00000000" w14:paraId="0000001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Cachet et signature du responsable du dispensateur de formation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ANNE-HÉLÈNE JOULAUD - Directrice et Formatrice</w:t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156865</wp:posOffset>
            </wp:positionV>
            <wp:extent cx="2366164" cy="22206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164" cy="2220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 Lorsque l’action est mise en œuvre dans le cadre d’un projet de transition professionnelle, le certificat de réalisation doit être transmis mensuellement.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2 Dans le cadre des formations à distance prendre en compte la réalisation des activités pédagogiques et le temps estimé pour les réaliser.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667000" cy="109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7000" cy="1095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CERTIFICAT DE RÉALISATION</w:t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