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78950369"/>
        <w:docPartObj>
          <w:docPartGallery w:val="Cover Pages"/>
          <w:docPartUnique/>
        </w:docPartObj>
      </w:sdtPr>
      <w:sdtEndPr/>
      <w:sdtContent>
        <w:p w14:paraId="489B59E9" w14:textId="3DD24E90" w:rsidR="00F75101" w:rsidRDefault="00F75101"/>
        <w:tbl>
          <w:tblPr>
            <w:tblpPr w:leftFromText="187" w:rightFromText="187" w:horzAnchor="margin" w:tblpXSpec="center" w:tblpY="2881"/>
            <w:tblW w:w="5787" w:type="pct"/>
            <w:tblBorders>
              <w:left w:val="single" w:sz="12" w:space="0" w:color="4472C4" w:themeColor="accent1"/>
            </w:tblBorders>
            <w:tblCellMar>
              <w:left w:w="144" w:type="dxa"/>
              <w:right w:w="115" w:type="dxa"/>
            </w:tblCellMar>
            <w:tblLook w:val="04A0" w:firstRow="1" w:lastRow="0" w:firstColumn="1" w:lastColumn="0" w:noHBand="0" w:noVBand="1"/>
          </w:tblPr>
          <w:tblGrid>
            <w:gridCol w:w="10483"/>
          </w:tblGrid>
          <w:tr w:rsidR="00F75101" w14:paraId="2E44E471" w14:textId="77777777" w:rsidTr="00F75101">
            <w:trPr>
              <w:trHeight w:val="773"/>
            </w:trPr>
            <w:sdt>
              <w:sdtPr>
                <w:rPr>
                  <w:rFonts w:ascii="Space Age" w:hAnsi="Space Age"/>
                  <w:color w:val="2F5496" w:themeColor="accent1" w:themeShade="BF"/>
                  <w:sz w:val="24"/>
                  <w:szCs w:val="24"/>
                </w:rPr>
                <w:alias w:val="Société"/>
                <w:id w:val="13406915"/>
                <w:placeholder>
                  <w:docPart w:val="7820EAD1747C4243A6E2AF244E9D82E3"/>
                </w:placeholder>
                <w:dataBinding w:prefixMappings="xmlns:ns0='http://schemas.openxmlformats.org/officeDocument/2006/extended-properties'" w:xpath="/ns0:Properties[1]/ns0:Company[1]" w:storeItemID="{6668398D-A668-4E3E-A5EB-62B293D839F1}"/>
                <w:text/>
              </w:sdtPr>
              <w:sdtEndPr/>
              <w:sdtContent>
                <w:tc>
                  <w:tcPr>
                    <w:tcW w:w="10482" w:type="dxa"/>
                    <w:tcMar>
                      <w:top w:w="216" w:type="dxa"/>
                      <w:left w:w="115" w:type="dxa"/>
                      <w:bottom w:w="216" w:type="dxa"/>
                      <w:right w:w="115" w:type="dxa"/>
                    </w:tcMar>
                  </w:tcPr>
                  <w:p w14:paraId="0AD526F9" w14:textId="46FC139C" w:rsidR="00F75101" w:rsidRDefault="00F75101">
                    <w:pPr>
                      <w:pStyle w:val="Sansinterligne"/>
                      <w:rPr>
                        <w:color w:val="2F5496" w:themeColor="accent1" w:themeShade="BF"/>
                        <w:sz w:val="24"/>
                      </w:rPr>
                    </w:pPr>
                    <w:r w:rsidRPr="00F75101">
                      <w:rPr>
                        <w:rFonts w:ascii="Space Age" w:hAnsi="Space Age"/>
                        <w:color w:val="2F5496" w:themeColor="accent1" w:themeShade="BF"/>
                        <w:sz w:val="24"/>
                        <w:szCs w:val="24"/>
                      </w:rPr>
                      <w:t>IPSA</w:t>
                    </w:r>
                  </w:p>
                </w:tc>
              </w:sdtContent>
            </w:sdt>
          </w:tr>
          <w:tr w:rsidR="00F75101" w14:paraId="2B1BFF86" w14:textId="77777777" w:rsidTr="00F75101">
            <w:trPr>
              <w:trHeight w:val="2614"/>
            </w:trPr>
            <w:tc>
              <w:tcPr>
                <w:tcW w:w="10482" w:type="dxa"/>
              </w:tcPr>
              <w:sdt>
                <w:sdtPr>
                  <w:rPr>
                    <w:rFonts w:ascii="Adobe Caslon Pro" w:eastAsiaTheme="majorEastAsia" w:hAnsi="Adobe Caslon Pro" w:cstheme="majorBidi"/>
                    <w:b/>
                    <w:bCs/>
                    <w:color w:val="4472C4" w:themeColor="accent1"/>
                    <w:sz w:val="76"/>
                    <w:szCs w:val="40"/>
                  </w:rPr>
                  <w:alias w:val="Titre"/>
                  <w:id w:val="13406919"/>
                  <w:placeholder>
                    <w:docPart w:val="827E7638CCFC4EFA91C4D3F218E0F4B2"/>
                  </w:placeholder>
                  <w:dataBinding w:prefixMappings="xmlns:ns0='http://schemas.openxmlformats.org/package/2006/metadata/core-properties' xmlns:ns1='http://purl.org/dc/elements/1.1/'" w:xpath="/ns0:coreProperties[1]/ns1:title[1]" w:storeItemID="{6C3C8BC8-F283-45AE-878A-BAB7291924A1}"/>
                  <w:text/>
                </w:sdtPr>
                <w:sdtEndPr/>
                <w:sdtContent>
                  <w:p w14:paraId="23FC8F8E" w14:textId="1D01FF42" w:rsidR="00F75101" w:rsidRDefault="00F75101" w:rsidP="00F75101">
                    <w:pPr>
                      <w:pStyle w:val="Sansinterligne"/>
                      <w:spacing w:line="216" w:lineRule="auto"/>
                      <w:jc w:val="center"/>
                      <w:rPr>
                        <w:rFonts w:asciiTheme="majorHAnsi" w:eastAsiaTheme="majorEastAsia" w:hAnsiTheme="majorHAnsi" w:cstheme="majorBidi"/>
                        <w:color w:val="4472C4" w:themeColor="accent1"/>
                        <w:sz w:val="88"/>
                        <w:szCs w:val="88"/>
                      </w:rPr>
                    </w:pPr>
                    <w:r w:rsidRPr="00572734">
                      <w:rPr>
                        <w:rFonts w:ascii="Adobe Caslon Pro" w:eastAsiaTheme="majorEastAsia" w:hAnsi="Adobe Caslon Pro" w:cstheme="majorBidi"/>
                        <w:b/>
                        <w:bCs/>
                        <w:color w:val="4472C4" w:themeColor="accent1"/>
                        <w:sz w:val="76"/>
                        <w:szCs w:val="40"/>
                      </w:rPr>
                      <w:t xml:space="preserve">TP </w:t>
                    </w:r>
                    <w:r w:rsidR="00572734" w:rsidRPr="00572734">
                      <w:rPr>
                        <w:rFonts w:ascii="Adobe Caslon Pro" w:eastAsiaTheme="majorEastAsia" w:hAnsi="Adobe Caslon Pro" w:cstheme="majorBidi"/>
                        <w:b/>
                        <w:bCs/>
                        <w:color w:val="4472C4" w:themeColor="accent1"/>
                        <w:sz w:val="76"/>
                        <w:szCs w:val="40"/>
                      </w:rPr>
                      <w:t>4 :</w:t>
                    </w:r>
                    <w:r w:rsidRPr="00572734">
                      <w:rPr>
                        <w:rFonts w:ascii="Adobe Caslon Pro" w:eastAsiaTheme="majorEastAsia" w:hAnsi="Adobe Caslon Pro" w:cstheme="majorBidi"/>
                        <w:b/>
                        <w:bCs/>
                        <w:color w:val="4472C4" w:themeColor="accent1"/>
                        <w:sz w:val="76"/>
                        <w:szCs w:val="40"/>
                      </w:rPr>
                      <w:t xml:space="preserve"> Méthode de</w:t>
                    </w:r>
                    <w:r w:rsidR="00572734" w:rsidRPr="00572734">
                      <w:rPr>
                        <w:rFonts w:ascii="Adobe Caslon Pro" w:eastAsiaTheme="majorEastAsia" w:hAnsi="Adobe Caslon Pro" w:cstheme="majorBidi"/>
                        <w:b/>
                        <w:bCs/>
                        <w:color w:val="4472C4" w:themeColor="accent1"/>
                        <w:sz w:val="76"/>
                        <w:szCs w:val="40"/>
                      </w:rPr>
                      <w:t xml:space="preserve"> dichotomie et de la sécante</w:t>
                    </w:r>
                  </w:p>
                </w:sdtContent>
              </w:sdt>
            </w:tc>
          </w:tr>
          <w:tr w:rsidR="00F75101" w14:paraId="198AA7F7" w14:textId="77777777" w:rsidTr="00F75101">
            <w:trPr>
              <w:trHeight w:val="773"/>
            </w:trPr>
            <w:sdt>
              <w:sdtPr>
                <w:rPr>
                  <w:rFonts w:ascii="Adobe Caslon Pro" w:hAnsi="Adobe Caslon Pro"/>
                  <w:color w:val="2F5496" w:themeColor="accent1" w:themeShade="BF"/>
                  <w:sz w:val="32"/>
                  <w:szCs w:val="32"/>
                </w:rPr>
                <w:alias w:val="Sous-titre"/>
                <w:id w:val="13406923"/>
                <w:placeholder>
                  <w:docPart w:val="ACFA5E0F862C4692BCC03782B721EBB8"/>
                </w:placeholder>
                <w:dataBinding w:prefixMappings="xmlns:ns0='http://schemas.openxmlformats.org/package/2006/metadata/core-properties' xmlns:ns1='http://purl.org/dc/elements/1.1/'" w:xpath="/ns0:coreProperties[1]/ns1:subject[1]" w:storeItemID="{6C3C8BC8-F283-45AE-878A-BAB7291924A1}"/>
                <w:text/>
              </w:sdtPr>
              <w:sdtEndPr/>
              <w:sdtContent>
                <w:tc>
                  <w:tcPr>
                    <w:tcW w:w="10482" w:type="dxa"/>
                    <w:tcMar>
                      <w:top w:w="216" w:type="dxa"/>
                      <w:left w:w="115" w:type="dxa"/>
                      <w:bottom w:w="216" w:type="dxa"/>
                      <w:right w:w="115" w:type="dxa"/>
                    </w:tcMar>
                  </w:tcPr>
                  <w:p w14:paraId="6C266F59" w14:textId="2648F000" w:rsidR="00F75101" w:rsidRDefault="00F75101">
                    <w:pPr>
                      <w:pStyle w:val="Sansinterligne"/>
                      <w:rPr>
                        <w:color w:val="2F5496" w:themeColor="accent1" w:themeShade="BF"/>
                        <w:sz w:val="24"/>
                      </w:rPr>
                    </w:pPr>
                    <w:r w:rsidRPr="00F75101">
                      <w:rPr>
                        <w:rFonts w:ascii="Adobe Caslon Pro" w:hAnsi="Adobe Caslon Pro"/>
                        <w:color w:val="2F5496" w:themeColor="accent1" w:themeShade="BF"/>
                        <w:sz w:val="32"/>
                        <w:szCs w:val="32"/>
                      </w:rPr>
                      <w:t>Analyse Numérique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F75101" w14:paraId="0DCB8BF2" w14:textId="77777777" w:rsidTr="00FC3CE0">
            <w:tc>
              <w:tcPr>
                <w:tcW w:w="6998" w:type="dxa"/>
                <w:tcMar>
                  <w:top w:w="216" w:type="dxa"/>
                  <w:left w:w="115" w:type="dxa"/>
                  <w:bottom w:w="216" w:type="dxa"/>
                  <w:right w:w="115" w:type="dxa"/>
                </w:tcMar>
              </w:tcPr>
              <w:sdt>
                <w:sdtPr>
                  <w:rPr>
                    <w:rFonts w:ascii="Adobe Caslon Pro" w:hAnsi="Adobe Caslon Pro" w:cstheme="majorHAnsi"/>
                  </w:rPr>
                  <w:alias w:val="Auteur"/>
                  <w:id w:val="13406928"/>
                  <w:placeholder>
                    <w:docPart w:val="5B7C4ED95AC2489AA837A9826A4FB984"/>
                  </w:placeholder>
                  <w:dataBinding w:prefixMappings="xmlns:ns0='http://schemas.openxmlformats.org/package/2006/metadata/core-properties' xmlns:ns1='http://purl.org/dc/elements/1.1/'" w:xpath="/ns0:coreProperties[1]/ns1:creator[1]" w:storeItemID="{6C3C8BC8-F283-45AE-878A-BAB7291924A1}"/>
                  <w:text/>
                </w:sdtPr>
                <w:sdtEndPr/>
                <w:sdtContent>
                  <w:p w14:paraId="775A614E" w14:textId="67F66D37" w:rsidR="00F75101" w:rsidRPr="00EA755E" w:rsidRDefault="00EA755E">
                    <w:pPr>
                      <w:pStyle w:val="Sansinterligne"/>
                      <w:rPr>
                        <w:rFonts w:ascii="Adobe Caslon Pro" w:hAnsi="Adobe Caslon Pro"/>
                        <w:sz w:val="28"/>
                        <w:szCs w:val="28"/>
                      </w:rPr>
                    </w:pPr>
                    <w:r w:rsidRPr="00EA755E">
                      <w:rPr>
                        <w:rFonts w:ascii="Adobe Caslon Pro" w:hAnsi="Adobe Caslon Pro" w:cstheme="majorHAnsi"/>
                      </w:rPr>
                      <w:t xml:space="preserve">Mathis VEYRAT-PARISIEN   Dael </w:t>
                    </w:r>
                    <w:r w:rsidR="00572734" w:rsidRPr="00EA755E">
                      <w:rPr>
                        <w:rFonts w:ascii="Adobe Caslon Pro" w:hAnsi="Adobe Caslon Pro" w:cstheme="majorHAnsi"/>
                      </w:rPr>
                      <w:t>TERRÉ</w:t>
                    </w:r>
                    <w:r w:rsidR="00572734">
                      <w:rPr>
                        <w:rFonts w:ascii="Adobe Caslon Pro" w:hAnsi="Adobe Caslon Pro" w:cstheme="majorHAnsi"/>
                      </w:rPr>
                      <w:t xml:space="preserve"> </w:t>
                    </w:r>
                    <w:r w:rsidR="00572734" w:rsidRPr="00EA755E">
                      <w:rPr>
                        <w:rFonts w:ascii="Adobe Caslon Pro" w:hAnsi="Adobe Caslon Pro" w:cstheme="majorHAnsi"/>
                      </w:rPr>
                      <w:t>Aéro</w:t>
                    </w:r>
                    <w:r w:rsidRPr="00EA755E">
                      <w:rPr>
                        <w:rFonts w:ascii="Adobe Caslon Pro" w:hAnsi="Adobe Caslon Pro" w:cstheme="majorHAnsi"/>
                      </w:rPr>
                      <w:t>1 PV2</w:t>
                    </w:r>
                  </w:p>
                </w:sdtContent>
              </w:sdt>
              <w:sdt>
                <w:sdtPr>
                  <w:rPr>
                    <w:rFonts w:ascii="Adobe Caslon Pro" w:hAnsi="Adobe Caslon Pro"/>
                    <w:sz w:val="28"/>
                    <w:szCs w:val="28"/>
                  </w:rPr>
                  <w:alias w:val="Date"/>
                  <w:tag w:val="Date "/>
                  <w:id w:val="13406932"/>
                  <w:placeholder>
                    <w:docPart w:val="05407428CAD74FB18F546FD56ED2E4CC"/>
                  </w:placeholder>
                  <w:dataBinding w:prefixMappings="xmlns:ns0='http://schemas.microsoft.com/office/2006/coverPageProps'" w:xpath="/ns0:CoverPageProperties[1]/ns0:PublishDate[1]" w:storeItemID="{55AF091B-3C7A-41E3-B477-F2FDAA23CFDA}"/>
                  <w:date w:fullDate="2021-04-10T00:00:00Z">
                    <w:dateFormat w:val="dd/MM/yyyy"/>
                    <w:lid w:val="fr-FR"/>
                    <w:storeMappedDataAs w:val="dateTime"/>
                    <w:calendar w:val="gregorian"/>
                  </w:date>
                </w:sdtPr>
                <w:sdtEndPr/>
                <w:sdtContent>
                  <w:p w14:paraId="6153DE7A" w14:textId="0CEFC104" w:rsidR="00F75101" w:rsidRPr="00EA755E" w:rsidRDefault="00F75101">
                    <w:pPr>
                      <w:pStyle w:val="Sansinterligne"/>
                      <w:rPr>
                        <w:rFonts w:ascii="Adobe Caslon Pro" w:hAnsi="Adobe Caslon Pro"/>
                        <w:sz w:val="28"/>
                        <w:szCs w:val="28"/>
                      </w:rPr>
                    </w:pPr>
                    <w:r w:rsidRPr="00EA755E">
                      <w:rPr>
                        <w:rFonts w:ascii="Adobe Caslon Pro" w:hAnsi="Adobe Caslon Pro"/>
                        <w:sz w:val="28"/>
                        <w:szCs w:val="28"/>
                      </w:rPr>
                      <w:t>10/04/2021</w:t>
                    </w:r>
                  </w:p>
                </w:sdtContent>
              </w:sdt>
              <w:p w14:paraId="698AD2F2" w14:textId="7BDB929B" w:rsidR="00F75101" w:rsidRDefault="00F75101">
                <w:pPr>
                  <w:pStyle w:val="Sansinterligne"/>
                  <w:rPr>
                    <w:color w:val="4472C4" w:themeColor="accent1"/>
                  </w:rPr>
                </w:pPr>
              </w:p>
            </w:tc>
          </w:tr>
        </w:tbl>
        <w:p w14:paraId="4C828F19" w14:textId="54680906" w:rsidR="00F75101" w:rsidRDefault="00FC3CE0">
          <w:r>
            <w:rPr>
              <w:noProof/>
            </w:rPr>
            <w:drawing>
              <wp:anchor distT="0" distB="0" distL="114300" distR="114300" simplePos="0" relativeHeight="251658240" behindDoc="1" locked="0" layoutInCell="1" allowOverlap="1" wp14:anchorId="25B7D286" wp14:editId="7CA30405">
                <wp:simplePos x="0" y="0"/>
                <wp:positionH relativeFrom="margin">
                  <wp:posOffset>4976914</wp:posOffset>
                </wp:positionH>
                <wp:positionV relativeFrom="paragraph">
                  <wp:posOffset>7631010</wp:posOffset>
                </wp:positionV>
                <wp:extent cx="1155700" cy="826135"/>
                <wp:effectExtent l="0" t="0" r="6350" b="0"/>
                <wp:wrapTight wrapText="bothSides">
                  <wp:wrapPolygon edited="0">
                    <wp:start x="5341" y="0"/>
                    <wp:lineTo x="0" y="7969"/>
                    <wp:lineTo x="0" y="11456"/>
                    <wp:lineTo x="3204" y="15939"/>
                    <wp:lineTo x="5697" y="16437"/>
                    <wp:lineTo x="14242" y="20919"/>
                    <wp:lineTo x="14954" y="20919"/>
                    <wp:lineTo x="18514" y="20919"/>
                    <wp:lineTo x="20295" y="20919"/>
                    <wp:lineTo x="21363" y="18927"/>
                    <wp:lineTo x="21007" y="15939"/>
                    <wp:lineTo x="16022" y="9463"/>
                    <wp:lineTo x="11037" y="3487"/>
                    <wp:lineTo x="6765" y="0"/>
                    <wp:lineTo x="5341" y="0"/>
                  </wp:wrapPolygon>
                </wp:wrapTight>
                <wp:docPr id="1" name="Image 1" descr="Analyse numér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lyse numériqu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55700" cy="826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5101">
            <w:br w:type="page"/>
          </w:r>
        </w:p>
      </w:sdtContent>
    </w:sdt>
    <w:sdt>
      <w:sdtPr>
        <w:rPr>
          <w:rFonts w:asciiTheme="minorHAnsi" w:eastAsiaTheme="minorHAnsi" w:hAnsiTheme="minorHAnsi" w:cstheme="minorBidi"/>
          <w:color w:val="auto"/>
          <w:sz w:val="22"/>
          <w:szCs w:val="22"/>
          <w:lang w:eastAsia="en-US"/>
        </w:rPr>
        <w:id w:val="755254758"/>
        <w:docPartObj>
          <w:docPartGallery w:val="Table of Contents"/>
          <w:docPartUnique/>
        </w:docPartObj>
      </w:sdtPr>
      <w:sdtEndPr>
        <w:rPr>
          <w:b/>
          <w:bCs/>
        </w:rPr>
      </w:sdtEndPr>
      <w:sdtContent>
        <w:p w14:paraId="090E5B93" w14:textId="2D4EB7CB" w:rsidR="00EA755E" w:rsidRPr="000C22D9" w:rsidRDefault="00EA755E">
          <w:pPr>
            <w:pStyle w:val="En-ttedetabledesmatires"/>
            <w:rPr>
              <w:rFonts w:ascii="Adobe Caslon Pro" w:hAnsi="Adobe Caslon Pro"/>
            </w:rPr>
          </w:pPr>
          <w:r w:rsidRPr="000C22D9">
            <w:rPr>
              <w:rFonts w:ascii="Adobe Caslon Pro" w:hAnsi="Adobe Caslon Pro"/>
            </w:rPr>
            <w:t>Table des matières</w:t>
          </w:r>
        </w:p>
        <w:p w14:paraId="7C7251D5" w14:textId="666170E7" w:rsidR="003B0B9F" w:rsidRDefault="00EA755E">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69113857" w:history="1">
            <w:r w:rsidR="003B0B9F" w:rsidRPr="001D5BAE">
              <w:rPr>
                <w:rStyle w:val="Lienhypertexte"/>
                <w:rFonts w:ascii="Adobe Caslon Pro" w:hAnsi="Adobe Caslon Pro"/>
                <w:noProof/>
              </w:rPr>
              <w:t>Introduction :</w:t>
            </w:r>
            <w:r w:rsidR="003B0B9F">
              <w:rPr>
                <w:noProof/>
                <w:webHidden/>
              </w:rPr>
              <w:tab/>
            </w:r>
            <w:r w:rsidR="003B0B9F">
              <w:rPr>
                <w:noProof/>
                <w:webHidden/>
              </w:rPr>
              <w:fldChar w:fldCharType="begin"/>
            </w:r>
            <w:r w:rsidR="003B0B9F">
              <w:rPr>
                <w:noProof/>
                <w:webHidden/>
              </w:rPr>
              <w:instrText xml:space="preserve"> PAGEREF _Toc69113857 \h </w:instrText>
            </w:r>
            <w:r w:rsidR="003B0B9F">
              <w:rPr>
                <w:noProof/>
                <w:webHidden/>
              </w:rPr>
            </w:r>
            <w:r w:rsidR="003B0B9F">
              <w:rPr>
                <w:noProof/>
                <w:webHidden/>
              </w:rPr>
              <w:fldChar w:fldCharType="separate"/>
            </w:r>
            <w:r w:rsidR="003B0B9F">
              <w:rPr>
                <w:noProof/>
                <w:webHidden/>
              </w:rPr>
              <w:t>1</w:t>
            </w:r>
            <w:r w:rsidR="003B0B9F">
              <w:rPr>
                <w:noProof/>
                <w:webHidden/>
              </w:rPr>
              <w:fldChar w:fldCharType="end"/>
            </w:r>
          </w:hyperlink>
        </w:p>
        <w:p w14:paraId="48BA4B2B" w14:textId="6C6F294E" w:rsidR="003B0B9F" w:rsidRDefault="003B0B9F">
          <w:pPr>
            <w:pStyle w:val="TM1"/>
            <w:tabs>
              <w:tab w:val="right" w:leader="dot" w:pos="9062"/>
            </w:tabs>
            <w:rPr>
              <w:rFonts w:eastAsiaTheme="minorEastAsia"/>
              <w:noProof/>
              <w:lang w:eastAsia="fr-FR"/>
            </w:rPr>
          </w:pPr>
          <w:hyperlink w:anchor="_Toc69113858" w:history="1">
            <w:r w:rsidRPr="001D5BAE">
              <w:rPr>
                <w:rStyle w:val="Lienhypertexte"/>
                <w:rFonts w:ascii="Adobe Caslon Pro" w:hAnsi="Adobe Caslon Pro"/>
                <w:noProof/>
              </w:rPr>
              <w:t>Programmation des méthodes :</w:t>
            </w:r>
            <w:r>
              <w:rPr>
                <w:noProof/>
                <w:webHidden/>
              </w:rPr>
              <w:tab/>
            </w:r>
            <w:r>
              <w:rPr>
                <w:noProof/>
                <w:webHidden/>
              </w:rPr>
              <w:fldChar w:fldCharType="begin"/>
            </w:r>
            <w:r>
              <w:rPr>
                <w:noProof/>
                <w:webHidden/>
              </w:rPr>
              <w:instrText xml:space="preserve"> PAGEREF _Toc69113858 \h </w:instrText>
            </w:r>
            <w:r>
              <w:rPr>
                <w:noProof/>
                <w:webHidden/>
              </w:rPr>
            </w:r>
            <w:r>
              <w:rPr>
                <w:noProof/>
                <w:webHidden/>
              </w:rPr>
              <w:fldChar w:fldCharType="separate"/>
            </w:r>
            <w:r>
              <w:rPr>
                <w:noProof/>
                <w:webHidden/>
              </w:rPr>
              <w:t>2</w:t>
            </w:r>
            <w:r>
              <w:rPr>
                <w:noProof/>
                <w:webHidden/>
              </w:rPr>
              <w:fldChar w:fldCharType="end"/>
            </w:r>
          </w:hyperlink>
        </w:p>
        <w:p w14:paraId="2DE294F4" w14:textId="60C9721E" w:rsidR="003B0B9F" w:rsidRDefault="003B0B9F">
          <w:pPr>
            <w:pStyle w:val="TM2"/>
            <w:tabs>
              <w:tab w:val="right" w:leader="dot" w:pos="9062"/>
            </w:tabs>
            <w:rPr>
              <w:rFonts w:eastAsiaTheme="minorEastAsia"/>
              <w:noProof/>
              <w:lang w:eastAsia="fr-FR"/>
            </w:rPr>
          </w:pPr>
          <w:hyperlink w:anchor="_Toc69113859" w:history="1">
            <w:r w:rsidRPr="001D5BAE">
              <w:rPr>
                <w:rStyle w:val="Lienhypertexte"/>
                <w:noProof/>
              </w:rPr>
              <w:t>Question 1</w:t>
            </w:r>
            <w:r>
              <w:rPr>
                <w:noProof/>
                <w:webHidden/>
              </w:rPr>
              <w:tab/>
            </w:r>
            <w:r>
              <w:rPr>
                <w:noProof/>
                <w:webHidden/>
              </w:rPr>
              <w:fldChar w:fldCharType="begin"/>
            </w:r>
            <w:r>
              <w:rPr>
                <w:noProof/>
                <w:webHidden/>
              </w:rPr>
              <w:instrText xml:space="preserve"> PAGEREF _Toc69113859 \h </w:instrText>
            </w:r>
            <w:r>
              <w:rPr>
                <w:noProof/>
                <w:webHidden/>
              </w:rPr>
            </w:r>
            <w:r>
              <w:rPr>
                <w:noProof/>
                <w:webHidden/>
              </w:rPr>
              <w:fldChar w:fldCharType="separate"/>
            </w:r>
            <w:r>
              <w:rPr>
                <w:noProof/>
                <w:webHidden/>
              </w:rPr>
              <w:t>2</w:t>
            </w:r>
            <w:r>
              <w:rPr>
                <w:noProof/>
                <w:webHidden/>
              </w:rPr>
              <w:fldChar w:fldCharType="end"/>
            </w:r>
          </w:hyperlink>
        </w:p>
        <w:p w14:paraId="6879106E" w14:textId="3334C4AA" w:rsidR="003B0B9F" w:rsidRDefault="003B0B9F">
          <w:pPr>
            <w:pStyle w:val="TM2"/>
            <w:tabs>
              <w:tab w:val="right" w:leader="dot" w:pos="9062"/>
            </w:tabs>
            <w:rPr>
              <w:rFonts w:eastAsiaTheme="minorEastAsia"/>
              <w:noProof/>
              <w:lang w:eastAsia="fr-FR"/>
            </w:rPr>
          </w:pPr>
          <w:hyperlink w:anchor="_Toc69113860" w:history="1">
            <w:r w:rsidRPr="001D5BAE">
              <w:rPr>
                <w:rStyle w:val="Lienhypertexte"/>
                <w:noProof/>
              </w:rPr>
              <w:t>Question 2</w:t>
            </w:r>
            <w:r>
              <w:rPr>
                <w:noProof/>
                <w:webHidden/>
              </w:rPr>
              <w:tab/>
            </w:r>
            <w:r>
              <w:rPr>
                <w:noProof/>
                <w:webHidden/>
              </w:rPr>
              <w:fldChar w:fldCharType="begin"/>
            </w:r>
            <w:r>
              <w:rPr>
                <w:noProof/>
                <w:webHidden/>
              </w:rPr>
              <w:instrText xml:space="preserve"> PAGEREF _Toc69113860 \h </w:instrText>
            </w:r>
            <w:r>
              <w:rPr>
                <w:noProof/>
                <w:webHidden/>
              </w:rPr>
            </w:r>
            <w:r>
              <w:rPr>
                <w:noProof/>
                <w:webHidden/>
              </w:rPr>
              <w:fldChar w:fldCharType="separate"/>
            </w:r>
            <w:r>
              <w:rPr>
                <w:noProof/>
                <w:webHidden/>
              </w:rPr>
              <w:t>2</w:t>
            </w:r>
            <w:r>
              <w:rPr>
                <w:noProof/>
                <w:webHidden/>
              </w:rPr>
              <w:fldChar w:fldCharType="end"/>
            </w:r>
          </w:hyperlink>
        </w:p>
        <w:p w14:paraId="07784A38" w14:textId="489EBA7C" w:rsidR="003B0B9F" w:rsidRDefault="003B0B9F">
          <w:pPr>
            <w:pStyle w:val="TM1"/>
            <w:tabs>
              <w:tab w:val="right" w:leader="dot" w:pos="9062"/>
            </w:tabs>
            <w:rPr>
              <w:rFonts w:eastAsiaTheme="minorEastAsia"/>
              <w:noProof/>
              <w:lang w:eastAsia="fr-FR"/>
            </w:rPr>
          </w:pPr>
          <w:hyperlink w:anchor="_Toc69113861" w:history="1">
            <w:r w:rsidRPr="001D5BAE">
              <w:rPr>
                <w:rStyle w:val="Lienhypertexte"/>
                <w:rFonts w:ascii="Adobe Caslon Pro" w:hAnsi="Adobe Caslon Pro"/>
                <w:noProof/>
              </w:rPr>
              <w:t>Comparaison des méthodes :</w:t>
            </w:r>
            <w:r>
              <w:rPr>
                <w:noProof/>
                <w:webHidden/>
              </w:rPr>
              <w:tab/>
            </w:r>
            <w:r>
              <w:rPr>
                <w:noProof/>
                <w:webHidden/>
              </w:rPr>
              <w:fldChar w:fldCharType="begin"/>
            </w:r>
            <w:r>
              <w:rPr>
                <w:noProof/>
                <w:webHidden/>
              </w:rPr>
              <w:instrText xml:space="preserve"> PAGEREF _Toc69113861 \h </w:instrText>
            </w:r>
            <w:r>
              <w:rPr>
                <w:noProof/>
                <w:webHidden/>
              </w:rPr>
            </w:r>
            <w:r>
              <w:rPr>
                <w:noProof/>
                <w:webHidden/>
              </w:rPr>
              <w:fldChar w:fldCharType="separate"/>
            </w:r>
            <w:r>
              <w:rPr>
                <w:noProof/>
                <w:webHidden/>
              </w:rPr>
              <w:t>3</w:t>
            </w:r>
            <w:r>
              <w:rPr>
                <w:noProof/>
                <w:webHidden/>
              </w:rPr>
              <w:fldChar w:fldCharType="end"/>
            </w:r>
          </w:hyperlink>
        </w:p>
        <w:p w14:paraId="2CC3FC4B" w14:textId="32B6E7DC" w:rsidR="003B0B9F" w:rsidRDefault="003B0B9F">
          <w:pPr>
            <w:pStyle w:val="TM2"/>
            <w:tabs>
              <w:tab w:val="right" w:leader="dot" w:pos="9062"/>
            </w:tabs>
            <w:rPr>
              <w:rFonts w:eastAsiaTheme="minorEastAsia"/>
              <w:noProof/>
              <w:lang w:eastAsia="fr-FR"/>
            </w:rPr>
          </w:pPr>
          <w:hyperlink w:anchor="_Toc69113862" w:history="1">
            <w:r w:rsidRPr="001D5BAE">
              <w:rPr>
                <w:rStyle w:val="Lienhypertexte"/>
                <w:noProof/>
              </w:rPr>
              <w:t>Question 1</w:t>
            </w:r>
            <w:r>
              <w:rPr>
                <w:noProof/>
                <w:webHidden/>
              </w:rPr>
              <w:tab/>
            </w:r>
            <w:r>
              <w:rPr>
                <w:noProof/>
                <w:webHidden/>
              </w:rPr>
              <w:fldChar w:fldCharType="begin"/>
            </w:r>
            <w:r>
              <w:rPr>
                <w:noProof/>
                <w:webHidden/>
              </w:rPr>
              <w:instrText xml:space="preserve"> PAGEREF _Toc69113862 \h </w:instrText>
            </w:r>
            <w:r>
              <w:rPr>
                <w:noProof/>
                <w:webHidden/>
              </w:rPr>
            </w:r>
            <w:r>
              <w:rPr>
                <w:noProof/>
                <w:webHidden/>
              </w:rPr>
              <w:fldChar w:fldCharType="separate"/>
            </w:r>
            <w:r>
              <w:rPr>
                <w:noProof/>
                <w:webHidden/>
              </w:rPr>
              <w:t>3</w:t>
            </w:r>
            <w:r>
              <w:rPr>
                <w:noProof/>
                <w:webHidden/>
              </w:rPr>
              <w:fldChar w:fldCharType="end"/>
            </w:r>
          </w:hyperlink>
        </w:p>
        <w:p w14:paraId="75B29AB1" w14:textId="2E8399A2" w:rsidR="003B0B9F" w:rsidRDefault="003B0B9F">
          <w:pPr>
            <w:pStyle w:val="TM2"/>
            <w:tabs>
              <w:tab w:val="right" w:leader="dot" w:pos="9062"/>
            </w:tabs>
            <w:rPr>
              <w:rFonts w:eastAsiaTheme="minorEastAsia"/>
              <w:noProof/>
              <w:lang w:eastAsia="fr-FR"/>
            </w:rPr>
          </w:pPr>
          <w:hyperlink w:anchor="_Toc69113863" w:history="1">
            <w:r w:rsidRPr="001D5BAE">
              <w:rPr>
                <w:rStyle w:val="Lienhypertexte"/>
                <w:noProof/>
              </w:rPr>
              <w:t>Question 2</w:t>
            </w:r>
            <w:r>
              <w:rPr>
                <w:noProof/>
                <w:webHidden/>
              </w:rPr>
              <w:tab/>
            </w:r>
            <w:r>
              <w:rPr>
                <w:noProof/>
                <w:webHidden/>
              </w:rPr>
              <w:fldChar w:fldCharType="begin"/>
            </w:r>
            <w:r>
              <w:rPr>
                <w:noProof/>
                <w:webHidden/>
              </w:rPr>
              <w:instrText xml:space="preserve"> PAGEREF _Toc69113863 \h </w:instrText>
            </w:r>
            <w:r>
              <w:rPr>
                <w:noProof/>
                <w:webHidden/>
              </w:rPr>
            </w:r>
            <w:r>
              <w:rPr>
                <w:noProof/>
                <w:webHidden/>
              </w:rPr>
              <w:fldChar w:fldCharType="separate"/>
            </w:r>
            <w:r>
              <w:rPr>
                <w:noProof/>
                <w:webHidden/>
              </w:rPr>
              <w:t>3</w:t>
            </w:r>
            <w:r>
              <w:rPr>
                <w:noProof/>
                <w:webHidden/>
              </w:rPr>
              <w:fldChar w:fldCharType="end"/>
            </w:r>
          </w:hyperlink>
        </w:p>
        <w:p w14:paraId="5FE56326" w14:textId="4A660396" w:rsidR="003B0B9F" w:rsidRDefault="003B0B9F">
          <w:pPr>
            <w:pStyle w:val="TM2"/>
            <w:tabs>
              <w:tab w:val="right" w:leader="dot" w:pos="9062"/>
            </w:tabs>
            <w:rPr>
              <w:rFonts w:eastAsiaTheme="minorEastAsia"/>
              <w:noProof/>
              <w:lang w:eastAsia="fr-FR"/>
            </w:rPr>
          </w:pPr>
          <w:hyperlink w:anchor="_Toc69113864" w:history="1">
            <w:r w:rsidRPr="001D5BAE">
              <w:rPr>
                <w:rStyle w:val="Lienhypertexte"/>
                <w:noProof/>
              </w:rPr>
              <w:t>Question 3</w:t>
            </w:r>
            <w:r>
              <w:rPr>
                <w:noProof/>
                <w:webHidden/>
              </w:rPr>
              <w:tab/>
            </w:r>
            <w:r>
              <w:rPr>
                <w:noProof/>
                <w:webHidden/>
              </w:rPr>
              <w:fldChar w:fldCharType="begin"/>
            </w:r>
            <w:r>
              <w:rPr>
                <w:noProof/>
                <w:webHidden/>
              </w:rPr>
              <w:instrText xml:space="preserve"> PAGEREF _Toc69113864 \h </w:instrText>
            </w:r>
            <w:r>
              <w:rPr>
                <w:noProof/>
                <w:webHidden/>
              </w:rPr>
            </w:r>
            <w:r>
              <w:rPr>
                <w:noProof/>
                <w:webHidden/>
              </w:rPr>
              <w:fldChar w:fldCharType="separate"/>
            </w:r>
            <w:r>
              <w:rPr>
                <w:noProof/>
                <w:webHidden/>
              </w:rPr>
              <w:t>3</w:t>
            </w:r>
            <w:r>
              <w:rPr>
                <w:noProof/>
                <w:webHidden/>
              </w:rPr>
              <w:fldChar w:fldCharType="end"/>
            </w:r>
          </w:hyperlink>
        </w:p>
        <w:p w14:paraId="7E19838A" w14:textId="2F4505C0" w:rsidR="003B0B9F" w:rsidRDefault="003B0B9F">
          <w:pPr>
            <w:pStyle w:val="TM1"/>
            <w:tabs>
              <w:tab w:val="right" w:leader="dot" w:pos="9062"/>
            </w:tabs>
            <w:rPr>
              <w:rFonts w:eastAsiaTheme="minorEastAsia"/>
              <w:noProof/>
              <w:lang w:eastAsia="fr-FR"/>
            </w:rPr>
          </w:pPr>
          <w:hyperlink w:anchor="_Toc69113865" w:history="1">
            <w:r w:rsidRPr="001D5BAE">
              <w:rPr>
                <w:rStyle w:val="Lienhypertexte"/>
                <w:rFonts w:ascii="Adobe Caslon Pro" w:hAnsi="Adobe Caslon Pro"/>
                <w:noProof/>
              </w:rPr>
              <w:t>Conclusion :</w:t>
            </w:r>
            <w:r>
              <w:rPr>
                <w:noProof/>
                <w:webHidden/>
              </w:rPr>
              <w:tab/>
            </w:r>
            <w:r>
              <w:rPr>
                <w:noProof/>
                <w:webHidden/>
              </w:rPr>
              <w:fldChar w:fldCharType="begin"/>
            </w:r>
            <w:r>
              <w:rPr>
                <w:noProof/>
                <w:webHidden/>
              </w:rPr>
              <w:instrText xml:space="preserve"> PAGEREF _Toc69113865 \h </w:instrText>
            </w:r>
            <w:r>
              <w:rPr>
                <w:noProof/>
                <w:webHidden/>
              </w:rPr>
            </w:r>
            <w:r>
              <w:rPr>
                <w:noProof/>
                <w:webHidden/>
              </w:rPr>
              <w:fldChar w:fldCharType="separate"/>
            </w:r>
            <w:r>
              <w:rPr>
                <w:noProof/>
                <w:webHidden/>
              </w:rPr>
              <w:t>3</w:t>
            </w:r>
            <w:r>
              <w:rPr>
                <w:noProof/>
                <w:webHidden/>
              </w:rPr>
              <w:fldChar w:fldCharType="end"/>
            </w:r>
          </w:hyperlink>
        </w:p>
        <w:p w14:paraId="33D84410" w14:textId="18F10F6B" w:rsidR="003B0B9F" w:rsidRDefault="003B0B9F">
          <w:pPr>
            <w:pStyle w:val="TM1"/>
            <w:tabs>
              <w:tab w:val="right" w:leader="dot" w:pos="9062"/>
            </w:tabs>
            <w:rPr>
              <w:rFonts w:eastAsiaTheme="minorEastAsia"/>
              <w:noProof/>
              <w:lang w:eastAsia="fr-FR"/>
            </w:rPr>
          </w:pPr>
          <w:hyperlink w:anchor="_Toc69113866" w:history="1">
            <w:r w:rsidRPr="001D5BAE">
              <w:rPr>
                <w:rStyle w:val="Lienhypertexte"/>
                <w:rFonts w:ascii="Adobe Caslon Pro" w:hAnsi="Adobe Caslon Pro"/>
                <w:noProof/>
                <w:lang w:val="en-US"/>
              </w:rPr>
              <w:t>Lien GitHub :</w:t>
            </w:r>
            <w:r>
              <w:rPr>
                <w:noProof/>
                <w:webHidden/>
              </w:rPr>
              <w:tab/>
            </w:r>
            <w:r>
              <w:rPr>
                <w:noProof/>
                <w:webHidden/>
              </w:rPr>
              <w:fldChar w:fldCharType="begin"/>
            </w:r>
            <w:r>
              <w:rPr>
                <w:noProof/>
                <w:webHidden/>
              </w:rPr>
              <w:instrText xml:space="preserve"> PAGEREF _Toc69113866 \h </w:instrText>
            </w:r>
            <w:r>
              <w:rPr>
                <w:noProof/>
                <w:webHidden/>
              </w:rPr>
            </w:r>
            <w:r>
              <w:rPr>
                <w:noProof/>
                <w:webHidden/>
              </w:rPr>
              <w:fldChar w:fldCharType="separate"/>
            </w:r>
            <w:r>
              <w:rPr>
                <w:noProof/>
                <w:webHidden/>
              </w:rPr>
              <w:t>4</w:t>
            </w:r>
            <w:r>
              <w:rPr>
                <w:noProof/>
                <w:webHidden/>
              </w:rPr>
              <w:fldChar w:fldCharType="end"/>
            </w:r>
          </w:hyperlink>
        </w:p>
        <w:p w14:paraId="06DBDC8A" w14:textId="0AB7E844" w:rsidR="00EA755E" w:rsidRDefault="00EA755E">
          <w:r>
            <w:rPr>
              <w:b/>
              <w:bCs/>
            </w:rPr>
            <w:fldChar w:fldCharType="end"/>
          </w:r>
        </w:p>
      </w:sdtContent>
    </w:sdt>
    <w:p w14:paraId="361B1903" w14:textId="58319F25" w:rsidR="00F57284" w:rsidRDefault="00F57284" w:rsidP="00F75101">
      <w:pPr>
        <w:pStyle w:val="Sansinterligne"/>
      </w:pPr>
    </w:p>
    <w:p w14:paraId="1D1B6970" w14:textId="515118C9" w:rsidR="00EA755E" w:rsidRDefault="00EA755E" w:rsidP="00F75101">
      <w:pPr>
        <w:pStyle w:val="Sansinterligne"/>
      </w:pPr>
    </w:p>
    <w:p w14:paraId="4654F63C" w14:textId="64F47D66" w:rsidR="00EA755E" w:rsidRDefault="00EA755E" w:rsidP="00F75101">
      <w:pPr>
        <w:pStyle w:val="Sansinterligne"/>
      </w:pPr>
    </w:p>
    <w:p w14:paraId="2E45A963" w14:textId="758913DB" w:rsidR="00EA755E" w:rsidRDefault="00EA755E" w:rsidP="00F75101">
      <w:pPr>
        <w:pStyle w:val="Sansinterligne"/>
      </w:pPr>
    </w:p>
    <w:p w14:paraId="65A02310" w14:textId="657C7D08" w:rsidR="00EA755E" w:rsidRDefault="00EA755E" w:rsidP="00F75101">
      <w:pPr>
        <w:pStyle w:val="Sansinterligne"/>
      </w:pPr>
    </w:p>
    <w:p w14:paraId="5867CAA0" w14:textId="5EEB1DF6" w:rsidR="00EA755E" w:rsidRDefault="00EA755E" w:rsidP="00F75101">
      <w:pPr>
        <w:pStyle w:val="Sansinterligne"/>
      </w:pPr>
    </w:p>
    <w:p w14:paraId="326C6966" w14:textId="7E636D3F" w:rsidR="00EA755E" w:rsidRDefault="00EA755E" w:rsidP="00F75101">
      <w:pPr>
        <w:pStyle w:val="Sansinterligne"/>
      </w:pPr>
    </w:p>
    <w:p w14:paraId="16D247FD" w14:textId="6A6EF837" w:rsidR="00EA755E" w:rsidRDefault="00EA755E" w:rsidP="00F75101">
      <w:pPr>
        <w:pStyle w:val="Sansinterligne"/>
      </w:pPr>
    </w:p>
    <w:p w14:paraId="2645421E" w14:textId="4916410F" w:rsidR="00EA755E" w:rsidRDefault="00EA755E" w:rsidP="00F75101">
      <w:pPr>
        <w:pStyle w:val="Sansinterligne"/>
      </w:pPr>
    </w:p>
    <w:p w14:paraId="6AE3E4E8" w14:textId="43D17E69" w:rsidR="00EA755E" w:rsidRDefault="00EA755E" w:rsidP="00F75101">
      <w:pPr>
        <w:pStyle w:val="Sansinterligne"/>
      </w:pPr>
    </w:p>
    <w:p w14:paraId="56EB4BCC" w14:textId="1BC7C028" w:rsidR="00EA755E" w:rsidRDefault="00EA755E" w:rsidP="00F75101">
      <w:pPr>
        <w:pStyle w:val="Sansinterligne"/>
      </w:pPr>
    </w:p>
    <w:p w14:paraId="59237959" w14:textId="40F33BBA" w:rsidR="00EA755E" w:rsidRDefault="00EA755E" w:rsidP="00F75101">
      <w:pPr>
        <w:pStyle w:val="Sansinterligne"/>
      </w:pPr>
    </w:p>
    <w:p w14:paraId="4E4713BB" w14:textId="17CCB983" w:rsidR="00EA755E" w:rsidRDefault="00EA755E" w:rsidP="00F75101">
      <w:pPr>
        <w:pStyle w:val="Sansinterligne"/>
      </w:pPr>
    </w:p>
    <w:p w14:paraId="23F5A27F" w14:textId="691D5171" w:rsidR="00EA755E" w:rsidRDefault="003B0B9F" w:rsidP="003B0B9F">
      <w:pPr>
        <w:pStyle w:val="Sansinterligne"/>
        <w:tabs>
          <w:tab w:val="left" w:pos="7704"/>
        </w:tabs>
      </w:pPr>
      <w:r>
        <w:tab/>
      </w:r>
    </w:p>
    <w:p w14:paraId="1DE65994" w14:textId="2558F8D4" w:rsidR="00EA755E" w:rsidRDefault="00EA755E" w:rsidP="00F75101">
      <w:pPr>
        <w:pStyle w:val="Sansinterligne"/>
      </w:pPr>
    </w:p>
    <w:p w14:paraId="614EA9E4" w14:textId="21D8779B" w:rsidR="003B0B9F" w:rsidRDefault="003B0B9F" w:rsidP="00F75101">
      <w:pPr>
        <w:pStyle w:val="Sansinterligne"/>
      </w:pPr>
    </w:p>
    <w:p w14:paraId="08713EBE" w14:textId="7B80B2CC" w:rsidR="003B0B9F" w:rsidRDefault="003B0B9F" w:rsidP="00F75101">
      <w:pPr>
        <w:pStyle w:val="Sansinterligne"/>
      </w:pPr>
    </w:p>
    <w:p w14:paraId="135829A8" w14:textId="3842DB16" w:rsidR="003B0B9F" w:rsidRDefault="003B0B9F" w:rsidP="00F75101">
      <w:pPr>
        <w:pStyle w:val="Sansinterligne"/>
      </w:pPr>
    </w:p>
    <w:p w14:paraId="77DBB8A6" w14:textId="4347BA75" w:rsidR="003B0B9F" w:rsidRDefault="003B0B9F" w:rsidP="00F75101">
      <w:pPr>
        <w:pStyle w:val="Sansinterligne"/>
      </w:pPr>
    </w:p>
    <w:p w14:paraId="31C8E19D" w14:textId="028405FA" w:rsidR="003B0B9F" w:rsidRDefault="003B0B9F" w:rsidP="00F75101">
      <w:pPr>
        <w:pStyle w:val="Sansinterligne"/>
      </w:pPr>
    </w:p>
    <w:p w14:paraId="1DE5F54E" w14:textId="1A006EA2" w:rsidR="003B0B9F" w:rsidRDefault="003B0B9F" w:rsidP="00F75101">
      <w:pPr>
        <w:pStyle w:val="Sansinterligne"/>
      </w:pPr>
    </w:p>
    <w:p w14:paraId="1DA0F74C" w14:textId="433BEC29" w:rsidR="003B0B9F" w:rsidRDefault="003B0B9F" w:rsidP="00F75101">
      <w:pPr>
        <w:pStyle w:val="Sansinterligne"/>
      </w:pPr>
    </w:p>
    <w:p w14:paraId="6CDFBAA8" w14:textId="5E08B019" w:rsidR="003B0B9F" w:rsidRDefault="003B0B9F" w:rsidP="00F75101">
      <w:pPr>
        <w:pStyle w:val="Sansinterligne"/>
      </w:pPr>
    </w:p>
    <w:p w14:paraId="0E588CAC" w14:textId="77777777" w:rsidR="003B0B9F" w:rsidRDefault="003B0B9F" w:rsidP="00F75101">
      <w:pPr>
        <w:pStyle w:val="Sansinterligne"/>
      </w:pPr>
    </w:p>
    <w:p w14:paraId="19C91FDF" w14:textId="53D8763E" w:rsidR="00EA755E" w:rsidRDefault="00EA755E" w:rsidP="00F75101">
      <w:pPr>
        <w:pStyle w:val="Sansinterligne"/>
      </w:pPr>
    </w:p>
    <w:p w14:paraId="323D0643" w14:textId="6A25F4BB" w:rsidR="00EA755E" w:rsidRDefault="00EA755E" w:rsidP="00F75101">
      <w:pPr>
        <w:pStyle w:val="Sansinterligne"/>
      </w:pPr>
    </w:p>
    <w:p w14:paraId="4D2A9335" w14:textId="755E39F5" w:rsidR="00EA755E" w:rsidRDefault="00EA755E" w:rsidP="00F75101">
      <w:pPr>
        <w:pStyle w:val="Sansinterligne"/>
      </w:pPr>
    </w:p>
    <w:p w14:paraId="3AE266D0" w14:textId="1A8F0851" w:rsidR="00EA755E" w:rsidRDefault="00EA755E" w:rsidP="00F75101">
      <w:pPr>
        <w:pStyle w:val="Sansinterligne"/>
      </w:pPr>
    </w:p>
    <w:p w14:paraId="7C3EBB3A" w14:textId="0DA19BEE" w:rsidR="00EA755E" w:rsidRDefault="00EA755E" w:rsidP="00F75101">
      <w:pPr>
        <w:pStyle w:val="Sansinterligne"/>
      </w:pPr>
    </w:p>
    <w:p w14:paraId="0BE7B6AE" w14:textId="5357F40C" w:rsidR="00EA755E" w:rsidRDefault="00EA755E" w:rsidP="00F75101">
      <w:pPr>
        <w:pStyle w:val="Sansinterligne"/>
      </w:pPr>
    </w:p>
    <w:p w14:paraId="703A4B18" w14:textId="075FD6A7" w:rsidR="00EA755E" w:rsidRDefault="00EA755E" w:rsidP="00F75101">
      <w:pPr>
        <w:pStyle w:val="Sansinterligne"/>
      </w:pPr>
    </w:p>
    <w:p w14:paraId="6FE657B5" w14:textId="72BFBFD3" w:rsidR="00EA755E" w:rsidRDefault="00EA755E" w:rsidP="00F75101">
      <w:pPr>
        <w:pStyle w:val="Sansinterligne"/>
      </w:pPr>
    </w:p>
    <w:p w14:paraId="6DF40AE7" w14:textId="463A8E68" w:rsidR="00C128E2" w:rsidRDefault="00A40E01" w:rsidP="00B71B4B">
      <w:pPr>
        <w:pStyle w:val="Titre1"/>
        <w:rPr>
          <w:rFonts w:ascii="Adobe Caslon Pro" w:hAnsi="Adobe Caslon Pro"/>
        </w:rPr>
      </w:pPr>
      <w:bookmarkStart w:id="0" w:name="_Toc69113857"/>
      <w:r w:rsidRPr="00A40E01">
        <w:rPr>
          <w:rFonts w:ascii="Adobe Caslon Pro" w:hAnsi="Adobe Caslon Pro"/>
        </w:rPr>
        <w:lastRenderedPageBreak/>
        <w:t>Introduction :</w:t>
      </w:r>
      <w:bookmarkEnd w:id="0"/>
    </w:p>
    <w:p w14:paraId="2D8BC774" w14:textId="7E9EA52F" w:rsidR="00370660" w:rsidRPr="00370660" w:rsidRDefault="00370660" w:rsidP="00370660">
      <w:pPr>
        <w:rPr>
          <w:rFonts w:ascii="Adobe Caslon Pro" w:eastAsiaTheme="minorEastAsia" w:hAnsi="Adobe Caslon Pro"/>
          <w:sz w:val="24"/>
          <w:szCs w:val="24"/>
        </w:rPr>
      </w:pPr>
      <w:r w:rsidRPr="00370660">
        <w:rPr>
          <w:rFonts w:ascii="Adobe Caslon Pro" w:hAnsi="Adobe Caslon Pro"/>
          <w:sz w:val="24"/>
          <w:szCs w:val="24"/>
        </w:rPr>
        <w:t>Dans ce TP</w:t>
      </w:r>
      <w:r w:rsidR="00670A39">
        <w:rPr>
          <w:rFonts w:ascii="Adobe Caslon Pro" w:hAnsi="Adobe Caslon Pro"/>
          <w:sz w:val="24"/>
          <w:szCs w:val="24"/>
        </w:rPr>
        <w:t>,</w:t>
      </w:r>
      <w:r w:rsidRPr="00370660">
        <w:rPr>
          <w:rFonts w:ascii="Adobe Caslon Pro" w:hAnsi="Adobe Caslon Pro"/>
          <w:sz w:val="24"/>
          <w:szCs w:val="24"/>
        </w:rPr>
        <w:t xml:space="preserve"> nous allons étudier et analyser dix équations avec la méthode de Newton. Cette méthode consiste à déterminer les zéros d’une fonction. La seule condition pour utiliser cette méthode et le fait que la fonction </w:t>
      </w:r>
      <w:r w:rsidR="003B0B9F" w:rsidRPr="00370660">
        <w:rPr>
          <w:rFonts w:ascii="Adobe Caslon Pro" w:hAnsi="Adobe Caslon Pro"/>
          <w:sz w:val="24"/>
          <w:szCs w:val="24"/>
        </w:rPr>
        <w:t>soit</w:t>
      </w:r>
      <w:r w:rsidRPr="00370660">
        <w:rPr>
          <w:rFonts w:ascii="Adobe Caslon Pro" w:hAnsi="Adobe Caslon Pro"/>
          <w:sz w:val="24"/>
          <w:szCs w:val="24"/>
        </w:rPr>
        <w:t xml:space="preserve"> de classe </w:t>
      </w:r>
      <m:oMath>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1</m:t>
            </m:r>
          </m:sup>
        </m:sSup>
      </m:oMath>
      <w:r w:rsidRPr="00370660">
        <w:rPr>
          <w:rFonts w:ascii="Adobe Caslon Pro" w:eastAsiaTheme="minorEastAsia" w:hAnsi="Adobe Caslon Pro"/>
          <w:sz w:val="24"/>
          <w:szCs w:val="24"/>
        </w:rPr>
        <w:t xml:space="preserve">. Nous procédons comme suit : </w:t>
      </w:r>
      <w:r w:rsidR="00670A39">
        <w:rPr>
          <w:rFonts w:ascii="Adobe Caslon Pro" w:eastAsiaTheme="minorEastAsia" w:hAnsi="Adobe Caslon Pro"/>
          <w:sz w:val="24"/>
          <w:szCs w:val="24"/>
        </w:rPr>
        <w:t>n</w:t>
      </w:r>
      <w:r w:rsidRPr="00370660">
        <w:rPr>
          <w:rFonts w:ascii="Adobe Caslon Pro" w:eastAsiaTheme="minorEastAsia" w:hAnsi="Adobe Caslon Pro"/>
          <w:sz w:val="24"/>
          <w:szCs w:val="24"/>
        </w:rPr>
        <w:t xml:space="preserve">ous considérons une suite récurrente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m:t>
            </m:r>
          </m:sub>
        </m:sSub>
      </m:oMath>
      <w:r w:rsidRPr="00370660">
        <w:rPr>
          <w:rFonts w:ascii="Adobe Caslon Pro" w:eastAsiaTheme="minorEastAsia" w:hAnsi="Adobe Caslon Pro"/>
          <w:sz w:val="24"/>
          <w:szCs w:val="24"/>
        </w:rPr>
        <w:t xml:space="preserve">. On part de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oMath>
      <w:r w:rsidRPr="00370660">
        <w:rPr>
          <w:rFonts w:ascii="Adobe Caslon Pro" w:eastAsiaTheme="minorEastAsia" w:hAnsi="Adobe Caslon Pro"/>
          <w:sz w:val="24"/>
          <w:szCs w:val="24"/>
        </w:rPr>
        <w:t xml:space="preserve"> fixé et on </w:t>
      </w:r>
      <w:r w:rsidR="008D08AB">
        <w:rPr>
          <w:rFonts w:ascii="Adobe Caslon Pro" w:eastAsiaTheme="minorEastAsia" w:hAnsi="Adobe Caslon Pro"/>
          <w:sz w:val="24"/>
          <w:szCs w:val="24"/>
        </w:rPr>
        <w:t>con</w:t>
      </w:r>
      <w:r w:rsidRPr="00370660">
        <w:rPr>
          <w:rFonts w:ascii="Adobe Caslon Pro" w:eastAsiaTheme="minorEastAsia" w:hAnsi="Adobe Caslon Pro"/>
          <w:sz w:val="24"/>
          <w:szCs w:val="24"/>
        </w:rPr>
        <w:t xml:space="preserve">sidère la tangente au graph de f au point d’abscisse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oMath>
      <w:r w:rsidRPr="00370660">
        <w:rPr>
          <w:rFonts w:ascii="Adobe Caslon Pro" w:eastAsiaTheme="minorEastAsia" w:hAnsi="Adobe Caslon Pro"/>
          <w:sz w:val="24"/>
          <w:szCs w:val="24"/>
        </w:rPr>
        <w:t>. Cette tangente, sauf, exception, aura une intersection avec l’axe des abscisses. L’abscisse de cette intersection sera choisi</w:t>
      </w:r>
      <w:r w:rsidR="00670A39">
        <w:rPr>
          <w:rFonts w:ascii="Adobe Caslon Pro" w:eastAsiaTheme="minorEastAsia" w:hAnsi="Adobe Caslon Pro"/>
          <w:sz w:val="24"/>
          <w:szCs w:val="24"/>
        </w:rPr>
        <w:t>e</w:t>
      </w:r>
      <w:r w:rsidRPr="00370660">
        <w:rPr>
          <w:rFonts w:ascii="Adobe Caslon Pro" w:eastAsiaTheme="minorEastAsia" w:hAnsi="Adobe Caslon Pro"/>
          <w:sz w:val="24"/>
          <w:szCs w:val="24"/>
        </w:rPr>
        <w:t xml:space="preserve"> comme valeur de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1</m:t>
            </m:r>
          </m:sub>
        </m:sSub>
      </m:oMath>
      <w:r w:rsidRPr="00370660">
        <w:rPr>
          <w:rFonts w:ascii="Adobe Caslon Pro" w:eastAsiaTheme="minorEastAsia" w:hAnsi="Adobe Caslon Pro"/>
          <w:sz w:val="24"/>
          <w:szCs w:val="24"/>
        </w:rPr>
        <w:t xml:space="preserve">. Et nous répétons le procédé. </w:t>
      </w:r>
    </w:p>
    <w:p w14:paraId="6709A942" w14:textId="0C62C7D2" w:rsidR="00C128E2" w:rsidRPr="00B71B4B" w:rsidRDefault="00D0289E" w:rsidP="00F75101">
      <w:pPr>
        <w:pStyle w:val="Sansinterligne"/>
        <w:rPr>
          <w:rFonts w:ascii="Adobe Caslon Pro" w:hAnsi="Adobe Caslon Pro"/>
          <w:sz w:val="24"/>
          <w:szCs w:val="24"/>
        </w:rPr>
      </w:pPr>
      <w:r w:rsidRPr="00B71B4B">
        <w:rPr>
          <w:rFonts w:ascii="Adobe Caslon Pro" w:hAnsi="Adobe Caslon Pro"/>
          <w:sz w:val="24"/>
          <w:szCs w:val="24"/>
        </w:rPr>
        <w:t xml:space="preserve">Nous constatons que les résultats ne sont pas en adéquations pour certains avec les résultats trouvés dans le TP numéro deux, car nous avons commis une erreur sur la précision </w:t>
      </w:r>
      <w:r w:rsidR="00572734" w:rsidRPr="00B71B4B">
        <w:rPr>
          <w:rFonts w:ascii="Adobe Caslon Pro" w:hAnsi="Adobe Caslon Pro"/>
          <w:sz w:val="24"/>
          <w:szCs w:val="24"/>
        </w:rPr>
        <w:t>d’epsilon</w:t>
      </w:r>
      <w:r w:rsidR="00B91902" w:rsidRPr="00B71B4B">
        <w:rPr>
          <w:rFonts w:ascii="Adobe Caslon Pro" w:hAnsi="Adobe Caslon Pro"/>
          <w:sz w:val="24"/>
          <w:szCs w:val="24"/>
        </w:rPr>
        <w:t xml:space="preserve"> (dans le TP numéro deux)</w:t>
      </w:r>
      <w:r w:rsidRPr="00B71B4B">
        <w:rPr>
          <w:rFonts w:ascii="Adobe Caslon Pro" w:hAnsi="Adobe Caslon Pro"/>
          <w:sz w:val="24"/>
          <w:szCs w:val="24"/>
        </w:rPr>
        <w:t xml:space="preserve">. Nous avons constaté et corrigé cette erreur dans ce TP. </w:t>
      </w:r>
      <w:r w:rsidR="00B91902" w:rsidRPr="00B71B4B">
        <w:rPr>
          <w:rFonts w:ascii="Adobe Caslon Pro" w:hAnsi="Adobe Caslon Pro"/>
          <w:sz w:val="24"/>
          <w:szCs w:val="24"/>
        </w:rPr>
        <w:t>L</w:t>
      </w:r>
      <w:r w:rsidRPr="00B71B4B">
        <w:rPr>
          <w:rFonts w:ascii="Adobe Caslon Pro" w:hAnsi="Adobe Caslon Pro"/>
          <w:sz w:val="24"/>
          <w:szCs w:val="24"/>
        </w:rPr>
        <w:t>es conditions sine qua non à la réussite d</w:t>
      </w:r>
      <w:r w:rsidR="00A8737B">
        <w:rPr>
          <w:rFonts w:ascii="Adobe Caslon Pro" w:hAnsi="Adobe Caslon Pro"/>
          <w:sz w:val="24"/>
          <w:szCs w:val="24"/>
        </w:rPr>
        <w:t>e ce</w:t>
      </w:r>
      <w:r w:rsidRPr="00B71B4B">
        <w:rPr>
          <w:rFonts w:ascii="Adobe Caslon Pro" w:hAnsi="Adobe Caslon Pro"/>
          <w:sz w:val="24"/>
          <w:szCs w:val="24"/>
        </w:rPr>
        <w:t xml:space="preserve"> TP comme les nombres d’itérations ont </w:t>
      </w:r>
      <w:r w:rsidR="00B91902" w:rsidRPr="00B71B4B">
        <w:rPr>
          <w:rFonts w:ascii="Adobe Caslon Pro" w:hAnsi="Adobe Caslon Pro"/>
          <w:sz w:val="24"/>
          <w:szCs w:val="24"/>
        </w:rPr>
        <w:t>alors été vérifiées</w:t>
      </w:r>
      <w:r w:rsidRPr="00B71B4B">
        <w:rPr>
          <w:rFonts w:ascii="Adobe Caslon Pro" w:hAnsi="Adobe Caslon Pro"/>
          <w:sz w:val="24"/>
          <w:szCs w:val="24"/>
        </w:rPr>
        <w:t xml:space="preserve">.  </w:t>
      </w:r>
    </w:p>
    <w:p w14:paraId="4AAA4CDB" w14:textId="4CCBDF88" w:rsidR="00C128E2" w:rsidRDefault="00C128E2" w:rsidP="00F75101">
      <w:pPr>
        <w:pStyle w:val="Sansinterligne"/>
      </w:pPr>
    </w:p>
    <w:p w14:paraId="444B534D" w14:textId="54F7B3CF" w:rsidR="00C128E2" w:rsidRDefault="00C128E2" w:rsidP="00F75101">
      <w:pPr>
        <w:pStyle w:val="Sansinterligne"/>
      </w:pPr>
    </w:p>
    <w:p w14:paraId="3DB9DFD2" w14:textId="470688F7" w:rsidR="00C128E2" w:rsidRDefault="00C128E2" w:rsidP="00F75101">
      <w:pPr>
        <w:pStyle w:val="Sansinterligne"/>
      </w:pPr>
    </w:p>
    <w:p w14:paraId="60C14F3C" w14:textId="111811C3" w:rsidR="00C128E2" w:rsidRDefault="00C128E2" w:rsidP="00F75101">
      <w:pPr>
        <w:pStyle w:val="Sansinterligne"/>
      </w:pPr>
    </w:p>
    <w:p w14:paraId="636E1F3C" w14:textId="796AC233" w:rsidR="00C128E2" w:rsidRDefault="00C128E2" w:rsidP="00F75101">
      <w:pPr>
        <w:pStyle w:val="Sansinterligne"/>
      </w:pPr>
    </w:p>
    <w:p w14:paraId="0FA906FB" w14:textId="23AB70C2" w:rsidR="00C128E2" w:rsidRDefault="00C128E2" w:rsidP="00F75101">
      <w:pPr>
        <w:pStyle w:val="Sansinterligne"/>
      </w:pPr>
    </w:p>
    <w:p w14:paraId="031192CE" w14:textId="278BDE70" w:rsidR="00C128E2" w:rsidRDefault="00C128E2" w:rsidP="00F75101">
      <w:pPr>
        <w:pStyle w:val="Sansinterligne"/>
      </w:pPr>
    </w:p>
    <w:p w14:paraId="3BE12443" w14:textId="613A7C19" w:rsidR="00C128E2" w:rsidRDefault="00C128E2" w:rsidP="00F75101">
      <w:pPr>
        <w:pStyle w:val="Sansinterligne"/>
      </w:pPr>
    </w:p>
    <w:p w14:paraId="1BB7A752" w14:textId="41A9DAC6" w:rsidR="00C128E2" w:rsidRDefault="00C128E2" w:rsidP="00F75101">
      <w:pPr>
        <w:pStyle w:val="Sansinterligne"/>
      </w:pPr>
    </w:p>
    <w:p w14:paraId="2C3AB30D" w14:textId="767BFDAC" w:rsidR="00C128E2" w:rsidRDefault="00C128E2" w:rsidP="00F75101">
      <w:pPr>
        <w:pStyle w:val="Sansinterligne"/>
      </w:pPr>
    </w:p>
    <w:p w14:paraId="0DBF9949" w14:textId="101B7D6A" w:rsidR="00C128E2" w:rsidRDefault="00C128E2" w:rsidP="00F75101">
      <w:pPr>
        <w:pStyle w:val="Sansinterligne"/>
      </w:pPr>
    </w:p>
    <w:p w14:paraId="09A7020F" w14:textId="7E91EED5" w:rsidR="00C128E2" w:rsidRDefault="00C128E2" w:rsidP="00F75101">
      <w:pPr>
        <w:pStyle w:val="Sansinterligne"/>
      </w:pPr>
    </w:p>
    <w:p w14:paraId="3F845C90" w14:textId="0CD58DEE" w:rsidR="00C128E2" w:rsidRDefault="00C128E2" w:rsidP="00F75101">
      <w:pPr>
        <w:pStyle w:val="Sansinterligne"/>
      </w:pPr>
    </w:p>
    <w:p w14:paraId="77B28E9E" w14:textId="6C51C7A6" w:rsidR="00C128E2" w:rsidRDefault="00C128E2" w:rsidP="00F75101">
      <w:pPr>
        <w:pStyle w:val="Sansinterligne"/>
      </w:pPr>
    </w:p>
    <w:p w14:paraId="18652092" w14:textId="5B0B516D" w:rsidR="00C128E2" w:rsidRDefault="00C128E2" w:rsidP="00F75101">
      <w:pPr>
        <w:pStyle w:val="Sansinterligne"/>
      </w:pPr>
    </w:p>
    <w:p w14:paraId="5C3F9E29" w14:textId="51CDFE73" w:rsidR="00C128E2" w:rsidRDefault="00C128E2" w:rsidP="00F75101">
      <w:pPr>
        <w:pStyle w:val="Sansinterligne"/>
      </w:pPr>
    </w:p>
    <w:p w14:paraId="66A76F9F" w14:textId="72D71BD2" w:rsidR="00C128E2" w:rsidRDefault="00C128E2" w:rsidP="00F75101">
      <w:pPr>
        <w:pStyle w:val="Sansinterligne"/>
      </w:pPr>
    </w:p>
    <w:p w14:paraId="41534C49" w14:textId="42DC87EE" w:rsidR="00C128E2" w:rsidRDefault="00C128E2" w:rsidP="00F75101">
      <w:pPr>
        <w:pStyle w:val="Sansinterligne"/>
      </w:pPr>
    </w:p>
    <w:p w14:paraId="21578676" w14:textId="1821382E" w:rsidR="00C128E2" w:rsidRDefault="00C128E2" w:rsidP="00F75101">
      <w:pPr>
        <w:pStyle w:val="Sansinterligne"/>
      </w:pPr>
    </w:p>
    <w:p w14:paraId="4D750205" w14:textId="7D9DFCCB" w:rsidR="00C128E2" w:rsidRDefault="00C128E2" w:rsidP="00F75101">
      <w:pPr>
        <w:pStyle w:val="Sansinterligne"/>
      </w:pPr>
    </w:p>
    <w:p w14:paraId="30F7EFB5" w14:textId="497FDEEF" w:rsidR="00C128E2" w:rsidRDefault="00C128E2" w:rsidP="00F75101">
      <w:pPr>
        <w:pStyle w:val="Sansinterligne"/>
      </w:pPr>
    </w:p>
    <w:p w14:paraId="499846B3" w14:textId="02A3F3F5" w:rsidR="00C128E2" w:rsidRDefault="00C128E2" w:rsidP="00F75101">
      <w:pPr>
        <w:pStyle w:val="Sansinterligne"/>
      </w:pPr>
    </w:p>
    <w:p w14:paraId="66D2AB69" w14:textId="77A0E2DF" w:rsidR="00C128E2" w:rsidRDefault="00C128E2" w:rsidP="00F75101">
      <w:pPr>
        <w:pStyle w:val="Sansinterligne"/>
      </w:pPr>
    </w:p>
    <w:p w14:paraId="722C88A8" w14:textId="3F7380C3" w:rsidR="00C128E2" w:rsidRDefault="00C128E2" w:rsidP="00F75101">
      <w:pPr>
        <w:pStyle w:val="Sansinterligne"/>
      </w:pPr>
    </w:p>
    <w:p w14:paraId="4D1F9EAB" w14:textId="1F7F2972" w:rsidR="00C128E2" w:rsidRDefault="00C128E2" w:rsidP="00F75101">
      <w:pPr>
        <w:pStyle w:val="Sansinterligne"/>
      </w:pPr>
    </w:p>
    <w:p w14:paraId="6C65ABCA" w14:textId="0A9CBB1F" w:rsidR="00C128E2" w:rsidRDefault="00C128E2" w:rsidP="00F75101">
      <w:pPr>
        <w:pStyle w:val="Sansinterligne"/>
      </w:pPr>
    </w:p>
    <w:p w14:paraId="39C3474A" w14:textId="70066913" w:rsidR="00C128E2" w:rsidRDefault="00C128E2" w:rsidP="00F75101">
      <w:pPr>
        <w:pStyle w:val="Sansinterligne"/>
      </w:pPr>
    </w:p>
    <w:p w14:paraId="40F9DEEF" w14:textId="6447C974" w:rsidR="00C128E2" w:rsidRDefault="00C128E2" w:rsidP="00F75101">
      <w:pPr>
        <w:pStyle w:val="Sansinterligne"/>
      </w:pPr>
    </w:p>
    <w:p w14:paraId="31086027" w14:textId="295D790F" w:rsidR="00572734" w:rsidRDefault="00572734" w:rsidP="00F75101">
      <w:pPr>
        <w:pStyle w:val="Sansinterligne"/>
      </w:pPr>
    </w:p>
    <w:p w14:paraId="01F9F378" w14:textId="77777777" w:rsidR="00572734" w:rsidRDefault="00572734" w:rsidP="00F75101">
      <w:pPr>
        <w:pStyle w:val="Sansinterligne"/>
      </w:pPr>
    </w:p>
    <w:p w14:paraId="72219CAA" w14:textId="77777777" w:rsidR="009D6024" w:rsidRDefault="009D6024" w:rsidP="00F75101">
      <w:pPr>
        <w:pStyle w:val="Sansinterligne"/>
      </w:pPr>
    </w:p>
    <w:p w14:paraId="51EC4F7F" w14:textId="1BDC2DA3" w:rsidR="00EA755E" w:rsidRDefault="006F61E3" w:rsidP="006F61E3">
      <w:pPr>
        <w:pStyle w:val="Titre1"/>
        <w:rPr>
          <w:rFonts w:ascii="Adobe Caslon Pro" w:hAnsi="Adobe Caslon Pro"/>
        </w:rPr>
      </w:pPr>
      <w:bookmarkStart w:id="1" w:name="_Toc69113858"/>
      <w:r w:rsidRPr="00514787">
        <w:rPr>
          <w:rFonts w:ascii="Adobe Caslon Pro" w:hAnsi="Adobe Caslon Pro"/>
        </w:rPr>
        <w:lastRenderedPageBreak/>
        <w:t>Pr</w:t>
      </w:r>
      <w:r w:rsidR="00572734">
        <w:rPr>
          <w:rFonts w:ascii="Adobe Caslon Pro" w:hAnsi="Adobe Caslon Pro"/>
        </w:rPr>
        <w:t>ogrammation des méthodes</w:t>
      </w:r>
      <w:r w:rsidRPr="00514787">
        <w:rPr>
          <w:rFonts w:ascii="Adobe Caslon Pro" w:hAnsi="Adobe Caslon Pro"/>
        </w:rPr>
        <w:t> :</w:t>
      </w:r>
      <w:bookmarkEnd w:id="1"/>
    </w:p>
    <w:p w14:paraId="68CF9483" w14:textId="3E946908" w:rsidR="00572734" w:rsidRPr="003B0B9F" w:rsidRDefault="003B0B9F" w:rsidP="003B0B9F">
      <w:pPr>
        <w:pStyle w:val="Titre2"/>
      </w:pPr>
      <w:bookmarkStart w:id="2" w:name="_Toc69113859"/>
      <w:r>
        <w:t>Q</w:t>
      </w:r>
      <w:r w:rsidR="00572734" w:rsidRPr="003B0B9F">
        <w:t>uestion 1</w:t>
      </w:r>
      <w:bookmarkEnd w:id="2"/>
    </w:p>
    <w:p w14:paraId="58AC2D21" w14:textId="406C9134" w:rsidR="00572734" w:rsidRPr="003B0B9F" w:rsidRDefault="003B0B9F" w:rsidP="003B0B9F">
      <w:pPr>
        <w:pStyle w:val="Titre2"/>
      </w:pPr>
      <w:bookmarkStart w:id="3" w:name="_Toc69113860"/>
      <w:r>
        <w:t>Q</w:t>
      </w:r>
      <w:r w:rsidR="00572734" w:rsidRPr="003B0B9F">
        <w:t xml:space="preserve">uestion </w:t>
      </w:r>
      <w:r w:rsidR="00572734" w:rsidRPr="003B0B9F">
        <w:t>2</w:t>
      </w:r>
      <w:bookmarkEnd w:id="3"/>
    </w:p>
    <w:p w14:paraId="30111ED6" w14:textId="77777777" w:rsidR="00572734" w:rsidRPr="00572734" w:rsidRDefault="00572734" w:rsidP="00572734"/>
    <w:p w14:paraId="192E33C8" w14:textId="77777777" w:rsidR="00FE32F5" w:rsidRPr="00FE32F5" w:rsidRDefault="00FE32F5" w:rsidP="00FE32F5"/>
    <w:p w14:paraId="58FF9118" w14:textId="6C9040EE" w:rsidR="0082693B" w:rsidRPr="00514787" w:rsidRDefault="00572734" w:rsidP="00FE32F5">
      <w:pPr>
        <w:pStyle w:val="Titre1"/>
        <w:rPr>
          <w:rFonts w:ascii="Adobe Caslon Pro" w:hAnsi="Adobe Caslon Pro"/>
        </w:rPr>
      </w:pPr>
      <w:bookmarkStart w:id="4" w:name="_Toc69113861"/>
      <w:r>
        <w:rPr>
          <w:rFonts w:ascii="Adobe Caslon Pro" w:hAnsi="Adobe Caslon Pro"/>
        </w:rPr>
        <w:t>Comparaison des méthodes</w:t>
      </w:r>
      <w:r w:rsidR="00FE32F5" w:rsidRPr="00514787">
        <w:rPr>
          <w:rFonts w:ascii="Adobe Caslon Pro" w:hAnsi="Adobe Caslon Pro"/>
        </w:rPr>
        <w:t> :</w:t>
      </w:r>
      <w:bookmarkEnd w:id="4"/>
    </w:p>
    <w:p w14:paraId="5660EF8C" w14:textId="3A42A99A" w:rsidR="00572734" w:rsidRPr="00572734" w:rsidRDefault="003B0B9F" w:rsidP="003B0B9F">
      <w:pPr>
        <w:pStyle w:val="Titre2"/>
      </w:pPr>
      <w:bookmarkStart w:id="5" w:name="_Toc69113862"/>
      <w:r>
        <w:t>Q</w:t>
      </w:r>
      <w:r w:rsidR="00572734">
        <w:t>uestion 1</w:t>
      </w:r>
      <w:bookmarkEnd w:id="5"/>
    </w:p>
    <w:p w14:paraId="5FD2BBED" w14:textId="536A59FB" w:rsidR="00572734" w:rsidRPr="00572734" w:rsidRDefault="003B0B9F" w:rsidP="003B0B9F">
      <w:pPr>
        <w:pStyle w:val="Titre2"/>
      </w:pPr>
      <w:bookmarkStart w:id="6" w:name="_Toc69113863"/>
      <w:r>
        <w:t>Q</w:t>
      </w:r>
      <w:r w:rsidR="00572734">
        <w:t xml:space="preserve">uestion </w:t>
      </w:r>
      <w:r w:rsidR="00572734">
        <w:t>2</w:t>
      </w:r>
      <w:bookmarkEnd w:id="6"/>
    </w:p>
    <w:p w14:paraId="4B41BF69" w14:textId="07EBD9D0" w:rsidR="00FE32F5" w:rsidRDefault="003B0B9F" w:rsidP="003B0B9F">
      <w:pPr>
        <w:pStyle w:val="Titre2"/>
      </w:pPr>
      <w:bookmarkStart w:id="7" w:name="_Toc69113864"/>
      <w:r>
        <w:t>Q</w:t>
      </w:r>
      <w:r w:rsidR="00572734">
        <w:t xml:space="preserve">uestion </w:t>
      </w:r>
      <w:r w:rsidR="00572734">
        <w:t>3</w:t>
      </w:r>
      <w:bookmarkEnd w:id="7"/>
    </w:p>
    <w:p w14:paraId="48CF307A" w14:textId="4F838293" w:rsidR="005A7E47" w:rsidRDefault="005A7E47" w:rsidP="005B5184">
      <w:pPr>
        <w:rPr>
          <w:rFonts w:ascii="Adobe Caslon Pro" w:hAnsi="Adobe Caslon Pro"/>
          <w:sz w:val="24"/>
          <w:szCs w:val="24"/>
        </w:rPr>
      </w:pPr>
    </w:p>
    <w:p w14:paraId="03351B78" w14:textId="77777777" w:rsidR="005A7E47" w:rsidRPr="005B5184" w:rsidRDefault="005A7E47" w:rsidP="005B5184">
      <w:pPr>
        <w:rPr>
          <w:rFonts w:ascii="Adobe Caslon Pro" w:hAnsi="Adobe Caslon Pro"/>
          <w:sz w:val="24"/>
          <w:szCs w:val="24"/>
        </w:rPr>
      </w:pPr>
    </w:p>
    <w:p w14:paraId="07BA3C84" w14:textId="6A2B0C99" w:rsidR="00346DF9" w:rsidRDefault="00346DF9" w:rsidP="005B5184"/>
    <w:p w14:paraId="108F43CB" w14:textId="63288009" w:rsidR="00346DF9" w:rsidRDefault="00346DF9" w:rsidP="005B5184"/>
    <w:p w14:paraId="23C4C970" w14:textId="4F70A44E" w:rsidR="00346DF9" w:rsidRDefault="00346DF9" w:rsidP="005B5184"/>
    <w:p w14:paraId="2F5C1D47" w14:textId="7BDBF791" w:rsidR="00346DF9" w:rsidRDefault="00346DF9" w:rsidP="005B5184"/>
    <w:p w14:paraId="40B58085" w14:textId="0E103820" w:rsidR="00346DF9" w:rsidRDefault="00346DF9" w:rsidP="005B5184"/>
    <w:p w14:paraId="1F45D3E2" w14:textId="54DE37AD" w:rsidR="00346DF9" w:rsidRDefault="00346DF9" w:rsidP="005B5184"/>
    <w:p w14:paraId="6C0AD8FD" w14:textId="77334663" w:rsidR="00346DF9" w:rsidRDefault="00346DF9" w:rsidP="005B5184"/>
    <w:p w14:paraId="05203423" w14:textId="3F7CD30B" w:rsidR="00346DF9" w:rsidRDefault="00346DF9" w:rsidP="005B5184"/>
    <w:p w14:paraId="32B92CE8" w14:textId="04FC86F1" w:rsidR="00346DF9" w:rsidRDefault="00346DF9" w:rsidP="005B5184"/>
    <w:p w14:paraId="66D18A0A" w14:textId="0FA98E35" w:rsidR="00346DF9" w:rsidRDefault="00346DF9" w:rsidP="005B5184"/>
    <w:p w14:paraId="76C1424B" w14:textId="6F193C8A" w:rsidR="00346DF9" w:rsidRDefault="00346DF9" w:rsidP="005B5184"/>
    <w:p w14:paraId="1EFC73B8" w14:textId="22153C5F" w:rsidR="00346DF9" w:rsidRDefault="00346DF9" w:rsidP="005B5184"/>
    <w:p w14:paraId="7DBD5917" w14:textId="77777777" w:rsidR="0046645A" w:rsidRDefault="0046645A" w:rsidP="005B5184"/>
    <w:p w14:paraId="753EB454" w14:textId="758EE3D4" w:rsidR="00346DF9" w:rsidRDefault="00346DF9" w:rsidP="00346DF9">
      <w:pPr>
        <w:pStyle w:val="Titre1"/>
        <w:rPr>
          <w:rFonts w:ascii="Adobe Caslon Pro" w:hAnsi="Adobe Caslon Pro"/>
        </w:rPr>
      </w:pPr>
      <w:bookmarkStart w:id="8" w:name="_Toc69113865"/>
      <w:r w:rsidRPr="00346DF9">
        <w:rPr>
          <w:rFonts w:ascii="Adobe Caslon Pro" w:hAnsi="Adobe Caslon Pro"/>
        </w:rPr>
        <w:t>Conclusion :</w:t>
      </w:r>
      <w:bookmarkEnd w:id="8"/>
    </w:p>
    <w:p w14:paraId="0B37F992" w14:textId="77777777" w:rsidR="00316242" w:rsidRDefault="00316242" w:rsidP="00346DF9">
      <w:pPr>
        <w:rPr>
          <w:rFonts w:ascii="Adobe Caslon Pro" w:hAnsi="Adobe Caslon Pro"/>
          <w:sz w:val="24"/>
          <w:szCs w:val="24"/>
        </w:rPr>
      </w:pPr>
    </w:p>
    <w:p w14:paraId="01E8B031" w14:textId="77777777" w:rsidR="00316242" w:rsidRDefault="00316242" w:rsidP="00346DF9">
      <w:pPr>
        <w:rPr>
          <w:rFonts w:ascii="Adobe Caslon Pro" w:hAnsi="Adobe Caslon Pro"/>
          <w:sz w:val="24"/>
          <w:szCs w:val="24"/>
        </w:rPr>
      </w:pPr>
    </w:p>
    <w:p w14:paraId="03BDAED1" w14:textId="77777777" w:rsidR="00316242" w:rsidRDefault="00316242" w:rsidP="00346DF9">
      <w:pPr>
        <w:rPr>
          <w:rFonts w:ascii="Adobe Caslon Pro" w:hAnsi="Adobe Caslon Pro"/>
          <w:sz w:val="24"/>
          <w:szCs w:val="24"/>
        </w:rPr>
      </w:pPr>
    </w:p>
    <w:p w14:paraId="384E2716" w14:textId="77777777" w:rsidR="002158AB" w:rsidRDefault="00316242" w:rsidP="00346DF9">
      <w:pPr>
        <w:rPr>
          <w:rFonts w:ascii="Adobe Caslon Pro" w:hAnsi="Adobe Caslon Pro"/>
          <w:sz w:val="24"/>
          <w:szCs w:val="24"/>
        </w:rPr>
      </w:pPr>
      <w:r w:rsidRPr="002158AB">
        <w:rPr>
          <w:rFonts w:ascii="Adobe Caslon Pro" w:hAnsi="Adobe Caslon Pro"/>
          <w:sz w:val="24"/>
          <w:szCs w:val="24"/>
        </w:rPr>
        <w:t xml:space="preserve">On a 4 </w:t>
      </w:r>
      <w:proofErr w:type="spellStart"/>
      <w:r w:rsidRPr="002158AB">
        <w:rPr>
          <w:rFonts w:ascii="Adobe Caslon Pro" w:hAnsi="Adobe Caslon Pro"/>
          <w:sz w:val="24"/>
          <w:szCs w:val="24"/>
        </w:rPr>
        <w:t>methode</w:t>
      </w:r>
      <w:proofErr w:type="spellEnd"/>
      <w:r w:rsidRPr="002158AB">
        <w:rPr>
          <w:rFonts w:ascii="Adobe Caslon Pro" w:hAnsi="Adobe Caslon Pro"/>
          <w:sz w:val="24"/>
          <w:szCs w:val="24"/>
        </w:rPr>
        <w:t xml:space="preserve"> </w:t>
      </w:r>
    </w:p>
    <w:p w14:paraId="4F470410" w14:textId="2CBB2169" w:rsidR="00316242" w:rsidRDefault="002158AB" w:rsidP="00346DF9">
      <w:pPr>
        <w:rPr>
          <w:rFonts w:ascii="Adobe Caslon Pro" w:hAnsi="Adobe Caslon Pro"/>
          <w:sz w:val="24"/>
          <w:szCs w:val="24"/>
        </w:rPr>
      </w:pPr>
      <w:r>
        <w:rPr>
          <w:rFonts w:ascii="Adobe Caslon Pro" w:hAnsi="Adobe Caslon Pro"/>
          <w:sz w:val="24"/>
          <w:szCs w:val="24"/>
        </w:rPr>
        <w:t xml:space="preserve">Point fixe vitesse </w:t>
      </w:r>
      <w:r w:rsidR="00316242" w:rsidRPr="002158AB">
        <w:rPr>
          <w:rFonts w:ascii="Adobe Caslon Pro" w:hAnsi="Adobe Caslon Pro"/>
          <w:sz w:val="24"/>
          <w:szCs w:val="24"/>
        </w:rPr>
        <w:t>t</w:t>
      </w:r>
      <w:r w:rsidRPr="002158AB">
        <w:rPr>
          <w:rFonts w:ascii="Adobe Caslon Pro" w:hAnsi="Adobe Caslon Pro"/>
          <w:sz w:val="24"/>
          <w:szCs w:val="24"/>
        </w:rPr>
        <w:t xml:space="preserve">o de convergence </w:t>
      </w:r>
      <w:proofErr w:type="spellStart"/>
      <w:r w:rsidRPr="002158AB">
        <w:rPr>
          <w:rFonts w:ascii="Adobe Caslon Pro" w:hAnsi="Adobe Caslon Pro"/>
          <w:sz w:val="24"/>
          <w:szCs w:val="24"/>
        </w:rPr>
        <w:t>et</w:t>
      </w:r>
      <w:r>
        <w:rPr>
          <w:rFonts w:ascii="Adobe Caslon Pro" w:hAnsi="Adobe Caslon Pro"/>
          <w:sz w:val="24"/>
          <w:szCs w:val="24"/>
        </w:rPr>
        <w:t>c</w:t>
      </w:r>
      <w:proofErr w:type="spellEnd"/>
    </w:p>
    <w:p w14:paraId="4689EC4A" w14:textId="47C4CDC1" w:rsidR="002158AB" w:rsidRDefault="002158AB" w:rsidP="00346DF9">
      <w:pPr>
        <w:rPr>
          <w:rFonts w:ascii="Adobe Caslon Pro" w:hAnsi="Adobe Caslon Pro"/>
          <w:sz w:val="24"/>
          <w:szCs w:val="24"/>
        </w:rPr>
      </w:pPr>
      <w:proofErr w:type="spellStart"/>
      <w:r>
        <w:rPr>
          <w:rFonts w:ascii="Adobe Caslon Pro" w:hAnsi="Adobe Caslon Pro"/>
          <w:sz w:val="24"/>
          <w:szCs w:val="24"/>
        </w:rPr>
        <w:lastRenderedPageBreak/>
        <w:t>Newtow</w:t>
      </w:r>
      <w:proofErr w:type="spellEnd"/>
      <w:r>
        <w:rPr>
          <w:rFonts w:ascii="Adobe Caslon Pro" w:hAnsi="Adobe Caslon Pro"/>
          <w:sz w:val="24"/>
          <w:szCs w:val="24"/>
        </w:rPr>
        <w:t xml:space="preserve"> </w:t>
      </w:r>
      <w:proofErr w:type="spellStart"/>
      <w:r>
        <w:rPr>
          <w:rFonts w:ascii="Adobe Caslon Pro" w:hAnsi="Adobe Caslon Pro"/>
          <w:sz w:val="24"/>
          <w:szCs w:val="24"/>
        </w:rPr>
        <w:t>quadriatique</w:t>
      </w:r>
      <w:proofErr w:type="spellEnd"/>
      <w:r>
        <w:rPr>
          <w:rFonts w:ascii="Adobe Caslon Pro" w:hAnsi="Adobe Caslon Pro"/>
          <w:sz w:val="24"/>
          <w:szCs w:val="24"/>
        </w:rPr>
        <w:t xml:space="preserve"> to de convergence ..</w:t>
      </w:r>
    </w:p>
    <w:p w14:paraId="641646BE" w14:textId="215657A7" w:rsidR="002158AB" w:rsidRDefault="002158AB" w:rsidP="00346DF9">
      <w:pPr>
        <w:rPr>
          <w:rFonts w:ascii="Adobe Caslon Pro" w:hAnsi="Adobe Caslon Pro"/>
          <w:sz w:val="24"/>
          <w:szCs w:val="24"/>
        </w:rPr>
      </w:pPr>
      <w:proofErr w:type="spellStart"/>
      <w:r>
        <w:rPr>
          <w:rFonts w:ascii="Adobe Caslon Pro" w:hAnsi="Adobe Caslon Pro"/>
          <w:sz w:val="24"/>
          <w:szCs w:val="24"/>
        </w:rPr>
        <w:t>Dicotomie</w:t>
      </w:r>
      <w:proofErr w:type="spellEnd"/>
      <w:r>
        <w:rPr>
          <w:rFonts w:ascii="Adobe Caslon Pro" w:hAnsi="Adobe Caslon Pro"/>
          <w:sz w:val="24"/>
          <w:szCs w:val="24"/>
        </w:rPr>
        <w:t xml:space="preserve"> vitesse de convergence to de convergence un </w:t>
      </w:r>
      <w:proofErr w:type="spellStart"/>
      <w:r>
        <w:rPr>
          <w:rFonts w:ascii="Adobe Caslon Pro" w:hAnsi="Adobe Caslon Pro"/>
          <w:sz w:val="24"/>
          <w:szCs w:val="24"/>
        </w:rPr>
        <w:t>delmi</w:t>
      </w:r>
      <w:proofErr w:type="spellEnd"/>
    </w:p>
    <w:p w14:paraId="086D6BED" w14:textId="0D60891B" w:rsidR="002158AB" w:rsidRDefault="002158AB" w:rsidP="00346DF9">
      <w:pPr>
        <w:rPr>
          <w:rFonts w:ascii="Adobe Caslon Pro" w:hAnsi="Adobe Caslon Pro"/>
          <w:sz w:val="24"/>
          <w:szCs w:val="24"/>
        </w:rPr>
      </w:pPr>
      <w:proofErr w:type="spellStart"/>
      <w:r>
        <w:rPr>
          <w:rFonts w:ascii="Adobe Caslon Pro" w:hAnsi="Adobe Caslon Pro"/>
          <w:sz w:val="24"/>
          <w:szCs w:val="24"/>
        </w:rPr>
        <w:t>Methode</w:t>
      </w:r>
      <w:proofErr w:type="spellEnd"/>
      <w:r>
        <w:rPr>
          <w:rFonts w:ascii="Adobe Caslon Pro" w:hAnsi="Adobe Caslon Pro"/>
          <w:sz w:val="24"/>
          <w:szCs w:val="24"/>
        </w:rPr>
        <w:t xml:space="preserve"> de la </w:t>
      </w:r>
      <w:proofErr w:type="spellStart"/>
      <w:r>
        <w:rPr>
          <w:rFonts w:ascii="Adobe Caslon Pro" w:hAnsi="Adobe Caslon Pro"/>
          <w:sz w:val="24"/>
          <w:szCs w:val="24"/>
        </w:rPr>
        <w:t>secante</w:t>
      </w:r>
      <w:proofErr w:type="spellEnd"/>
      <w:r>
        <w:rPr>
          <w:rFonts w:ascii="Adobe Caslon Pro" w:hAnsi="Adobe Caslon Pro"/>
          <w:sz w:val="24"/>
          <w:szCs w:val="24"/>
        </w:rPr>
        <w:t xml:space="preserve"> </w:t>
      </w:r>
      <w:r w:rsidRPr="002158AB">
        <w:rPr>
          <w:rFonts w:ascii="Adobe Caslon Pro" w:hAnsi="Adobe Caslon Pro"/>
          <w:sz w:val="24"/>
          <w:szCs w:val="24"/>
        </w:rPr>
        <w:t xml:space="preserve">Super </w:t>
      </w:r>
      <w:proofErr w:type="spellStart"/>
      <w:r w:rsidRPr="002158AB">
        <w:rPr>
          <w:rFonts w:ascii="Adobe Caslon Pro" w:hAnsi="Adobe Caslon Pro"/>
          <w:sz w:val="24"/>
          <w:szCs w:val="24"/>
        </w:rPr>
        <w:t>lineaire</w:t>
      </w:r>
      <w:proofErr w:type="spellEnd"/>
      <w:r w:rsidRPr="002158AB">
        <w:rPr>
          <w:rFonts w:ascii="Adobe Caslon Pro" w:hAnsi="Adobe Caslon Pro"/>
          <w:sz w:val="24"/>
          <w:szCs w:val="24"/>
        </w:rPr>
        <w:t xml:space="preserve"> to de converg</w:t>
      </w:r>
      <w:r>
        <w:rPr>
          <w:rFonts w:ascii="Adobe Caslon Pro" w:hAnsi="Adobe Caslon Pro"/>
          <w:sz w:val="24"/>
          <w:szCs w:val="24"/>
        </w:rPr>
        <w:t>ence ?</w:t>
      </w:r>
    </w:p>
    <w:p w14:paraId="4B787A52" w14:textId="67F96764" w:rsidR="002158AB" w:rsidRDefault="002158AB" w:rsidP="00346DF9">
      <w:pPr>
        <w:rPr>
          <w:rFonts w:ascii="Adobe Caslon Pro" w:hAnsi="Adobe Caslon Pro"/>
          <w:sz w:val="24"/>
          <w:szCs w:val="24"/>
        </w:rPr>
      </w:pPr>
    </w:p>
    <w:p w14:paraId="66004BBB" w14:textId="5CF2F10F" w:rsidR="002158AB" w:rsidRDefault="002158AB" w:rsidP="00346DF9">
      <w:pPr>
        <w:rPr>
          <w:rFonts w:ascii="Adobe Caslon Pro" w:hAnsi="Adobe Caslon Pro"/>
          <w:sz w:val="24"/>
          <w:szCs w:val="24"/>
        </w:rPr>
      </w:pPr>
      <w:r>
        <w:rPr>
          <w:rFonts w:ascii="Adobe Caslon Pro" w:hAnsi="Adobe Caslon Pro"/>
          <w:sz w:val="24"/>
          <w:szCs w:val="24"/>
        </w:rPr>
        <w:t>Xn+1/</w:t>
      </w:r>
      <w:proofErr w:type="spellStart"/>
      <w:r>
        <w:rPr>
          <w:rFonts w:ascii="Adobe Caslon Pro" w:hAnsi="Adobe Caslon Pro"/>
          <w:sz w:val="24"/>
          <w:szCs w:val="24"/>
        </w:rPr>
        <w:t>Xn</w:t>
      </w:r>
      <w:proofErr w:type="spellEnd"/>
      <w:r>
        <w:rPr>
          <w:rFonts w:ascii="Adobe Caslon Pro" w:hAnsi="Adobe Caslon Pro"/>
          <w:sz w:val="24"/>
          <w:szCs w:val="24"/>
        </w:rPr>
        <w:t xml:space="preserve"> </w:t>
      </w:r>
      <w:r w:rsidRPr="002158AB">
        <w:rPr>
          <w:rFonts w:ascii="Adobe Caslon Pro" w:hAnsi="Adobe Caslon Pro"/>
          <w:sz w:val="24"/>
          <w:szCs w:val="24"/>
        </w:rPr>
        <w:sym w:font="Wingdings" w:char="F0E0"/>
      </w:r>
      <w:r>
        <w:rPr>
          <w:rFonts w:ascii="Adobe Caslon Pro" w:hAnsi="Adobe Caslon Pro"/>
          <w:sz w:val="24"/>
          <w:szCs w:val="24"/>
        </w:rPr>
        <w:t xml:space="preserve"> </w:t>
      </w:r>
      <w:proofErr w:type="spellStart"/>
      <w:r>
        <w:rPr>
          <w:rFonts w:ascii="Adobe Caslon Pro" w:hAnsi="Adobe Caslon Pro"/>
          <w:sz w:val="24"/>
          <w:szCs w:val="24"/>
        </w:rPr>
        <w:t>graf</w:t>
      </w:r>
      <w:proofErr w:type="spellEnd"/>
      <w:r>
        <w:rPr>
          <w:rFonts w:ascii="Adobe Caslon Pro" w:hAnsi="Adobe Caslon Pro"/>
          <w:sz w:val="24"/>
          <w:szCs w:val="24"/>
        </w:rPr>
        <w:t xml:space="preserve"> y en fonction de n </w:t>
      </w:r>
    </w:p>
    <w:p w14:paraId="157E7BEF" w14:textId="30652D02" w:rsidR="002158AB" w:rsidRDefault="002158AB" w:rsidP="00346DF9">
      <w:pPr>
        <w:rPr>
          <w:rFonts w:ascii="Adobe Caslon Pro" w:hAnsi="Adobe Caslon Pro"/>
          <w:sz w:val="24"/>
          <w:szCs w:val="24"/>
        </w:rPr>
      </w:pPr>
    </w:p>
    <w:p w14:paraId="347C6D82" w14:textId="77777777" w:rsidR="002158AB" w:rsidRPr="002158AB" w:rsidRDefault="002158AB" w:rsidP="00346DF9">
      <w:pPr>
        <w:rPr>
          <w:rFonts w:ascii="Adobe Caslon Pro" w:hAnsi="Adobe Caslon Pro"/>
          <w:sz w:val="24"/>
          <w:szCs w:val="24"/>
        </w:rPr>
      </w:pPr>
    </w:p>
    <w:p w14:paraId="50F7DBD0" w14:textId="1F57FBB8" w:rsidR="00346DF9" w:rsidRDefault="002158AB" w:rsidP="00346DF9">
      <w:pPr>
        <w:rPr>
          <w:rFonts w:ascii="Adobe Caslon Pro" w:eastAsiaTheme="minorEastAsia" w:hAnsi="Adobe Caslon Pro"/>
          <w:sz w:val="24"/>
          <w:szCs w:val="24"/>
        </w:rPr>
      </w:pPr>
      <w:r>
        <w:rPr>
          <w:rFonts w:ascii="Adobe Caslon Pro" w:hAnsi="Adobe Caslon Pro"/>
          <w:sz w:val="24"/>
          <w:szCs w:val="24"/>
        </w:rPr>
        <w:t>Finalement</w:t>
      </w:r>
      <w:r w:rsidR="00485A3B" w:rsidRPr="00DD1084">
        <w:rPr>
          <w:rFonts w:ascii="Adobe Caslon Pro" w:hAnsi="Adobe Caslon Pro"/>
          <w:sz w:val="24"/>
          <w:szCs w:val="24"/>
        </w:rPr>
        <w:t xml:space="preserve">, nous pouvons dire que la méthode de </w:t>
      </w:r>
      <w:r w:rsidR="000C266F" w:rsidRPr="00DD1084">
        <w:rPr>
          <w:rFonts w:ascii="Adobe Caslon Pro" w:hAnsi="Adobe Caslon Pro"/>
          <w:sz w:val="24"/>
          <w:szCs w:val="24"/>
        </w:rPr>
        <w:t>N</w:t>
      </w:r>
      <w:r w:rsidR="00485A3B" w:rsidRPr="00DD1084">
        <w:rPr>
          <w:rFonts w:ascii="Adobe Caslon Pro" w:hAnsi="Adobe Caslon Pro"/>
          <w:sz w:val="24"/>
          <w:szCs w:val="24"/>
        </w:rPr>
        <w:t xml:space="preserve">ewton est majoritairement plus rapide que la méthode du point fixe du fait que la convergence est quadratique (à cause du carré à </w:t>
      </w:r>
      <m:oMath>
        <m:r>
          <w:rPr>
            <w:rFonts w:ascii="Cambria Math" w:hAnsi="Cambria Math"/>
            <w:sz w:val="24"/>
            <w:szCs w:val="24"/>
          </w:rPr>
          <m:t>|</m:t>
        </m:r>
        <m:sSub>
          <m:sSubPr>
            <m:ctrlPr>
              <w:rPr>
                <w:rFonts w:ascii="Cambria Math" w:hAnsi="Cambria Math"/>
                <w:i/>
                <w:sz w:val="24"/>
                <w:szCs w:val="24"/>
              </w:rPr>
            </m:ctrlPr>
          </m:sSubPr>
          <m:e>
            <m:r>
              <m:rPr>
                <m:sty m:val="p"/>
              </m:rPr>
              <w:rPr>
                <w:rFonts w:ascii="Cambria Math" w:eastAsiaTheme="minorEastAsia" w:hAnsi="Cambria Math"/>
                <w:sz w:val="24"/>
                <w:szCs w:val="24"/>
              </w:rPr>
              <m:t xml:space="preserve"> </m:t>
            </m:r>
            <m:r>
              <w:rPr>
                <w:rFonts w:ascii="Cambria Math" w:hAnsi="Cambria Math"/>
                <w:sz w:val="24"/>
                <w:szCs w:val="24"/>
              </w:rPr>
              <m:t>e</m:t>
            </m:r>
          </m:e>
          <m:sub>
            <m:r>
              <w:rPr>
                <w:rFonts w:ascii="Cambria Math" w:hAnsi="Cambria Math"/>
                <w:sz w:val="24"/>
                <w:szCs w:val="24"/>
              </w:rPr>
              <m:t>n+1</m:t>
            </m:r>
          </m:sub>
        </m:sSub>
        <m:r>
          <w:rPr>
            <w:rFonts w:ascii="Cambria Math" w:hAnsi="Cambria Math"/>
            <w:sz w:val="24"/>
            <w:szCs w:val="24"/>
          </w:rPr>
          <m:t>|≤M|</m:t>
        </m:r>
        <m:sSub>
          <m:sSubPr>
            <m:ctrlPr>
              <w:rPr>
                <w:rFonts w:ascii="Cambria Math" w:hAnsi="Cambria Math"/>
                <w:i/>
                <w:sz w:val="24"/>
                <w:szCs w:val="24"/>
              </w:rPr>
            </m:ctrlPr>
          </m:sSubPr>
          <m:e>
            <m:r>
              <m:rPr>
                <m:sty m:val="p"/>
              </m:rPr>
              <w:rPr>
                <w:rFonts w:ascii="Cambria Math" w:eastAsiaTheme="minorEastAsia" w:hAnsi="Cambria Math"/>
                <w:sz w:val="24"/>
                <w:szCs w:val="24"/>
              </w:rPr>
              <m:t xml:space="preserve"> </m:t>
            </m:r>
            <m:r>
              <w:rPr>
                <w:rFonts w:ascii="Cambria Math" w:hAnsi="Cambria Math"/>
                <w:sz w:val="24"/>
                <w:szCs w:val="24"/>
              </w:rPr>
              <m:t>e</m:t>
            </m:r>
          </m:e>
          <m:sub>
            <m:r>
              <w:rPr>
                <w:rFonts w:ascii="Cambria Math" w:hAnsi="Cambria Math"/>
                <w:sz w:val="24"/>
                <w:szCs w:val="24"/>
              </w:rPr>
              <m:t>n</m:t>
            </m:r>
          </m:sub>
        </m:sSub>
        <m:r>
          <w:rPr>
            <w:rFonts w:ascii="Cambria Math" w:hAnsi="Cambria Math"/>
            <w:sz w:val="24"/>
            <w:szCs w:val="24"/>
          </w:rPr>
          <m:t>|</m:t>
        </m:r>
        <m:r>
          <w:rPr>
            <w:rFonts w:ascii="Cambria Math" w:hAnsi="Cambria Math"/>
            <w:color w:val="FF0000"/>
            <w:sz w:val="24"/>
            <w:szCs w:val="24"/>
          </w:rPr>
          <m:t>²</m:t>
        </m:r>
      </m:oMath>
      <w:r w:rsidR="00485A3B" w:rsidRPr="00DD1084">
        <w:rPr>
          <w:rFonts w:ascii="Adobe Caslon Pro" w:eastAsiaTheme="minorEastAsia" w:hAnsi="Adobe Caslon Pro"/>
          <w:sz w:val="24"/>
          <w:szCs w:val="24"/>
        </w:rPr>
        <w:t>)</w:t>
      </w:r>
      <w:r w:rsidR="009C6226" w:rsidRPr="00DD1084">
        <w:rPr>
          <w:rFonts w:ascii="Adobe Caslon Pro" w:eastAsiaTheme="minorEastAsia" w:hAnsi="Adobe Caslon Pro"/>
          <w:sz w:val="24"/>
          <w:szCs w:val="24"/>
        </w:rPr>
        <w:t>. C’est-à-dire qu</w:t>
      </w:r>
      <w:r w:rsidR="00674A31" w:rsidRPr="00DD1084">
        <w:rPr>
          <w:rFonts w:ascii="Adobe Caslon Pro" w:eastAsiaTheme="minorEastAsia" w:hAnsi="Adobe Caslon Pro"/>
          <w:sz w:val="24"/>
          <w:szCs w:val="24"/>
        </w:rPr>
        <w:t>’</w:t>
      </w:r>
      <w:r w:rsidR="009C6226" w:rsidRPr="00DD1084">
        <w:rPr>
          <w:rFonts w:ascii="Adobe Caslon Pro" w:eastAsiaTheme="minorEastAsia" w:hAnsi="Adobe Caslon Pro"/>
          <w:sz w:val="24"/>
          <w:szCs w:val="24"/>
        </w:rPr>
        <w:t xml:space="preserve">en 4 itérations notre algorithme </w:t>
      </w:r>
      <w:r w:rsidR="008D08AB">
        <w:rPr>
          <w:rFonts w:ascii="Adobe Caslon Pro" w:eastAsiaTheme="minorEastAsia" w:hAnsi="Adobe Caslon Pro"/>
          <w:sz w:val="24"/>
          <w:szCs w:val="24"/>
        </w:rPr>
        <w:t>peut</w:t>
      </w:r>
      <w:r w:rsidR="009C6226" w:rsidRPr="00DD1084">
        <w:rPr>
          <w:rFonts w:ascii="Adobe Caslon Pro" w:eastAsiaTheme="minorEastAsia" w:hAnsi="Adobe Caslon Pro"/>
          <w:sz w:val="24"/>
          <w:szCs w:val="24"/>
        </w:rPr>
        <w:t xml:space="preserve"> attein</w:t>
      </w:r>
      <w:r w:rsidR="008D08AB">
        <w:rPr>
          <w:rFonts w:ascii="Adobe Caslon Pro" w:eastAsiaTheme="minorEastAsia" w:hAnsi="Adobe Caslon Pro"/>
          <w:sz w:val="24"/>
          <w:szCs w:val="24"/>
        </w:rPr>
        <w:t>dre</w:t>
      </w:r>
      <w:r w:rsidR="009C6226" w:rsidRPr="00DD1084">
        <w:rPr>
          <w:rFonts w:ascii="Adobe Caslon Pro" w:eastAsiaTheme="minorEastAsia" w:hAnsi="Adobe Caslon Pro"/>
          <w:sz w:val="24"/>
          <w:szCs w:val="24"/>
        </w:rPr>
        <w:t xml:space="preserve"> la précision machine de python.</w:t>
      </w:r>
      <w:r w:rsidR="00DB1B82" w:rsidRPr="00DD1084">
        <w:rPr>
          <w:rFonts w:ascii="Adobe Caslon Pro" w:eastAsiaTheme="minorEastAsia" w:hAnsi="Adobe Caslon Pro"/>
          <w:sz w:val="24"/>
          <w:szCs w:val="24"/>
        </w:rPr>
        <w:t xml:space="preserve"> Cependant</w:t>
      </w:r>
      <w:r w:rsidR="00674A31" w:rsidRPr="00DD1084">
        <w:rPr>
          <w:rFonts w:ascii="Adobe Caslon Pro" w:eastAsiaTheme="minorEastAsia" w:hAnsi="Adobe Caslon Pro"/>
          <w:sz w:val="24"/>
          <w:szCs w:val="24"/>
        </w:rPr>
        <w:t>,</w:t>
      </w:r>
      <w:r w:rsidR="00DB1B82" w:rsidRPr="00DD1084">
        <w:rPr>
          <w:rFonts w:ascii="Adobe Caslon Pro" w:eastAsiaTheme="minorEastAsia" w:hAnsi="Adobe Caslon Pro"/>
          <w:sz w:val="24"/>
          <w:szCs w:val="24"/>
        </w:rPr>
        <w:t xml:space="preserve"> nous avons pu constater que la méthode du point fixe est plus rapide dans certain</w:t>
      </w:r>
      <w:r w:rsidR="00674A31" w:rsidRPr="00DD1084">
        <w:rPr>
          <w:rFonts w:ascii="Adobe Caslon Pro" w:eastAsiaTheme="minorEastAsia" w:hAnsi="Adobe Caslon Pro"/>
          <w:sz w:val="24"/>
          <w:szCs w:val="24"/>
        </w:rPr>
        <w:t>s</w:t>
      </w:r>
      <w:r w:rsidR="00DB1B82" w:rsidRPr="00DD1084">
        <w:rPr>
          <w:rFonts w:ascii="Adobe Caslon Pro" w:eastAsiaTheme="minorEastAsia" w:hAnsi="Adobe Caslon Pro"/>
          <w:sz w:val="24"/>
          <w:szCs w:val="24"/>
        </w:rPr>
        <w:t xml:space="preserve"> cas particulier</w:t>
      </w:r>
      <w:r w:rsidR="00674A31" w:rsidRPr="00DD1084">
        <w:rPr>
          <w:rFonts w:ascii="Adobe Caslon Pro" w:eastAsiaTheme="minorEastAsia" w:hAnsi="Adobe Caslon Pro"/>
          <w:sz w:val="24"/>
          <w:szCs w:val="24"/>
        </w:rPr>
        <w:t>s</w:t>
      </w:r>
      <w:r w:rsidR="00DB1B82" w:rsidRPr="00DD1084">
        <w:rPr>
          <w:rFonts w:ascii="Adobe Caslon Pro" w:eastAsiaTheme="minorEastAsia" w:hAnsi="Adobe Caslon Pro"/>
          <w:sz w:val="24"/>
          <w:szCs w:val="24"/>
        </w:rPr>
        <w:t xml:space="preserve">, et dans le cas où la fonction f n’est pas </w:t>
      </w:r>
      <w:r w:rsidR="000D2D9E">
        <w:rPr>
          <w:rFonts w:ascii="Adobe Caslon Pro" w:eastAsiaTheme="minorEastAsia" w:hAnsi="Adobe Caslon Pro"/>
          <w:sz w:val="24"/>
          <w:szCs w:val="24"/>
        </w:rPr>
        <w:t xml:space="preserve"> « régulière » (</w:t>
      </w:r>
      <w:r w:rsidR="0001070C" w:rsidRPr="00DD1084">
        <w:rPr>
          <w:rFonts w:ascii="Adobe Caslon Pro" w:eastAsiaTheme="minorEastAsia" w:hAnsi="Adobe Caslon Pro"/>
          <w:sz w:val="24"/>
          <w:szCs w:val="24"/>
        </w:rPr>
        <w:t>« sympathique »</w:t>
      </w:r>
      <w:r w:rsidR="000D2D9E">
        <w:rPr>
          <w:rFonts w:ascii="Adobe Caslon Pro" w:eastAsiaTheme="minorEastAsia" w:hAnsi="Adobe Caslon Pro"/>
          <w:sz w:val="24"/>
          <w:szCs w:val="24"/>
        </w:rPr>
        <w:t>)</w:t>
      </w:r>
      <w:r w:rsidR="0001070C" w:rsidRPr="00DD1084">
        <w:rPr>
          <w:rFonts w:ascii="Adobe Caslon Pro" w:eastAsiaTheme="minorEastAsia" w:hAnsi="Adobe Caslon Pro"/>
          <w:sz w:val="24"/>
          <w:szCs w:val="24"/>
        </w:rPr>
        <w:t>, où elle change donc fréquemment de sens de variation.</w:t>
      </w:r>
      <w:r w:rsidR="008D08AB">
        <w:rPr>
          <w:rFonts w:ascii="Adobe Caslon Pro" w:eastAsiaTheme="minorEastAsia" w:hAnsi="Adobe Caslon Pro"/>
          <w:sz w:val="24"/>
          <w:szCs w:val="24"/>
        </w:rPr>
        <w:t xml:space="preserve"> Si la tangente en un point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oMath>
      <w:r w:rsidR="008D08AB">
        <w:rPr>
          <w:rFonts w:ascii="Adobe Caslon Pro" w:eastAsiaTheme="minorEastAsia" w:hAnsi="Adobe Caslon Pro"/>
          <w:sz w:val="24"/>
          <w:szCs w:val="24"/>
        </w:rPr>
        <w:t xml:space="preserve"> de Cf,</w:t>
      </w:r>
      <w:r w:rsidR="00A5178F">
        <w:rPr>
          <w:rFonts w:ascii="Adobe Caslon Pro" w:eastAsiaTheme="minorEastAsia" w:hAnsi="Adobe Caslon Pro"/>
          <w:sz w:val="24"/>
          <w:szCs w:val="24"/>
        </w:rPr>
        <w:t xml:space="preserve"> s’annule en un point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1</m:t>
            </m:r>
          </m:sub>
        </m:sSub>
      </m:oMath>
      <w:r w:rsidR="00A5178F">
        <w:rPr>
          <w:rFonts w:ascii="Adobe Caslon Pro" w:eastAsiaTheme="minorEastAsia" w:hAnsi="Adobe Caslon Pro"/>
          <w:sz w:val="24"/>
          <w:szCs w:val="24"/>
        </w:rPr>
        <w:t xml:space="preserve"> et que dans son intervalle la courbe change de variation alors la méthode de Newton est moins rapide. Ainsi c</w:t>
      </w:r>
      <w:r w:rsidR="0001070C" w:rsidRPr="00DD1084">
        <w:rPr>
          <w:rFonts w:ascii="Adobe Caslon Pro" w:eastAsiaTheme="minorEastAsia" w:hAnsi="Adobe Caslon Pro"/>
          <w:sz w:val="24"/>
          <w:szCs w:val="24"/>
        </w:rPr>
        <w:t xml:space="preserve">’est le cas pour les fonctions trigonométriques par exemple. C’est pour cela que déterminer le zéro de la fonction cinq est plus rapide par la méthode du point fixe, vu que nous avons un </w:t>
      </w:r>
      <m:oMath>
        <m:r>
          <w:rPr>
            <w:rFonts w:ascii="Cambria Math" w:eastAsiaTheme="minorEastAsia" w:hAnsi="Cambria Math"/>
            <w:sz w:val="24"/>
            <w:szCs w:val="24"/>
          </w:rPr>
          <m:t>cos²(x)</m:t>
        </m:r>
      </m:oMath>
      <w:r w:rsidR="0001070C" w:rsidRPr="00DD1084">
        <w:rPr>
          <w:rFonts w:ascii="Adobe Caslon Pro" w:eastAsiaTheme="minorEastAsia" w:hAnsi="Adobe Caslon Pro"/>
          <w:sz w:val="24"/>
          <w:szCs w:val="24"/>
        </w:rPr>
        <w:t>.</w:t>
      </w:r>
      <w:r w:rsidR="00457E92" w:rsidRPr="00DD1084">
        <w:rPr>
          <w:rFonts w:ascii="Adobe Caslon Pro" w:eastAsiaTheme="minorEastAsia" w:hAnsi="Adobe Caslon Pro"/>
          <w:sz w:val="24"/>
          <w:szCs w:val="24"/>
        </w:rPr>
        <w:t xml:space="preserve"> Nous pouvons alors nous demander si le fait de faire un algorithme alliant ces deux méthodes ne serai</w:t>
      </w:r>
      <w:r w:rsidR="00674A31" w:rsidRPr="00DD1084">
        <w:rPr>
          <w:rFonts w:ascii="Adobe Caslon Pro" w:eastAsiaTheme="minorEastAsia" w:hAnsi="Adobe Caslon Pro"/>
          <w:sz w:val="24"/>
          <w:szCs w:val="24"/>
        </w:rPr>
        <w:t>t</w:t>
      </w:r>
      <w:r w:rsidR="00457E92" w:rsidRPr="00DD1084">
        <w:rPr>
          <w:rFonts w:ascii="Adobe Caslon Pro" w:eastAsiaTheme="minorEastAsia" w:hAnsi="Adobe Caslon Pro"/>
          <w:sz w:val="24"/>
          <w:szCs w:val="24"/>
        </w:rPr>
        <w:t xml:space="preserve"> pas une meilleure solution pour la rapidité des calculs ?</w:t>
      </w:r>
    </w:p>
    <w:p w14:paraId="30491075" w14:textId="62785CA9" w:rsidR="00A5178F" w:rsidRPr="00DD1084" w:rsidRDefault="00A5178F" w:rsidP="00346DF9">
      <w:pPr>
        <w:rPr>
          <w:rFonts w:ascii="Adobe Caslon Pro" w:hAnsi="Adobe Caslon Pro"/>
          <w:sz w:val="24"/>
          <w:szCs w:val="24"/>
        </w:rPr>
      </w:pPr>
      <w:r>
        <w:rPr>
          <w:noProof/>
        </w:rPr>
        <w:drawing>
          <wp:anchor distT="0" distB="0" distL="114300" distR="114300" simplePos="0" relativeHeight="251659264" behindDoc="1" locked="0" layoutInCell="1" allowOverlap="1" wp14:anchorId="665F1317" wp14:editId="7E3FD9FC">
            <wp:simplePos x="0" y="0"/>
            <wp:positionH relativeFrom="margin">
              <wp:align>center</wp:align>
            </wp:positionH>
            <wp:positionV relativeFrom="paragraph">
              <wp:posOffset>17145</wp:posOffset>
            </wp:positionV>
            <wp:extent cx="3147060" cy="2278380"/>
            <wp:effectExtent l="0" t="0" r="0" b="7620"/>
            <wp:wrapTight wrapText="bothSides">
              <wp:wrapPolygon edited="0">
                <wp:start x="0" y="0"/>
                <wp:lineTo x="0" y="21492"/>
                <wp:lineTo x="21443" y="21492"/>
                <wp:lineTo x="21443"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7060" cy="2278380"/>
                    </a:xfrm>
                    <a:prstGeom prst="rect">
                      <a:avLst/>
                    </a:prstGeom>
                    <a:noFill/>
                    <a:ln>
                      <a:noFill/>
                    </a:ln>
                  </pic:spPr>
                </pic:pic>
              </a:graphicData>
            </a:graphic>
          </wp:anchor>
        </w:drawing>
      </w:r>
    </w:p>
    <w:p w14:paraId="4D64DD4A" w14:textId="77777777" w:rsidR="00A5178F" w:rsidRDefault="00A5178F" w:rsidP="00346DF9">
      <w:pPr>
        <w:pStyle w:val="Titre1"/>
        <w:rPr>
          <w:rFonts w:ascii="Adobe Caslon Pro" w:hAnsi="Adobe Caslon Pro"/>
        </w:rPr>
      </w:pPr>
    </w:p>
    <w:p w14:paraId="20DD8879" w14:textId="77777777" w:rsidR="00A5178F" w:rsidRDefault="00A5178F" w:rsidP="00346DF9">
      <w:pPr>
        <w:pStyle w:val="Titre1"/>
        <w:rPr>
          <w:rFonts w:ascii="Adobe Caslon Pro" w:hAnsi="Adobe Caslon Pro"/>
        </w:rPr>
      </w:pPr>
    </w:p>
    <w:p w14:paraId="5F6898EA" w14:textId="77777777" w:rsidR="00A5178F" w:rsidRDefault="00A5178F" w:rsidP="00346DF9">
      <w:pPr>
        <w:pStyle w:val="Titre1"/>
        <w:rPr>
          <w:rFonts w:ascii="Adobe Caslon Pro" w:hAnsi="Adobe Caslon Pro"/>
        </w:rPr>
      </w:pPr>
    </w:p>
    <w:p w14:paraId="21C56F36" w14:textId="1AC388E7" w:rsidR="00A5178F" w:rsidRPr="009E7116" w:rsidRDefault="00A5178F" w:rsidP="00346DF9">
      <w:pPr>
        <w:pStyle w:val="Titre1"/>
        <w:rPr>
          <w:rFonts w:ascii="Adobe Caslon Pro" w:hAnsi="Adobe Caslon Pro"/>
          <w:i/>
          <w:iCs/>
        </w:rPr>
      </w:pPr>
    </w:p>
    <w:p w14:paraId="5A67BFFC" w14:textId="609E4959" w:rsidR="009E7116" w:rsidRPr="009E7116" w:rsidRDefault="009E7116" w:rsidP="009E7116">
      <w:pPr>
        <w:ind w:left="1416" w:firstLine="708"/>
        <w:rPr>
          <w:rFonts w:ascii="Adobe Caslon Pro" w:hAnsi="Adobe Caslon Pro"/>
          <w:i/>
          <w:iCs/>
        </w:rPr>
      </w:pPr>
      <w:r w:rsidRPr="009E7116">
        <w:rPr>
          <w:rFonts w:ascii="Adobe Caslon Pro" w:hAnsi="Adobe Caslon Pro"/>
          <w:i/>
          <w:iCs/>
        </w:rPr>
        <w:t xml:space="preserve">Nous remarquons dans la figure que les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sidRPr="009E7116">
        <w:rPr>
          <w:rFonts w:ascii="Adobe Caslon Pro" w:eastAsiaTheme="minorEastAsia" w:hAnsi="Adobe Caslon Pro"/>
          <w:i/>
          <w:iCs/>
        </w:rPr>
        <w:t xml:space="preserve"> s’éloigne.</w:t>
      </w:r>
    </w:p>
    <w:p w14:paraId="3D8D2663" w14:textId="77777777" w:rsidR="00167704" w:rsidRPr="009E7116" w:rsidRDefault="00167704" w:rsidP="00167704"/>
    <w:p w14:paraId="75A69628" w14:textId="4ABF2399" w:rsidR="00346DF9" w:rsidRPr="009E7116" w:rsidRDefault="00346DF9" w:rsidP="00346DF9">
      <w:pPr>
        <w:pStyle w:val="Titre1"/>
        <w:rPr>
          <w:rFonts w:ascii="Adobe Caslon Pro" w:hAnsi="Adobe Caslon Pro"/>
          <w:lang w:val="en-US"/>
        </w:rPr>
      </w:pPr>
      <w:bookmarkStart w:id="9" w:name="_Toc69113866"/>
      <w:r w:rsidRPr="009E7116">
        <w:rPr>
          <w:rFonts w:ascii="Adobe Caslon Pro" w:hAnsi="Adobe Caslon Pro"/>
          <w:lang w:val="en-US"/>
        </w:rPr>
        <w:t>Lien GitHub :</w:t>
      </w:r>
      <w:bookmarkEnd w:id="9"/>
      <w:r w:rsidR="00F969DE" w:rsidRPr="009E7116">
        <w:rPr>
          <w:rFonts w:ascii="Adobe Caslon Pro" w:hAnsi="Adobe Caslon Pro"/>
          <w:lang w:val="en-US"/>
        </w:rPr>
        <w:t xml:space="preserve"> </w:t>
      </w:r>
    </w:p>
    <w:p w14:paraId="3AAA5FDE" w14:textId="0CE0A8DE" w:rsidR="00F969DE" w:rsidRPr="009E7116" w:rsidRDefault="00AA0A02" w:rsidP="00F969DE">
      <w:pPr>
        <w:rPr>
          <w:rFonts w:ascii="Adobe Caslon Pro" w:hAnsi="Adobe Caslon Pro"/>
          <w:lang w:val="en-US"/>
        </w:rPr>
      </w:pPr>
      <w:hyperlink r:id="rId11" w:history="1">
        <w:r w:rsidR="00F969DE" w:rsidRPr="009E7116">
          <w:rPr>
            <w:rStyle w:val="Lienhypertexte"/>
            <w:rFonts w:ascii="Adobe Caslon Pro" w:hAnsi="Adobe Caslon Pro"/>
            <w:lang w:val="en-US"/>
          </w:rPr>
          <w:t>https://github.com/MathisVP/Python</w:t>
        </w:r>
      </w:hyperlink>
    </w:p>
    <w:p w14:paraId="21BB176E" w14:textId="77777777" w:rsidR="00712E14" w:rsidRPr="009E7116" w:rsidRDefault="00712E14" w:rsidP="00F969DE">
      <w:pPr>
        <w:rPr>
          <w:lang w:val="en-US"/>
        </w:rPr>
      </w:pPr>
    </w:p>
    <w:p w14:paraId="007ACABC" w14:textId="77777777" w:rsidR="00F969DE" w:rsidRPr="009E7116" w:rsidRDefault="00F969DE" w:rsidP="00F969DE">
      <w:pPr>
        <w:rPr>
          <w:lang w:val="en-US"/>
        </w:rPr>
      </w:pPr>
    </w:p>
    <w:sectPr w:rsidR="00F969DE" w:rsidRPr="009E7116" w:rsidSect="00F75101">
      <w:footerReference w:type="default" r:id="rId12"/>
      <w:headerReference w:type="firs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CAD67" w14:textId="77777777" w:rsidR="00AA0A02" w:rsidRDefault="00AA0A02" w:rsidP="006738A5">
      <w:pPr>
        <w:spacing w:after="0" w:line="240" w:lineRule="auto"/>
      </w:pPr>
      <w:r>
        <w:separator/>
      </w:r>
    </w:p>
  </w:endnote>
  <w:endnote w:type="continuationSeparator" w:id="0">
    <w:p w14:paraId="07141E31" w14:textId="77777777" w:rsidR="00AA0A02" w:rsidRDefault="00AA0A02" w:rsidP="00673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000247B" w:usb2="00000009" w:usb3="00000000" w:csb0="000001FF" w:csb1="00000000"/>
  </w:font>
  <w:font w:name="Space Age">
    <w:altName w:val="Calibri"/>
    <w:charset w:val="00"/>
    <w:family w:val="auto"/>
    <w:pitch w:val="variable"/>
    <w:sig w:usb0="800000A7" w:usb1="0000000A" w:usb2="00000000" w:usb3="00000000" w:csb0="00000001" w:csb1="00000000"/>
  </w:font>
  <w:font w:name="Adobe Caslon Pro">
    <w:altName w:val="Palatino Linotype"/>
    <w:panose1 w:val="00000000000000000000"/>
    <w:charset w:val="00"/>
    <w:family w:val="roman"/>
    <w:notTrueType/>
    <w:pitch w:val="variable"/>
    <w:sig w:usb0="00000007" w:usb1="00000001"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6040779"/>
      <w:docPartObj>
        <w:docPartGallery w:val="Page Numbers (Bottom of Page)"/>
        <w:docPartUnique/>
      </w:docPartObj>
    </w:sdtPr>
    <w:sdtEndPr/>
    <w:sdtContent>
      <w:p w14:paraId="54418520" w14:textId="530C495B" w:rsidR="006653F2" w:rsidRDefault="006653F2" w:rsidP="006653F2">
        <w:pPr>
          <w:pStyle w:val="Pieddepage"/>
        </w:pPr>
      </w:p>
      <w:p w14:paraId="1CFE3928" w14:textId="709D066C" w:rsidR="008D08AB" w:rsidRDefault="006653F2">
        <w:pPr>
          <w:pStyle w:val="Pieddepage"/>
          <w:jc w:val="right"/>
        </w:pPr>
        <w:r>
          <w:t>1</w:t>
        </w:r>
      </w:p>
    </w:sdtContent>
  </w:sdt>
  <w:p w14:paraId="79C85E11" w14:textId="77777777" w:rsidR="008D08AB" w:rsidRDefault="008D08A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2E56E" w14:textId="77777777" w:rsidR="00AA0A02" w:rsidRDefault="00AA0A02" w:rsidP="006738A5">
      <w:pPr>
        <w:spacing w:after="0" w:line="240" w:lineRule="auto"/>
      </w:pPr>
      <w:r>
        <w:separator/>
      </w:r>
    </w:p>
  </w:footnote>
  <w:footnote w:type="continuationSeparator" w:id="0">
    <w:p w14:paraId="725C31E1" w14:textId="77777777" w:rsidR="00AA0A02" w:rsidRDefault="00AA0A02" w:rsidP="006738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6E858" w14:textId="62F9DBB5" w:rsidR="008D08AB" w:rsidRDefault="008D08AB">
    <w:pPr>
      <w:pStyle w:val="En-tte"/>
    </w:pPr>
    <w:r w:rsidRPr="00FC3CE0">
      <w:rPr>
        <w:noProof/>
      </w:rPr>
      <w:drawing>
        <wp:anchor distT="0" distB="0" distL="114300" distR="114300" simplePos="0" relativeHeight="251659264" behindDoc="1" locked="0" layoutInCell="1" allowOverlap="1" wp14:anchorId="5B9C8702" wp14:editId="63965EAC">
          <wp:simplePos x="0" y="0"/>
          <wp:positionH relativeFrom="margin">
            <wp:posOffset>-785004</wp:posOffset>
          </wp:positionH>
          <wp:positionV relativeFrom="paragraph">
            <wp:posOffset>-319621</wp:posOffset>
          </wp:positionV>
          <wp:extent cx="1064260" cy="638175"/>
          <wp:effectExtent l="0" t="0" r="2540" b="9525"/>
          <wp:wrapTight wrapText="bothSides">
            <wp:wrapPolygon edited="0">
              <wp:start x="0" y="0"/>
              <wp:lineTo x="0" y="21278"/>
              <wp:lineTo x="21265" y="21278"/>
              <wp:lineTo x="21265"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4260" cy="638175"/>
                  </a:xfrm>
                  <a:prstGeom prst="rect">
                    <a:avLst/>
                  </a:prstGeom>
                </pic:spPr>
              </pic:pic>
            </a:graphicData>
          </a:graphic>
          <wp14:sizeRelH relativeFrom="margin">
            <wp14:pctWidth>0</wp14:pctWidth>
          </wp14:sizeRelH>
          <wp14:sizeRelV relativeFrom="margin">
            <wp14:pctHeight>0</wp14:pctHeight>
          </wp14:sizeRelV>
        </wp:anchor>
      </w:drawing>
    </w:r>
  </w:p>
  <w:p w14:paraId="50F4C7A2" w14:textId="77777777" w:rsidR="008D08AB" w:rsidRDefault="008D08A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D2F34"/>
    <w:multiLevelType w:val="hybridMultilevel"/>
    <w:tmpl w:val="E44CE2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E9B2E21"/>
    <w:multiLevelType w:val="hybridMultilevel"/>
    <w:tmpl w:val="C2EEC72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101"/>
    <w:rsid w:val="00006491"/>
    <w:rsid w:val="0001070C"/>
    <w:rsid w:val="00025332"/>
    <w:rsid w:val="00026433"/>
    <w:rsid w:val="00076971"/>
    <w:rsid w:val="000914CB"/>
    <w:rsid w:val="000C22D9"/>
    <w:rsid w:val="000C266F"/>
    <w:rsid w:val="000D2D9E"/>
    <w:rsid w:val="000E5928"/>
    <w:rsid w:val="001202EE"/>
    <w:rsid w:val="00121AAF"/>
    <w:rsid w:val="00143F45"/>
    <w:rsid w:val="00167704"/>
    <w:rsid w:val="00170AB3"/>
    <w:rsid w:val="00193CD9"/>
    <w:rsid w:val="00195D1B"/>
    <w:rsid w:val="001A2C82"/>
    <w:rsid w:val="001E0803"/>
    <w:rsid w:val="002158AB"/>
    <w:rsid w:val="0022251F"/>
    <w:rsid w:val="0025394C"/>
    <w:rsid w:val="002C5894"/>
    <w:rsid w:val="002D39C2"/>
    <w:rsid w:val="002E5A5E"/>
    <w:rsid w:val="00316242"/>
    <w:rsid w:val="00322862"/>
    <w:rsid w:val="00324227"/>
    <w:rsid w:val="0033370A"/>
    <w:rsid w:val="0033529B"/>
    <w:rsid w:val="00346DF9"/>
    <w:rsid w:val="00370660"/>
    <w:rsid w:val="003B0B9F"/>
    <w:rsid w:val="003F0678"/>
    <w:rsid w:val="003F26C5"/>
    <w:rsid w:val="00407343"/>
    <w:rsid w:val="00415F7A"/>
    <w:rsid w:val="00445FBC"/>
    <w:rsid w:val="00457E92"/>
    <w:rsid w:val="0046645A"/>
    <w:rsid w:val="00475BA4"/>
    <w:rsid w:val="00485A3B"/>
    <w:rsid w:val="004B4743"/>
    <w:rsid w:val="004F2388"/>
    <w:rsid w:val="00505B14"/>
    <w:rsid w:val="005078B7"/>
    <w:rsid w:val="00514787"/>
    <w:rsid w:val="00523A59"/>
    <w:rsid w:val="0054116D"/>
    <w:rsid w:val="00541DB7"/>
    <w:rsid w:val="00572734"/>
    <w:rsid w:val="005A109B"/>
    <w:rsid w:val="005A7E47"/>
    <w:rsid w:val="005B5184"/>
    <w:rsid w:val="005B594F"/>
    <w:rsid w:val="005B5FAB"/>
    <w:rsid w:val="005C42D6"/>
    <w:rsid w:val="005E2B2B"/>
    <w:rsid w:val="0062049B"/>
    <w:rsid w:val="00621FB1"/>
    <w:rsid w:val="00625AE2"/>
    <w:rsid w:val="006653F2"/>
    <w:rsid w:val="00670A39"/>
    <w:rsid w:val="006738A5"/>
    <w:rsid w:val="00674A31"/>
    <w:rsid w:val="006B3C71"/>
    <w:rsid w:val="006C6B44"/>
    <w:rsid w:val="006D1DDA"/>
    <w:rsid w:val="006D2C52"/>
    <w:rsid w:val="006F61E3"/>
    <w:rsid w:val="006F737C"/>
    <w:rsid w:val="00703ABF"/>
    <w:rsid w:val="00712E14"/>
    <w:rsid w:val="007842FC"/>
    <w:rsid w:val="007A60BE"/>
    <w:rsid w:val="007B6F13"/>
    <w:rsid w:val="007D195B"/>
    <w:rsid w:val="007D3258"/>
    <w:rsid w:val="00804F48"/>
    <w:rsid w:val="0082693B"/>
    <w:rsid w:val="00862327"/>
    <w:rsid w:val="00875A0A"/>
    <w:rsid w:val="00883154"/>
    <w:rsid w:val="00886605"/>
    <w:rsid w:val="008B272A"/>
    <w:rsid w:val="008D08AB"/>
    <w:rsid w:val="008E5B6C"/>
    <w:rsid w:val="008F7260"/>
    <w:rsid w:val="00904DD2"/>
    <w:rsid w:val="00973B50"/>
    <w:rsid w:val="00987002"/>
    <w:rsid w:val="009C6226"/>
    <w:rsid w:val="009D6024"/>
    <w:rsid w:val="009E7116"/>
    <w:rsid w:val="00A40E01"/>
    <w:rsid w:val="00A5178F"/>
    <w:rsid w:val="00A53316"/>
    <w:rsid w:val="00A55236"/>
    <w:rsid w:val="00A8737B"/>
    <w:rsid w:val="00AA0A02"/>
    <w:rsid w:val="00AA28C2"/>
    <w:rsid w:val="00AA4D58"/>
    <w:rsid w:val="00B15047"/>
    <w:rsid w:val="00B23EA1"/>
    <w:rsid w:val="00B34462"/>
    <w:rsid w:val="00B34B27"/>
    <w:rsid w:val="00B71B4B"/>
    <w:rsid w:val="00B91902"/>
    <w:rsid w:val="00BA2ECF"/>
    <w:rsid w:val="00BF1A18"/>
    <w:rsid w:val="00C00038"/>
    <w:rsid w:val="00C1087F"/>
    <w:rsid w:val="00C128E2"/>
    <w:rsid w:val="00C54D6F"/>
    <w:rsid w:val="00C62DCF"/>
    <w:rsid w:val="00C80F43"/>
    <w:rsid w:val="00CC7518"/>
    <w:rsid w:val="00D0289E"/>
    <w:rsid w:val="00D62E2C"/>
    <w:rsid w:val="00D90676"/>
    <w:rsid w:val="00DB1B82"/>
    <w:rsid w:val="00DD1084"/>
    <w:rsid w:val="00E07157"/>
    <w:rsid w:val="00E10960"/>
    <w:rsid w:val="00E20985"/>
    <w:rsid w:val="00EA755E"/>
    <w:rsid w:val="00EB03EC"/>
    <w:rsid w:val="00EB4FB3"/>
    <w:rsid w:val="00EF4BBA"/>
    <w:rsid w:val="00F060B2"/>
    <w:rsid w:val="00F358B9"/>
    <w:rsid w:val="00F57284"/>
    <w:rsid w:val="00F75101"/>
    <w:rsid w:val="00F758CC"/>
    <w:rsid w:val="00F817CC"/>
    <w:rsid w:val="00F85A0A"/>
    <w:rsid w:val="00F969DE"/>
    <w:rsid w:val="00FC3CE0"/>
    <w:rsid w:val="00FE32F5"/>
    <w:rsid w:val="00FE76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695C90"/>
  <w15:chartTrackingRefBased/>
  <w15:docId w15:val="{6A047429-E7E5-4D86-8BC4-88408F82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A75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B0B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F75101"/>
    <w:pPr>
      <w:spacing w:after="0" w:line="240" w:lineRule="auto"/>
    </w:pPr>
  </w:style>
  <w:style w:type="character" w:customStyle="1" w:styleId="SansinterligneCar">
    <w:name w:val="Sans interligne Car"/>
    <w:basedOn w:val="Policepardfaut"/>
    <w:link w:val="Sansinterligne"/>
    <w:uiPriority w:val="1"/>
    <w:rsid w:val="00F75101"/>
  </w:style>
  <w:style w:type="character" w:customStyle="1" w:styleId="Titre1Car">
    <w:name w:val="Titre 1 Car"/>
    <w:basedOn w:val="Policepardfaut"/>
    <w:link w:val="Titre1"/>
    <w:uiPriority w:val="9"/>
    <w:rsid w:val="00EA755E"/>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EA755E"/>
    <w:pPr>
      <w:outlineLvl w:val="9"/>
    </w:pPr>
    <w:rPr>
      <w:lang w:eastAsia="fr-FR"/>
    </w:rPr>
  </w:style>
  <w:style w:type="paragraph" w:styleId="TM1">
    <w:name w:val="toc 1"/>
    <w:basedOn w:val="Normal"/>
    <w:next w:val="Normal"/>
    <w:autoRedefine/>
    <w:uiPriority w:val="39"/>
    <w:unhideWhenUsed/>
    <w:rsid w:val="006F61E3"/>
    <w:pPr>
      <w:spacing w:after="100"/>
    </w:pPr>
  </w:style>
  <w:style w:type="character" w:styleId="Lienhypertexte">
    <w:name w:val="Hyperlink"/>
    <w:basedOn w:val="Policepardfaut"/>
    <w:uiPriority w:val="99"/>
    <w:unhideWhenUsed/>
    <w:rsid w:val="006F61E3"/>
    <w:rPr>
      <w:color w:val="0563C1" w:themeColor="hyperlink"/>
      <w:u w:val="single"/>
    </w:rPr>
  </w:style>
  <w:style w:type="character" w:styleId="Textedelespacerserv">
    <w:name w:val="Placeholder Text"/>
    <w:basedOn w:val="Policepardfaut"/>
    <w:uiPriority w:val="99"/>
    <w:semiHidden/>
    <w:rsid w:val="006F61E3"/>
    <w:rPr>
      <w:color w:val="808080"/>
    </w:rPr>
  </w:style>
  <w:style w:type="table" w:styleId="Grilledutableau">
    <w:name w:val="Table Grid"/>
    <w:basedOn w:val="TableauNormal"/>
    <w:uiPriority w:val="39"/>
    <w:rsid w:val="00025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738A5"/>
    <w:pPr>
      <w:tabs>
        <w:tab w:val="center" w:pos="4536"/>
        <w:tab w:val="right" w:pos="9072"/>
      </w:tabs>
      <w:spacing w:after="0" w:line="240" w:lineRule="auto"/>
    </w:pPr>
  </w:style>
  <w:style w:type="character" w:customStyle="1" w:styleId="En-tteCar">
    <w:name w:val="En-tête Car"/>
    <w:basedOn w:val="Policepardfaut"/>
    <w:link w:val="En-tte"/>
    <w:uiPriority w:val="99"/>
    <w:rsid w:val="006738A5"/>
  </w:style>
  <w:style w:type="paragraph" w:styleId="Pieddepage">
    <w:name w:val="footer"/>
    <w:basedOn w:val="Normal"/>
    <w:link w:val="PieddepageCar"/>
    <w:uiPriority w:val="99"/>
    <w:unhideWhenUsed/>
    <w:rsid w:val="006738A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738A5"/>
  </w:style>
  <w:style w:type="character" w:styleId="Mentionnonrsolue">
    <w:name w:val="Unresolved Mention"/>
    <w:basedOn w:val="Policepardfaut"/>
    <w:uiPriority w:val="99"/>
    <w:semiHidden/>
    <w:unhideWhenUsed/>
    <w:rsid w:val="00F969DE"/>
    <w:rPr>
      <w:color w:val="605E5C"/>
      <w:shd w:val="clear" w:color="auto" w:fill="E1DFDD"/>
    </w:rPr>
  </w:style>
  <w:style w:type="character" w:styleId="Lienhypertextesuivivisit">
    <w:name w:val="FollowedHyperlink"/>
    <w:basedOn w:val="Policepardfaut"/>
    <w:uiPriority w:val="99"/>
    <w:semiHidden/>
    <w:unhideWhenUsed/>
    <w:rsid w:val="00D62E2C"/>
    <w:rPr>
      <w:color w:val="954F72" w:themeColor="followedHyperlink"/>
      <w:u w:val="single"/>
    </w:rPr>
  </w:style>
  <w:style w:type="paragraph" w:styleId="Paragraphedeliste">
    <w:name w:val="List Paragraph"/>
    <w:basedOn w:val="Normal"/>
    <w:uiPriority w:val="34"/>
    <w:qFormat/>
    <w:rsid w:val="00572734"/>
    <w:pPr>
      <w:ind w:left="720"/>
      <w:contextualSpacing/>
    </w:pPr>
  </w:style>
  <w:style w:type="character" w:customStyle="1" w:styleId="Titre2Car">
    <w:name w:val="Titre 2 Car"/>
    <w:basedOn w:val="Policepardfaut"/>
    <w:link w:val="Titre2"/>
    <w:uiPriority w:val="9"/>
    <w:rsid w:val="003B0B9F"/>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3B0B9F"/>
    <w:pPr>
      <w:spacing w:after="100"/>
      <w:ind w:left="220"/>
    </w:pPr>
  </w:style>
  <w:style w:type="character" w:styleId="Marquedecommentaire">
    <w:name w:val="annotation reference"/>
    <w:basedOn w:val="Policepardfaut"/>
    <w:uiPriority w:val="99"/>
    <w:semiHidden/>
    <w:unhideWhenUsed/>
    <w:rsid w:val="00316242"/>
    <w:rPr>
      <w:sz w:val="16"/>
      <w:szCs w:val="16"/>
    </w:rPr>
  </w:style>
  <w:style w:type="paragraph" w:styleId="Commentaire">
    <w:name w:val="annotation text"/>
    <w:basedOn w:val="Normal"/>
    <w:link w:val="CommentaireCar"/>
    <w:uiPriority w:val="99"/>
    <w:semiHidden/>
    <w:unhideWhenUsed/>
    <w:rsid w:val="00316242"/>
    <w:pPr>
      <w:spacing w:line="240" w:lineRule="auto"/>
    </w:pPr>
    <w:rPr>
      <w:sz w:val="20"/>
      <w:szCs w:val="20"/>
    </w:rPr>
  </w:style>
  <w:style w:type="character" w:customStyle="1" w:styleId="CommentaireCar">
    <w:name w:val="Commentaire Car"/>
    <w:basedOn w:val="Policepardfaut"/>
    <w:link w:val="Commentaire"/>
    <w:uiPriority w:val="99"/>
    <w:semiHidden/>
    <w:rsid w:val="00316242"/>
    <w:rPr>
      <w:sz w:val="20"/>
      <w:szCs w:val="20"/>
    </w:rPr>
  </w:style>
  <w:style w:type="paragraph" w:styleId="Objetducommentaire">
    <w:name w:val="annotation subject"/>
    <w:basedOn w:val="Commentaire"/>
    <w:next w:val="Commentaire"/>
    <w:link w:val="ObjetducommentaireCar"/>
    <w:uiPriority w:val="99"/>
    <w:semiHidden/>
    <w:unhideWhenUsed/>
    <w:rsid w:val="00316242"/>
    <w:rPr>
      <w:b/>
      <w:bCs/>
    </w:rPr>
  </w:style>
  <w:style w:type="character" w:customStyle="1" w:styleId="ObjetducommentaireCar">
    <w:name w:val="Objet du commentaire Car"/>
    <w:basedOn w:val="CommentaireCar"/>
    <w:link w:val="Objetducommentaire"/>
    <w:uiPriority w:val="99"/>
    <w:semiHidden/>
    <w:rsid w:val="003162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MathisVP/Python"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820EAD1747C4243A6E2AF244E9D82E3"/>
        <w:category>
          <w:name w:val="Général"/>
          <w:gallery w:val="placeholder"/>
        </w:category>
        <w:types>
          <w:type w:val="bbPlcHdr"/>
        </w:types>
        <w:behaviors>
          <w:behavior w:val="content"/>
        </w:behaviors>
        <w:guid w:val="{96A2CF79-5FF2-49A8-804F-F96BF49EC786}"/>
      </w:docPartPr>
      <w:docPartBody>
        <w:p w:rsidR="006828B7" w:rsidRDefault="006828B7" w:rsidP="006828B7">
          <w:pPr>
            <w:pStyle w:val="7820EAD1747C4243A6E2AF244E9D82E3"/>
          </w:pPr>
          <w:r>
            <w:rPr>
              <w:color w:val="2F5496" w:themeColor="accent1" w:themeShade="BF"/>
              <w:sz w:val="24"/>
              <w:szCs w:val="24"/>
            </w:rPr>
            <w:t>[Nom de la société]</w:t>
          </w:r>
        </w:p>
      </w:docPartBody>
    </w:docPart>
    <w:docPart>
      <w:docPartPr>
        <w:name w:val="827E7638CCFC4EFA91C4D3F218E0F4B2"/>
        <w:category>
          <w:name w:val="Général"/>
          <w:gallery w:val="placeholder"/>
        </w:category>
        <w:types>
          <w:type w:val="bbPlcHdr"/>
        </w:types>
        <w:behaviors>
          <w:behavior w:val="content"/>
        </w:behaviors>
        <w:guid w:val="{1EEAC672-07F9-4881-9F6B-8036452E59E4}"/>
      </w:docPartPr>
      <w:docPartBody>
        <w:p w:rsidR="006828B7" w:rsidRDefault="006828B7" w:rsidP="006828B7">
          <w:pPr>
            <w:pStyle w:val="827E7638CCFC4EFA91C4D3F218E0F4B2"/>
          </w:pPr>
          <w:r>
            <w:rPr>
              <w:rFonts w:asciiTheme="majorHAnsi" w:eastAsiaTheme="majorEastAsia" w:hAnsiTheme="majorHAnsi" w:cstheme="majorBidi"/>
              <w:color w:val="4472C4" w:themeColor="accent1"/>
              <w:sz w:val="88"/>
              <w:szCs w:val="88"/>
            </w:rPr>
            <w:t>[Titre du document]</w:t>
          </w:r>
        </w:p>
      </w:docPartBody>
    </w:docPart>
    <w:docPart>
      <w:docPartPr>
        <w:name w:val="ACFA5E0F862C4692BCC03782B721EBB8"/>
        <w:category>
          <w:name w:val="Général"/>
          <w:gallery w:val="placeholder"/>
        </w:category>
        <w:types>
          <w:type w:val="bbPlcHdr"/>
        </w:types>
        <w:behaviors>
          <w:behavior w:val="content"/>
        </w:behaviors>
        <w:guid w:val="{F5A1E6F3-A02A-4B63-A3AE-F2CA07181DD1}"/>
      </w:docPartPr>
      <w:docPartBody>
        <w:p w:rsidR="006828B7" w:rsidRDefault="006828B7" w:rsidP="006828B7">
          <w:pPr>
            <w:pStyle w:val="ACFA5E0F862C4692BCC03782B721EBB8"/>
          </w:pPr>
          <w:r>
            <w:rPr>
              <w:color w:val="2F5496" w:themeColor="accent1" w:themeShade="BF"/>
              <w:sz w:val="24"/>
              <w:szCs w:val="24"/>
            </w:rPr>
            <w:t>[Sous-titre du document]</w:t>
          </w:r>
        </w:p>
      </w:docPartBody>
    </w:docPart>
    <w:docPart>
      <w:docPartPr>
        <w:name w:val="5B7C4ED95AC2489AA837A9826A4FB984"/>
        <w:category>
          <w:name w:val="Général"/>
          <w:gallery w:val="placeholder"/>
        </w:category>
        <w:types>
          <w:type w:val="bbPlcHdr"/>
        </w:types>
        <w:behaviors>
          <w:behavior w:val="content"/>
        </w:behaviors>
        <w:guid w:val="{D78D582E-F85E-4598-9AEA-F55C1D4F053A}"/>
      </w:docPartPr>
      <w:docPartBody>
        <w:p w:rsidR="006828B7" w:rsidRDefault="006828B7" w:rsidP="006828B7">
          <w:pPr>
            <w:pStyle w:val="5B7C4ED95AC2489AA837A9826A4FB984"/>
          </w:pPr>
          <w:r>
            <w:rPr>
              <w:color w:val="4472C4" w:themeColor="accent1"/>
              <w:sz w:val="28"/>
              <w:szCs w:val="28"/>
            </w:rPr>
            <w:t>[Nom de l’auteur]</w:t>
          </w:r>
        </w:p>
      </w:docPartBody>
    </w:docPart>
    <w:docPart>
      <w:docPartPr>
        <w:name w:val="05407428CAD74FB18F546FD56ED2E4CC"/>
        <w:category>
          <w:name w:val="Général"/>
          <w:gallery w:val="placeholder"/>
        </w:category>
        <w:types>
          <w:type w:val="bbPlcHdr"/>
        </w:types>
        <w:behaviors>
          <w:behavior w:val="content"/>
        </w:behaviors>
        <w:guid w:val="{7D87537F-FC58-4314-B0CD-CC8A7A90CF49}"/>
      </w:docPartPr>
      <w:docPartBody>
        <w:p w:rsidR="006828B7" w:rsidRDefault="006828B7" w:rsidP="006828B7">
          <w:pPr>
            <w:pStyle w:val="05407428CAD74FB18F546FD56ED2E4CC"/>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000247B" w:usb2="00000009" w:usb3="00000000" w:csb0="000001FF" w:csb1="00000000"/>
  </w:font>
  <w:font w:name="Space Age">
    <w:altName w:val="Calibri"/>
    <w:charset w:val="00"/>
    <w:family w:val="auto"/>
    <w:pitch w:val="variable"/>
    <w:sig w:usb0="800000A7" w:usb1="0000000A" w:usb2="00000000" w:usb3="00000000" w:csb0="00000001" w:csb1="00000000"/>
  </w:font>
  <w:font w:name="Adobe Caslon Pro">
    <w:altName w:val="Palatino Linotype"/>
    <w:panose1 w:val="00000000000000000000"/>
    <w:charset w:val="00"/>
    <w:family w:val="roman"/>
    <w:notTrueType/>
    <w:pitch w:val="variable"/>
    <w:sig w:usb0="00000007" w:usb1="00000001"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8B7"/>
    <w:rsid w:val="006132DE"/>
    <w:rsid w:val="006828B7"/>
    <w:rsid w:val="009C1254"/>
    <w:rsid w:val="00D638BE"/>
    <w:rsid w:val="00EA09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820EAD1747C4243A6E2AF244E9D82E3">
    <w:name w:val="7820EAD1747C4243A6E2AF244E9D82E3"/>
    <w:rsid w:val="006828B7"/>
  </w:style>
  <w:style w:type="paragraph" w:customStyle="1" w:styleId="827E7638CCFC4EFA91C4D3F218E0F4B2">
    <w:name w:val="827E7638CCFC4EFA91C4D3F218E0F4B2"/>
    <w:rsid w:val="006828B7"/>
  </w:style>
  <w:style w:type="paragraph" w:customStyle="1" w:styleId="ACFA5E0F862C4692BCC03782B721EBB8">
    <w:name w:val="ACFA5E0F862C4692BCC03782B721EBB8"/>
    <w:rsid w:val="006828B7"/>
  </w:style>
  <w:style w:type="paragraph" w:customStyle="1" w:styleId="5B7C4ED95AC2489AA837A9826A4FB984">
    <w:name w:val="5B7C4ED95AC2489AA837A9826A4FB984"/>
    <w:rsid w:val="006828B7"/>
  </w:style>
  <w:style w:type="paragraph" w:customStyle="1" w:styleId="05407428CAD74FB18F546FD56ED2E4CC">
    <w:name w:val="05407428CAD74FB18F546FD56ED2E4CC"/>
    <w:rsid w:val="006828B7"/>
  </w:style>
  <w:style w:type="character" w:styleId="Textedelespacerserv">
    <w:name w:val="Placeholder Text"/>
    <w:basedOn w:val="Policepardfaut"/>
    <w:uiPriority w:val="99"/>
    <w:semiHidden/>
    <w:rsid w:val="00EA0902"/>
    <w:rPr>
      <w:color w:val="808080"/>
    </w:rPr>
  </w:style>
  <w:style w:type="paragraph" w:customStyle="1" w:styleId="4859B2E04ECD473E89F4C1355B7C1122">
    <w:name w:val="4859B2E04ECD473E89F4C1355B7C1122"/>
    <w:rsid w:val="009C12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2021-04-10T00:00:00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48CBFB-BB53-4FA4-9F27-6BD696177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567</Words>
  <Characters>3120</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TP 3 Méthode de Newton</vt:lpstr>
    </vt:vector>
  </TitlesOfParts>
  <Company>IPSA</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4 : Méthode de dichotomie et de la sécante</dc:title>
  <dc:subject>Analyse Numérique</dc:subject>
  <dc:creator>Mathis VEYRAT-PARISIEN   Dael TERRÉ  Aéro1 PV2</dc:creator>
  <cp:keywords/>
  <dc:description/>
  <cp:lastModifiedBy>Dael TERRÉ</cp:lastModifiedBy>
  <cp:revision>138</cp:revision>
  <cp:lastPrinted>2021-04-03T13:08:00Z</cp:lastPrinted>
  <dcterms:created xsi:type="dcterms:W3CDTF">2021-04-02T12:02:00Z</dcterms:created>
  <dcterms:modified xsi:type="dcterms:W3CDTF">2021-04-12T08:21:00Z</dcterms:modified>
</cp:coreProperties>
</file>