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75" w:rsidRDefault="00B33B75" w:rsidP="00B33B75">
      <w:pPr>
        <w:rPr>
          <w:b/>
          <w:u w:val="single"/>
        </w:rPr>
      </w:pPr>
      <w:r>
        <w:rPr>
          <w:b/>
          <w:u w:val="single"/>
        </w:rPr>
        <w:t>Question 1</w:t>
      </w:r>
    </w:p>
    <w:p w:rsidR="00B33B75" w:rsidRPr="00694B29" w:rsidRDefault="00B33B75" w:rsidP="00B33B75">
      <w:pPr>
        <w:autoSpaceDE w:val="0"/>
        <w:autoSpaceDN w:val="0"/>
        <w:adjustRightInd w:val="0"/>
        <w:spacing w:after="0" w:line="240" w:lineRule="auto"/>
        <w:rPr>
          <w:rFonts w:cs="Times-Roman"/>
          <w:sz w:val="20"/>
          <w:szCs w:val="20"/>
        </w:rPr>
      </w:pPr>
      <w:r w:rsidRPr="00694B29">
        <w:rPr>
          <w:rFonts w:cs="Times-Roman"/>
          <w:sz w:val="20"/>
          <w:szCs w:val="20"/>
        </w:rPr>
        <w:t xml:space="preserve">A </w:t>
      </w:r>
      <w:r w:rsidR="00694B29" w:rsidRPr="00694B29">
        <w:rPr>
          <w:rFonts w:cs="Times-Roman"/>
          <w:sz w:val="20"/>
          <w:szCs w:val="20"/>
        </w:rPr>
        <w:t xml:space="preserve">fair coin is tossed three times. </w:t>
      </w:r>
      <w:r w:rsidRPr="00694B29">
        <w:rPr>
          <w:rFonts w:cs="Times-Roman"/>
          <w:sz w:val="20"/>
          <w:szCs w:val="20"/>
        </w:rPr>
        <w:t>Write out the sample space S</w:t>
      </w:r>
      <w:r w:rsidR="00694B29" w:rsidRPr="00694B29">
        <w:rPr>
          <w:rFonts w:cs="Times-Roman"/>
          <w:sz w:val="20"/>
          <w:szCs w:val="20"/>
        </w:rPr>
        <w:t>.</w:t>
      </w:r>
    </w:p>
    <w:p w:rsidR="00694B29" w:rsidRPr="00694B29" w:rsidRDefault="00694B29" w:rsidP="00B33B75">
      <w:pPr>
        <w:autoSpaceDE w:val="0"/>
        <w:autoSpaceDN w:val="0"/>
        <w:adjustRightInd w:val="0"/>
        <w:spacing w:after="0" w:line="240" w:lineRule="auto"/>
        <w:rPr>
          <w:rFonts w:cs="Times-Roman"/>
          <w:sz w:val="20"/>
          <w:szCs w:val="20"/>
        </w:rPr>
      </w:pPr>
    </w:p>
    <w:p w:rsidR="00694B29" w:rsidRDefault="00694B29" w:rsidP="00694B29">
      <w:pPr>
        <w:autoSpaceDE w:val="0"/>
        <w:autoSpaceDN w:val="0"/>
        <w:adjustRightInd w:val="0"/>
        <w:spacing w:after="0" w:line="240" w:lineRule="auto"/>
        <w:rPr>
          <w:rFonts w:cs="Times-Roman"/>
          <w:sz w:val="20"/>
          <w:szCs w:val="20"/>
        </w:rPr>
      </w:pPr>
      <w:r w:rsidRPr="00694B29">
        <w:rPr>
          <w:rFonts w:cs="Times-Roman"/>
          <w:sz w:val="20"/>
          <w:szCs w:val="20"/>
        </w:rPr>
        <w:t>Write the sample points of the following events</w:t>
      </w:r>
    </w:p>
    <w:p w:rsidR="00694B29" w:rsidRPr="00694B29" w:rsidRDefault="00694B29" w:rsidP="00694B29">
      <w:pPr>
        <w:autoSpaceDE w:val="0"/>
        <w:autoSpaceDN w:val="0"/>
        <w:adjustRightInd w:val="0"/>
        <w:spacing w:after="0" w:line="240" w:lineRule="auto"/>
        <w:rPr>
          <w:rFonts w:cs="Times-Roman"/>
          <w:sz w:val="20"/>
          <w:szCs w:val="20"/>
        </w:rPr>
      </w:pPr>
    </w:p>
    <w:p w:rsidR="00694B29" w:rsidRPr="00694B29" w:rsidRDefault="00694B29" w:rsidP="00694B29">
      <w:pPr>
        <w:autoSpaceDE w:val="0"/>
        <w:autoSpaceDN w:val="0"/>
        <w:adjustRightInd w:val="0"/>
        <w:spacing w:after="0" w:line="240" w:lineRule="auto"/>
        <w:ind w:left="720"/>
        <w:rPr>
          <w:rFonts w:cs="Times-Roman"/>
          <w:sz w:val="20"/>
          <w:szCs w:val="20"/>
        </w:rPr>
      </w:pPr>
      <w:r>
        <w:rPr>
          <w:rFonts w:cs="Times-Roman"/>
          <w:sz w:val="20"/>
          <w:szCs w:val="20"/>
        </w:rPr>
        <w:t>(</w:t>
      </w:r>
      <w:r w:rsidR="00594904">
        <w:rPr>
          <w:rFonts w:cs="Times-Roman"/>
          <w:sz w:val="20"/>
          <w:szCs w:val="20"/>
        </w:rPr>
        <w:t>a</w:t>
      </w:r>
      <w:r w:rsidRPr="00694B29">
        <w:rPr>
          <w:rFonts w:cs="Times-Roman"/>
          <w:sz w:val="20"/>
          <w:szCs w:val="20"/>
        </w:rPr>
        <w:t xml:space="preserve">) </w:t>
      </w:r>
      <w:proofErr w:type="gramStart"/>
      <w:r w:rsidRPr="00694B29">
        <w:rPr>
          <w:rFonts w:cs="Times-Roman"/>
          <w:sz w:val="20"/>
          <w:szCs w:val="20"/>
        </w:rPr>
        <w:t>the</w:t>
      </w:r>
      <w:proofErr w:type="gramEnd"/>
      <w:r w:rsidRPr="00694B29">
        <w:rPr>
          <w:rFonts w:cs="Times-Roman"/>
          <w:sz w:val="20"/>
          <w:szCs w:val="20"/>
        </w:rPr>
        <w:t xml:space="preserve"> event that the first toss is heads</w:t>
      </w:r>
    </w:p>
    <w:p w:rsidR="00694B29" w:rsidRPr="00694B29" w:rsidRDefault="00694B29" w:rsidP="00694B29">
      <w:pPr>
        <w:autoSpaceDE w:val="0"/>
        <w:autoSpaceDN w:val="0"/>
        <w:adjustRightInd w:val="0"/>
        <w:spacing w:after="0" w:line="240" w:lineRule="auto"/>
        <w:ind w:left="720"/>
        <w:rPr>
          <w:rFonts w:cs="Times-Roman"/>
          <w:sz w:val="20"/>
          <w:szCs w:val="20"/>
        </w:rPr>
      </w:pPr>
      <w:r>
        <w:rPr>
          <w:rFonts w:cs="Times-Roman"/>
          <w:sz w:val="20"/>
          <w:szCs w:val="20"/>
        </w:rPr>
        <w:t>(</w:t>
      </w:r>
      <w:r w:rsidR="00594904">
        <w:rPr>
          <w:rFonts w:cs="Times-Roman"/>
          <w:sz w:val="20"/>
          <w:szCs w:val="20"/>
        </w:rPr>
        <w:t>b</w:t>
      </w:r>
      <w:r w:rsidRPr="00694B29">
        <w:rPr>
          <w:rFonts w:cs="Times-Roman"/>
          <w:sz w:val="20"/>
          <w:szCs w:val="20"/>
        </w:rPr>
        <w:t xml:space="preserve">) </w:t>
      </w:r>
      <w:proofErr w:type="gramStart"/>
      <w:r w:rsidRPr="00694B29">
        <w:rPr>
          <w:rFonts w:cs="Times-Roman"/>
          <w:sz w:val="20"/>
          <w:szCs w:val="20"/>
        </w:rPr>
        <w:t>the</w:t>
      </w:r>
      <w:proofErr w:type="gramEnd"/>
      <w:r w:rsidRPr="00694B29">
        <w:rPr>
          <w:rFonts w:cs="Times-Roman"/>
          <w:sz w:val="20"/>
          <w:szCs w:val="20"/>
        </w:rPr>
        <w:t xml:space="preserve"> event that the second toss is heads</w:t>
      </w:r>
    </w:p>
    <w:p w:rsidR="00694B29" w:rsidRPr="00694B29" w:rsidRDefault="00694B29" w:rsidP="00694B29">
      <w:pPr>
        <w:autoSpaceDE w:val="0"/>
        <w:autoSpaceDN w:val="0"/>
        <w:adjustRightInd w:val="0"/>
        <w:spacing w:after="0" w:line="240" w:lineRule="auto"/>
        <w:ind w:left="720"/>
        <w:rPr>
          <w:rFonts w:cs="Times-Roman"/>
          <w:sz w:val="20"/>
          <w:szCs w:val="20"/>
        </w:rPr>
      </w:pPr>
      <w:r>
        <w:rPr>
          <w:rFonts w:cs="Times-Roman"/>
          <w:sz w:val="20"/>
          <w:szCs w:val="20"/>
        </w:rPr>
        <w:t>(</w:t>
      </w:r>
      <w:r w:rsidR="00594904">
        <w:rPr>
          <w:rFonts w:cs="Times-Roman"/>
          <w:sz w:val="20"/>
          <w:szCs w:val="20"/>
        </w:rPr>
        <w:t>c</w:t>
      </w:r>
      <w:r w:rsidRPr="00694B29">
        <w:rPr>
          <w:rFonts w:cs="Times-Roman"/>
          <w:sz w:val="20"/>
          <w:szCs w:val="20"/>
        </w:rPr>
        <w:t xml:space="preserve">) </w:t>
      </w:r>
      <w:proofErr w:type="gramStart"/>
      <w:r w:rsidRPr="00694B29">
        <w:rPr>
          <w:rFonts w:cs="Times-Roman"/>
          <w:sz w:val="20"/>
          <w:szCs w:val="20"/>
        </w:rPr>
        <w:t>exactly</w:t>
      </w:r>
      <w:proofErr w:type="gramEnd"/>
      <w:r w:rsidRPr="00694B29">
        <w:rPr>
          <w:rFonts w:cs="Times-Roman"/>
          <w:sz w:val="20"/>
          <w:szCs w:val="20"/>
        </w:rPr>
        <w:t xml:space="preserve"> two heads in a row</w:t>
      </w:r>
      <w:r w:rsidRPr="00694B29">
        <w:rPr>
          <w:rFonts w:eastAsia="MTSYN" w:cs="MTSYN"/>
          <w:sz w:val="20"/>
          <w:szCs w:val="20"/>
        </w:rPr>
        <w:t>.</w:t>
      </w:r>
    </w:p>
    <w:p w:rsidR="00B33B75" w:rsidRDefault="00B33B75" w:rsidP="00B33B75">
      <w:pPr>
        <w:autoSpaceDE w:val="0"/>
        <w:autoSpaceDN w:val="0"/>
        <w:adjustRightInd w:val="0"/>
        <w:spacing w:after="0" w:line="240" w:lineRule="auto"/>
        <w:rPr>
          <w:rFonts w:ascii="Times-Roman" w:hAnsi="Times-Roman" w:cs="Times-Roman"/>
          <w:sz w:val="20"/>
          <w:szCs w:val="20"/>
        </w:rPr>
      </w:pPr>
    </w:p>
    <w:p w:rsidR="00B33B75" w:rsidRPr="00B33B75" w:rsidRDefault="00B33B75" w:rsidP="00B33B75">
      <w:pPr>
        <w:autoSpaceDE w:val="0"/>
        <w:autoSpaceDN w:val="0"/>
        <w:adjustRightInd w:val="0"/>
        <w:spacing w:after="0" w:line="240" w:lineRule="auto"/>
        <w:rPr>
          <w:b/>
          <w:u w:val="single"/>
        </w:rPr>
      </w:pPr>
      <w:r w:rsidRPr="00B33B75">
        <w:rPr>
          <w:b/>
          <w:u w:val="single"/>
        </w:rPr>
        <w:t xml:space="preserve">Question </w:t>
      </w:r>
      <w:r>
        <w:rPr>
          <w:b/>
          <w:u w:val="single"/>
        </w:rPr>
        <w:t>2</w:t>
      </w:r>
    </w:p>
    <w:p w:rsidR="00B33B75" w:rsidRDefault="00B33B75" w:rsidP="00B33B75">
      <w:r>
        <w:t xml:space="preserve">A couple has two children; the sample space is S = {bb, </w:t>
      </w:r>
      <w:proofErr w:type="spellStart"/>
      <w:proofErr w:type="gramStart"/>
      <w:r>
        <w:t>bg</w:t>
      </w:r>
      <w:proofErr w:type="spellEnd"/>
      <w:proofErr w:type="gramEnd"/>
      <w:r>
        <w:t xml:space="preserve">, </w:t>
      </w:r>
      <w:proofErr w:type="spellStart"/>
      <w:r>
        <w:t>gb</w:t>
      </w:r>
      <w:proofErr w:type="spellEnd"/>
      <w:r>
        <w:t xml:space="preserve">, </w:t>
      </w:r>
      <w:proofErr w:type="spellStart"/>
      <w:r>
        <w:t>gg</w:t>
      </w:r>
      <w:proofErr w:type="spellEnd"/>
      <w:r>
        <w:t xml:space="preserve">} with probability 0.25 for each sample point. Find the probability </w:t>
      </w:r>
      <w:r w:rsidRPr="00B33B75">
        <w:rPr>
          <w:b/>
          <w:i/>
        </w:rPr>
        <w:t>p</w:t>
      </w:r>
      <w:r>
        <w:t xml:space="preserve"> that both children are </w:t>
      </w:r>
      <w:r w:rsidR="0049006F">
        <w:t>girl</w:t>
      </w:r>
      <w:r>
        <w:t xml:space="preserve">s if it is known that: </w:t>
      </w:r>
    </w:p>
    <w:p w:rsidR="00B33B75" w:rsidRDefault="00B33B75" w:rsidP="00B33B75">
      <w:pPr>
        <w:ind w:left="720"/>
      </w:pPr>
      <w:r>
        <w:t>(</w:t>
      </w:r>
      <w:r w:rsidR="00594904">
        <w:t>a</w:t>
      </w:r>
      <w:r>
        <w:t xml:space="preserve">) </w:t>
      </w:r>
      <w:proofErr w:type="gramStart"/>
      <w:r>
        <w:t>at</w:t>
      </w:r>
      <w:proofErr w:type="gramEnd"/>
      <w:r>
        <w:t xml:space="preserve"> least one of the children is a </w:t>
      </w:r>
      <w:r w:rsidR="002012A7">
        <w:t>girl</w:t>
      </w:r>
      <w:r>
        <w:t>;</w:t>
      </w:r>
    </w:p>
    <w:p w:rsidR="00B33B75" w:rsidRDefault="00B33B75" w:rsidP="00B33B75">
      <w:pPr>
        <w:ind w:left="720"/>
      </w:pPr>
      <w:r>
        <w:t>(</w:t>
      </w:r>
      <w:r w:rsidR="00594904">
        <w:t>b</w:t>
      </w:r>
      <w:r>
        <w:t xml:space="preserve">) </w:t>
      </w:r>
      <w:proofErr w:type="gramStart"/>
      <w:r>
        <w:t>the</w:t>
      </w:r>
      <w:proofErr w:type="gramEnd"/>
      <w:r>
        <w:t xml:space="preserve"> older child is a </w:t>
      </w:r>
      <w:r w:rsidR="002012A7">
        <w:t>girl</w:t>
      </w:r>
      <w:r>
        <w:t>.</w:t>
      </w:r>
      <w:r w:rsidR="00450EB5">
        <w:t xml:space="preserve"> </w:t>
      </w:r>
      <w:r w:rsidR="00450EB5">
        <w:tab/>
      </w:r>
      <w:r w:rsidR="00450EB5">
        <w:tab/>
      </w:r>
    </w:p>
    <w:p w:rsidR="00694B29" w:rsidRPr="00B33B75" w:rsidRDefault="00694B29" w:rsidP="00694B29">
      <w:pPr>
        <w:autoSpaceDE w:val="0"/>
        <w:autoSpaceDN w:val="0"/>
        <w:adjustRightInd w:val="0"/>
        <w:spacing w:after="0" w:line="240" w:lineRule="auto"/>
        <w:rPr>
          <w:b/>
          <w:u w:val="single"/>
        </w:rPr>
      </w:pPr>
      <w:r w:rsidRPr="00B33B75">
        <w:rPr>
          <w:b/>
          <w:u w:val="single"/>
        </w:rPr>
        <w:t xml:space="preserve">Question </w:t>
      </w:r>
      <w:r>
        <w:rPr>
          <w:b/>
          <w:u w:val="single"/>
        </w:rPr>
        <w:t>3</w:t>
      </w:r>
    </w:p>
    <w:p w:rsidR="00694B29" w:rsidRPr="00694B29" w:rsidRDefault="00694B29" w:rsidP="00694B29">
      <w:pPr>
        <w:autoSpaceDE w:val="0"/>
        <w:autoSpaceDN w:val="0"/>
        <w:adjustRightInd w:val="0"/>
        <w:spacing w:after="0" w:line="240" w:lineRule="auto"/>
      </w:pPr>
      <w:r>
        <w:t>Compute</w:t>
      </w:r>
      <w:r w:rsidRPr="00694B29">
        <w:t xml:space="preserve"> the probability p of each event:</w:t>
      </w:r>
    </w:p>
    <w:p w:rsidR="00694B29" w:rsidRPr="00694B29" w:rsidRDefault="00694B29" w:rsidP="00694B29">
      <w:pPr>
        <w:autoSpaceDE w:val="0"/>
        <w:autoSpaceDN w:val="0"/>
        <w:adjustRightInd w:val="0"/>
        <w:spacing w:after="0" w:line="240" w:lineRule="auto"/>
        <w:ind w:left="720"/>
      </w:pPr>
      <w:r w:rsidRPr="00694B29">
        <w:t>(a) An even number appears in the toss of a fair die;</w:t>
      </w:r>
    </w:p>
    <w:p w:rsidR="00694B29" w:rsidRPr="00694B29" w:rsidRDefault="00694B29" w:rsidP="00694B29">
      <w:pPr>
        <w:autoSpaceDE w:val="0"/>
        <w:autoSpaceDN w:val="0"/>
        <w:adjustRightInd w:val="0"/>
        <w:spacing w:after="0" w:line="240" w:lineRule="auto"/>
        <w:ind w:left="720"/>
      </w:pPr>
      <w:r w:rsidRPr="00694B29">
        <w:t xml:space="preserve">(b) One or more </w:t>
      </w:r>
      <w:r w:rsidR="00C34BE5">
        <w:t>tails</w:t>
      </w:r>
      <w:r w:rsidRPr="00694B29">
        <w:t xml:space="preserve"> appear in the toss of three fair coins;</w:t>
      </w:r>
    </w:p>
    <w:p w:rsidR="00694B29" w:rsidRDefault="00694B29" w:rsidP="00694B29">
      <w:pPr>
        <w:autoSpaceDE w:val="0"/>
        <w:autoSpaceDN w:val="0"/>
        <w:adjustRightInd w:val="0"/>
        <w:spacing w:after="0" w:line="240" w:lineRule="auto"/>
        <w:ind w:left="720"/>
      </w:pPr>
      <w:r w:rsidRPr="00694B29">
        <w:t xml:space="preserve">(c) A </w:t>
      </w:r>
      <w:r>
        <w:t>blue</w:t>
      </w:r>
      <w:r w:rsidRPr="00694B29">
        <w:t xml:space="preserve"> marble appears in a random drawing of one marble from a box containing four white, </w:t>
      </w:r>
      <w:r w:rsidR="00C34BE5">
        <w:t xml:space="preserve">three </w:t>
      </w:r>
      <w:r>
        <w:t>blue</w:t>
      </w:r>
      <w:r w:rsidRPr="00694B29">
        <w:t>,</w:t>
      </w:r>
      <w:r>
        <w:t xml:space="preserve"> </w:t>
      </w:r>
      <w:r w:rsidRPr="00694B29">
        <w:t xml:space="preserve">and five </w:t>
      </w:r>
      <w:r>
        <w:t>red</w:t>
      </w:r>
      <w:r w:rsidRPr="00694B29">
        <w:t xml:space="preserve"> marbles.</w:t>
      </w:r>
    </w:p>
    <w:p w:rsidR="00694B29" w:rsidRDefault="00694B29" w:rsidP="00694B29">
      <w:pPr>
        <w:autoSpaceDE w:val="0"/>
        <w:autoSpaceDN w:val="0"/>
        <w:adjustRightInd w:val="0"/>
        <w:spacing w:after="0" w:line="240" w:lineRule="auto"/>
        <w:ind w:left="720"/>
      </w:pPr>
    </w:p>
    <w:p w:rsidR="00B33B75" w:rsidRPr="00B33B75" w:rsidRDefault="00B33B75" w:rsidP="00B33B75">
      <w:pPr>
        <w:rPr>
          <w:b/>
          <w:sz w:val="20"/>
          <w:u w:val="single"/>
        </w:rPr>
      </w:pPr>
      <w:r w:rsidRPr="00B33B75">
        <w:rPr>
          <w:b/>
          <w:u w:val="single"/>
        </w:rPr>
        <w:t xml:space="preserve">Question </w:t>
      </w:r>
      <w:r w:rsidR="00694B29">
        <w:rPr>
          <w:b/>
          <w:u w:val="single"/>
        </w:rPr>
        <w:t>4</w:t>
      </w:r>
    </w:p>
    <w:p w:rsidR="00AF75BE" w:rsidRDefault="00B33B75" w:rsidP="00B33B75">
      <w:r>
        <w:t>Suppose a student is selected at random from 100 students where 30 are taking mathematics, 20 are taking computer science, and 10 are taking mathematics and computer science. Find the probability p that the student is taking mathematics or computer science.</w:t>
      </w:r>
    </w:p>
    <w:p w:rsidR="00B33B75" w:rsidRDefault="00B33B75" w:rsidP="00B33B75">
      <w:pPr>
        <w:rPr>
          <w:b/>
          <w:u w:val="single"/>
        </w:rPr>
      </w:pPr>
      <w:r w:rsidRPr="00B33B75">
        <w:rPr>
          <w:b/>
          <w:u w:val="single"/>
        </w:rPr>
        <w:t xml:space="preserve">Question </w:t>
      </w:r>
      <w:r w:rsidR="00694B29">
        <w:rPr>
          <w:b/>
          <w:u w:val="single"/>
        </w:rPr>
        <w:t>5</w:t>
      </w:r>
    </w:p>
    <w:p w:rsidR="00B33B75" w:rsidRDefault="00B33B75" w:rsidP="00B33B75">
      <w:r w:rsidRPr="00B33B75">
        <w:t>A</w:t>
      </w:r>
      <w:r>
        <w:t xml:space="preserve"> </w:t>
      </w:r>
      <w:r w:rsidRPr="00B33B75">
        <w:t>lot contains 1</w:t>
      </w:r>
      <w:r w:rsidR="00694B29">
        <w:t>3</w:t>
      </w:r>
      <w:r w:rsidRPr="00B33B75">
        <w:t xml:space="preserve"> items of which 4 are defective. Three items are drawn at random from the lot</w:t>
      </w:r>
      <w:r w:rsidR="00694B29">
        <w:t xml:space="preserve"> </w:t>
      </w:r>
      <w:r w:rsidRPr="00B33B75">
        <w:t>one after the other. Find the probability p that all three are non</w:t>
      </w:r>
      <w:r w:rsidR="0049006F">
        <w:t>-</w:t>
      </w:r>
      <w:r w:rsidRPr="00B33B75">
        <w:t>defective.</w:t>
      </w:r>
    </w:p>
    <w:p w:rsidR="00C34BE5" w:rsidRDefault="00C34BE5" w:rsidP="00C34BE5">
      <w:pPr>
        <w:rPr>
          <w:b/>
          <w:u w:val="single"/>
        </w:rPr>
      </w:pPr>
      <w:r w:rsidRPr="00B33B75">
        <w:rPr>
          <w:b/>
          <w:u w:val="single"/>
        </w:rPr>
        <w:t xml:space="preserve">Question </w:t>
      </w:r>
      <w:r>
        <w:rPr>
          <w:b/>
          <w:u w:val="single"/>
        </w:rPr>
        <w:t>6</w:t>
      </w:r>
    </w:p>
    <w:p w:rsidR="00C34BE5" w:rsidRPr="00C34BE5" w:rsidRDefault="00C34BE5" w:rsidP="00C34BE5">
      <w:pPr>
        <w:autoSpaceDE w:val="0"/>
        <w:autoSpaceDN w:val="0"/>
        <w:adjustRightInd w:val="0"/>
        <w:spacing w:after="0" w:line="240" w:lineRule="auto"/>
      </w:pPr>
      <w:r w:rsidRPr="00C34BE5">
        <w:t>The probability that A hits a target is 1</w:t>
      </w:r>
      <w:r>
        <w:t>/</w:t>
      </w:r>
      <w:r w:rsidRPr="00C34BE5">
        <w:t>3</w:t>
      </w:r>
      <w:r>
        <w:t xml:space="preserve"> </w:t>
      </w:r>
      <w:r w:rsidRPr="00C34BE5">
        <w:t>and the probability that B hits a target is 1</w:t>
      </w:r>
      <w:r>
        <w:t>/</w:t>
      </w:r>
      <w:r w:rsidRPr="00C34BE5">
        <w:t>5</w:t>
      </w:r>
      <w:r>
        <w:t xml:space="preserve">. </w:t>
      </w:r>
      <w:r w:rsidRPr="00C34BE5">
        <w:t xml:space="preserve"> They both fire at the</w:t>
      </w:r>
      <w:r w:rsidR="004C78A5">
        <w:t xml:space="preserve"> </w:t>
      </w:r>
      <w:r w:rsidRPr="00C34BE5">
        <w:t>target. Find the probability that:</w:t>
      </w:r>
    </w:p>
    <w:p w:rsidR="00C34BE5" w:rsidRDefault="00C34BE5" w:rsidP="00C34BE5">
      <w:pPr>
        <w:autoSpaceDE w:val="0"/>
        <w:autoSpaceDN w:val="0"/>
        <w:adjustRightInd w:val="0"/>
        <w:spacing w:after="0" w:line="240" w:lineRule="auto"/>
      </w:pPr>
    </w:p>
    <w:p w:rsidR="00C34BE5" w:rsidRDefault="00C34BE5" w:rsidP="00C34BE5">
      <w:pPr>
        <w:autoSpaceDE w:val="0"/>
        <w:autoSpaceDN w:val="0"/>
        <w:adjustRightInd w:val="0"/>
        <w:spacing w:after="0" w:line="240" w:lineRule="auto"/>
        <w:ind w:left="720"/>
      </w:pPr>
      <w:r w:rsidRPr="00C34BE5">
        <w:t>(</w:t>
      </w:r>
      <w:proofErr w:type="gramStart"/>
      <w:r w:rsidRPr="00C34BE5">
        <w:t>a</w:t>
      </w:r>
      <w:proofErr w:type="gramEnd"/>
      <w:r w:rsidRPr="00C34BE5">
        <w:t xml:space="preserve">) A does not hit the target; </w:t>
      </w:r>
    </w:p>
    <w:p w:rsidR="00C34BE5" w:rsidRDefault="00C34BE5" w:rsidP="00C34BE5">
      <w:pPr>
        <w:autoSpaceDE w:val="0"/>
        <w:autoSpaceDN w:val="0"/>
        <w:adjustRightInd w:val="0"/>
        <w:spacing w:after="0" w:line="240" w:lineRule="auto"/>
        <w:ind w:left="720"/>
      </w:pPr>
      <w:r w:rsidRPr="00C34BE5">
        <w:t xml:space="preserve">(b) </w:t>
      </w:r>
      <w:proofErr w:type="gramStart"/>
      <w:r w:rsidRPr="00C34BE5">
        <w:t>both</w:t>
      </w:r>
      <w:proofErr w:type="gramEnd"/>
      <w:r w:rsidRPr="00C34BE5">
        <w:t xml:space="preserve"> hit the target; </w:t>
      </w:r>
    </w:p>
    <w:p w:rsidR="00C34BE5" w:rsidRDefault="00C34BE5" w:rsidP="00C34BE5">
      <w:pPr>
        <w:autoSpaceDE w:val="0"/>
        <w:autoSpaceDN w:val="0"/>
        <w:adjustRightInd w:val="0"/>
        <w:spacing w:after="0" w:line="240" w:lineRule="auto"/>
        <w:ind w:left="720"/>
      </w:pPr>
      <w:r w:rsidRPr="00C34BE5">
        <w:t xml:space="preserve">(c) </w:t>
      </w:r>
      <w:r w:rsidR="0049006F">
        <w:t xml:space="preserve">only </w:t>
      </w:r>
      <w:r w:rsidRPr="00C34BE5">
        <w:t xml:space="preserve">one of them hits the target; </w:t>
      </w:r>
    </w:p>
    <w:p w:rsidR="0049006F" w:rsidRDefault="0049006F" w:rsidP="00C34BE5">
      <w:pPr>
        <w:autoSpaceDE w:val="0"/>
        <w:autoSpaceDN w:val="0"/>
        <w:adjustRightInd w:val="0"/>
        <w:spacing w:after="0" w:line="240" w:lineRule="auto"/>
        <w:ind w:left="720"/>
      </w:pPr>
      <w:r>
        <w:t xml:space="preserve">(d) </w:t>
      </w:r>
      <w:proofErr w:type="gramStart"/>
      <w:r>
        <w:t>at</w:t>
      </w:r>
      <w:proofErr w:type="gramEnd"/>
      <w:r>
        <w:t xml:space="preserve"> least one hits the </w:t>
      </w:r>
      <w:proofErr w:type="spellStart"/>
      <w:r>
        <w:t>targetl</w:t>
      </w:r>
      <w:proofErr w:type="spellEnd"/>
    </w:p>
    <w:p w:rsidR="00C34BE5" w:rsidRDefault="00C34BE5" w:rsidP="00C34BE5">
      <w:pPr>
        <w:autoSpaceDE w:val="0"/>
        <w:autoSpaceDN w:val="0"/>
        <w:adjustRightInd w:val="0"/>
        <w:spacing w:after="0" w:line="240" w:lineRule="auto"/>
        <w:ind w:left="720"/>
      </w:pPr>
      <w:r w:rsidRPr="00C34BE5">
        <w:t xml:space="preserve">(d) </w:t>
      </w:r>
      <w:proofErr w:type="gramStart"/>
      <w:r w:rsidRPr="00C34BE5">
        <w:t>neither</w:t>
      </w:r>
      <w:proofErr w:type="gramEnd"/>
      <w:r w:rsidRPr="00C34BE5">
        <w:t xml:space="preserve"> hits the target.</w:t>
      </w:r>
    </w:p>
    <w:p w:rsidR="00C34BE5" w:rsidRDefault="00C34BE5" w:rsidP="00C34BE5">
      <w:pPr>
        <w:autoSpaceDE w:val="0"/>
        <w:autoSpaceDN w:val="0"/>
        <w:adjustRightInd w:val="0"/>
        <w:spacing w:after="0" w:line="240" w:lineRule="auto"/>
      </w:pPr>
    </w:p>
    <w:p w:rsidR="00C34BE5" w:rsidRDefault="00C34BE5" w:rsidP="00C34BE5">
      <w:pPr>
        <w:rPr>
          <w:b/>
          <w:u w:val="single"/>
        </w:rPr>
      </w:pPr>
      <w:r w:rsidRPr="00B33B75">
        <w:rPr>
          <w:b/>
          <w:u w:val="single"/>
        </w:rPr>
        <w:t xml:space="preserve">Question </w:t>
      </w:r>
      <w:r>
        <w:rPr>
          <w:b/>
          <w:u w:val="single"/>
        </w:rPr>
        <w:t>7</w:t>
      </w:r>
    </w:p>
    <w:p w:rsidR="004A05BA" w:rsidRDefault="004A05BA" w:rsidP="004A05BA">
      <w:pPr>
        <w:autoSpaceDE w:val="0"/>
        <w:autoSpaceDN w:val="0"/>
        <w:adjustRightInd w:val="0"/>
        <w:spacing w:after="0" w:line="240" w:lineRule="auto"/>
      </w:pPr>
      <w:r>
        <w:t>On completion of a programming project, four programmers from a team submit a collection of subroutines to an acceptance group. The following table shows the percentage of subroutines each programmer submitted and the probability that a subroutine submitted by each programmer will pass the certification test based on historical data.</w:t>
      </w:r>
    </w:p>
    <w:p w:rsidR="004A05BA" w:rsidRDefault="004A05BA" w:rsidP="004A05BA">
      <w:pPr>
        <w:autoSpaceDE w:val="0"/>
        <w:autoSpaceDN w:val="0"/>
        <w:adjustRightInd w:val="0"/>
        <w:spacing w:after="0" w:line="240" w:lineRule="auto"/>
      </w:pPr>
    </w:p>
    <w:tbl>
      <w:tblPr>
        <w:tblStyle w:val="TableGrid"/>
        <w:tblW w:w="0" w:type="auto"/>
        <w:tblLook w:val="04A0"/>
      </w:tblPr>
      <w:tblGrid>
        <w:gridCol w:w="3606"/>
        <w:gridCol w:w="716"/>
        <w:gridCol w:w="716"/>
        <w:gridCol w:w="716"/>
        <w:gridCol w:w="716"/>
      </w:tblGrid>
      <w:tr w:rsidR="004A05BA" w:rsidTr="005549EC">
        <w:tc>
          <w:tcPr>
            <w:tcW w:w="3606" w:type="dxa"/>
          </w:tcPr>
          <w:p w:rsidR="004A05BA" w:rsidRDefault="004A05BA" w:rsidP="005549EC">
            <w:pPr>
              <w:autoSpaceDE w:val="0"/>
              <w:autoSpaceDN w:val="0"/>
              <w:adjustRightInd w:val="0"/>
            </w:pPr>
            <w:r>
              <w:t>Programmer</w:t>
            </w:r>
          </w:p>
        </w:tc>
        <w:tc>
          <w:tcPr>
            <w:tcW w:w="716" w:type="dxa"/>
          </w:tcPr>
          <w:p w:rsidR="004A05BA" w:rsidRDefault="004A05BA" w:rsidP="005549EC">
            <w:pPr>
              <w:autoSpaceDE w:val="0"/>
              <w:autoSpaceDN w:val="0"/>
              <w:adjustRightInd w:val="0"/>
            </w:pPr>
            <w:r>
              <w:t>A</w:t>
            </w:r>
          </w:p>
        </w:tc>
        <w:tc>
          <w:tcPr>
            <w:tcW w:w="716" w:type="dxa"/>
          </w:tcPr>
          <w:p w:rsidR="004A05BA" w:rsidRDefault="004A05BA" w:rsidP="005549EC">
            <w:pPr>
              <w:autoSpaceDE w:val="0"/>
              <w:autoSpaceDN w:val="0"/>
              <w:adjustRightInd w:val="0"/>
            </w:pPr>
            <w:r>
              <w:t>B</w:t>
            </w:r>
          </w:p>
        </w:tc>
        <w:tc>
          <w:tcPr>
            <w:tcW w:w="716" w:type="dxa"/>
          </w:tcPr>
          <w:p w:rsidR="004A05BA" w:rsidRDefault="004A05BA" w:rsidP="005549EC">
            <w:pPr>
              <w:autoSpaceDE w:val="0"/>
              <w:autoSpaceDN w:val="0"/>
              <w:adjustRightInd w:val="0"/>
            </w:pPr>
            <w:r>
              <w:t>C</w:t>
            </w:r>
          </w:p>
        </w:tc>
        <w:tc>
          <w:tcPr>
            <w:tcW w:w="716" w:type="dxa"/>
          </w:tcPr>
          <w:p w:rsidR="004A05BA" w:rsidRDefault="004A05BA" w:rsidP="005549EC">
            <w:pPr>
              <w:autoSpaceDE w:val="0"/>
              <w:autoSpaceDN w:val="0"/>
              <w:adjustRightInd w:val="0"/>
            </w:pPr>
            <w:r>
              <w:t>D</w:t>
            </w:r>
          </w:p>
        </w:tc>
      </w:tr>
      <w:tr w:rsidR="004A05BA" w:rsidTr="005549EC">
        <w:tc>
          <w:tcPr>
            <w:tcW w:w="3606" w:type="dxa"/>
          </w:tcPr>
          <w:p w:rsidR="004A05BA" w:rsidRDefault="004A05BA" w:rsidP="005549EC">
            <w:pPr>
              <w:autoSpaceDE w:val="0"/>
              <w:autoSpaceDN w:val="0"/>
              <w:adjustRightInd w:val="0"/>
            </w:pPr>
            <w:r>
              <w:t>Proportion of subroutines submitted</w:t>
            </w:r>
          </w:p>
        </w:tc>
        <w:tc>
          <w:tcPr>
            <w:tcW w:w="716" w:type="dxa"/>
          </w:tcPr>
          <w:p w:rsidR="004A05BA" w:rsidRDefault="004A05BA" w:rsidP="005549EC">
            <w:pPr>
              <w:autoSpaceDE w:val="0"/>
              <w:autoSpaceDN w:val="0"/>
              <w:adjustRightInd w:val="0"/>
            </w:pPr>
            <w:r>
              <w:t>0.10</w:t>
            </w:r>
          </w:p>
        </w:tc>
        <w:tc>
          <w:tcPr>
            <w:tcW w:w="716" w:type="dxa"/>
          </w:tcPr>
          <w:p w:rsidR="004A05BA" w:rsidRDefault="004A05BA" w:rsidP="005549EC">
            <w:pPr>
              <w:autoSpaceDE w:val="0"/>
              <w:autoSpaceDN w:val="0"/>
              <w:adjustRightInd w:val="0"/>
            </w:pPr>
            <w:r>
              <w:t>0.20</w:t>
            </w:r>
          </w:p>
        </w:tc>
        <w:tc>
          <w:tcPr>
            <w:tcW w:w="716" w:type="dxa"/>
          </w:tcPr>
          <w:p w:rsidR="004A05BA" w:rsidRDefault="004A05BA" w:rsidP="005549EC">
            <w:pPr>
              <w:autoSpaceDE w:val="0"/>
              <w:autoSpaceDN w:val="0"/>
              <w:adjustRightInd w:val="0"/>
            </w:pPr>
            <w:r>
              <w:t>0.30</w:t>
            </w:r>
          </w:p>
        </w:tc>
        <w:tc>
          <w:tcPr>
            <w:tcW w:w="716" w:type="dxa"/>
          </w:tcPr>
          <w:p w:rsidR="004A05BA" w:rsidRDefault="004A05BA" w:rsidP="005549EC">
            <w:pPr>
              <w:autoSpaceDE w:val="0"/>
              <w:autoSpaceDN w:val="0"/>
              <w:adjustRightInd w:val="0"/>
            </w:pPr>
            <w:r>
              <w:t>0.40</w:t>
            </w:r>
          </w:p>
        </w:tc>
      </w:tr>
      <w:tr w:rsidR="004A05BA" w:rsidTr="005549EC">
        <w:tc>
          <w:tcPr>
            <w:tcW w:w="3606" w:type="dxa"/>
          </w:tcPr>
          <w:p w:rsidR="004A05BA" w:rsidRDefault="004A05BA" w:rsidP="005549EC">
            <w:pPr>
              <w:autoSpaceDE w:val="0"/>
              <w:autoSpaceDN w:val="0"/>
              <w:adjustRightInd w:val="0"/>
            </w:pPr>
            <w:r>
              <w:t>Probability of acceptance</w:t>
            </w:r>
          </w:p>
        </w:tc>
        <w:tc>
          <w:tcPr>
            <w:tcW w:w="716" w:type="dxa"/>
          </w:tcPr>
          <w:p w:rsidR="004A05BA" w:rsidRDefault="004A05BA" w:rsidP="005549EC">
            <w:pPr>
              <w:autoSpaceDE w:val="0"/>
              <w:autoSpaceDN w:val="0"/>
              <w:adjustRightInd w:val="0"/>
            </w:pPr>
            <w:r>
              <w:t>0.55</w:t>
            </w:r>
          </w:p>
        </w:tc>
        <w:tc>
          <w:tcPr>
            <w:tcW w:w="716" w:type="dxa"/>
          </w:tcPr>
          <w:p w:rsidR="004A05BA" w:rsidRDefault="004A05BA" w:rsidP="005549EC">
            <w:pPr>
              <w:autoSpaceDE w:val="0"/>
              <w:autoSpaceDN w:val="0"/>
              <w:adjustRightInd w:val="0"/>
            </w:pPr>
            <w:r>
              <w:t>0.60</w:t>
            </w:r>
          </w:p>
        </w:tc>
        <w:tc>
          <w:tcPr>
            <w:tcW w:w="716" w:type="dxa"/>
          </w:tcPr>
          <w:p w:rsidR="004A05BA" w:rsidRDefault="004A05BA" w:rsidP="005549EC">
            <w:pPr>
              <w:autoSpaceDE w:val="0"/>
              <w:autoSpaceDN w:val="0"/>
              <w:adjustRightInd w:val="0"/>
            </w:pPr>
            <w:r>
              <w:t>0.95</w:t>
            </w:r>
          </w:p>
        </w:tc>
        <w:tc>
          <w:tcPr>
            <w:tcW w:w="716" w:type="dxa"/>
          </w:tcPr>
          <w:p w:rsidR="004A05BA" w:rsidRDefault="004A05BA" w:rsidP="005549EC">
            <w:pPr>
              <w:autoSpaceDE w:val="0"/>
              <w:autoSpaceDN w:val="0"/>
              <w:adjustRightInd w:val="0"/>
            </w:pPr>
            <w:r>
              <w:t>0.75</w:t>
            </w:r>
          </w:p>
        </w:tc>
      </w:tr>
    </w:tbl>
    <w:p w:rsidR="004A05BA" w:rsidRDefault="004A05BA" w:rsidP="004A05BA">
      <w:pPr>
        <w:autoSpaceDE w:val="0"/>
        <w:autoSpaceDN w:val="0"/>
        <w:adjustRightInd w:val="0"/>
        <w:spacing w:after="0" w:line="240" w:lineRule="auto"/>
      </w:pPr>
    </w:p>
    <w:p w:rsidR="004A05BA" w:rsidRDefault="004A05BA" w:rsidP="004A05BA">
      <w:pPr>
        <w:autoSpaceDE w:val="0"/>
        <w:autoSpaceDN w:val="0"/>
        <w:adjustRightInd w:val="0"/>
        <w:spacing w:after="0" w:line="240" w:lineRule="auto"/>
      </w:pPr>
      <w:r>
        <w:t>(</w:t>
      </w:r>
      <w:proofErr w:type="spellStart"/>
      <w:r>
        <w:t>i</w:t>
      </w:r>
      <w:proofErr w:type="spellEnd"/>
      <w:r>
        <w:t>) What is the proportion of subroutines that pass the acceptance test?</w:t>
      </w:r>
    </w:p>
    <w:p w:rsidR="004A05BA" w:rsidRDefault="004A05BA" w:rsidP="004A05BA">
      <w:pPr>
        <w:autoSpaceDE w:val="0"/>
        <w:autoSpaceDN w:val="0"/>
        <w:adjustRightInd w:val="0"/>
        <w:spacing w:after="0" w:line="240" w:lineRule="auto"/>
      </w:pPr>
      <w:r>
        <w:t>(ii) After the acceptance tests are completed, one of the subroutines is selected at random and found to have passed the test. What is the probability that it was written by Programmer A?</w:t>
      </w:r>
    </w:p>
    <w:p w:rsidR="004A05BA" w:rsidRDefault="004A05BA" w:rsidP="00C34BE5">
      <w:pPr>
        <w:rPr>
          <w:b/>
          <w:u w:val="single"/>
        </w:rPr>
      </w:pPr>
    </w:p>
    <w:p w:rsidR="00C34BE5" w:rsidRPr="00C34BE5" w:rsidRDefault="00C34BE5" w:rsidP="00C34BE5">
      <w:pPr>
        <w:rPr>
          <w:b/>
          <w:u w:val="single"/>
        </w:rPr>
      </w:pPr>
      <w:r w:rsidRPr="00C34BE5">
        <w:rPr>
          <w:b/>
          <w:u w:val="single"/>
        </w:rPr>
        <w:t>Question 8</w:t>
      </w:r>
    </w:p>
    <w:p w:rsidR="00C34BE5" w:rsidRDefault="00C34BE5" w:rsidP="00C34BE5">
      <w:pPr>
        <w:autoSpaceDE w:val="0"/>
        <w:autoSpaceDN w:val="0"/>
        <w:adjustRightInd w:val="0"/>
        <w:spacing w:after="0" w:line="240" w:lineRule="auto"/>
      </w:pPr>
      <w:r>
        <w:t xml:space="preserve">Two manufacturing plants produce similar parts. Plant </w:t>
      </w:r>
      <w:proofErr w:type="gramStart"/>
      <w:r>
        <w:t>A</w:t>
      </w:r>
      <w:proofErr w:type="gramEnd"/>
      <w:r>
        <w:t xml:space="preserve"> produces 1000 parts, 100 of which are defective. Plant B produces 2000 parts, 170 of which are defective. </w:t>
      </w:r>
    </w:p>
    <w:p w:rsidR="00C34BE5" w:rsidRDefault="00C34BE5" w:rsidP="00C34BE5">
      <w:pPr>
        <w:autoSpaceDE w:val="0"/>
        <w:autoSpaceDN w:val="0"/>
        <w:adjustRightInd w:val="0"/>
        <w:spacing w:after="0" w:line="240" w:lineRule="auto"/>
      </w:pPr>
    </w:p>
    <w:p w:rsidR="00C34BE5" w:rsidRDefault="00C34BE5" w:rsidP="00C34BE5">
      <w:pPr>
        <w:pStyle w:val="ListParagraph"/>
        <w:numPr>
          <w:ilvl w:val="0"/>
          <w:numId w:val="1"/>
        </w:numPr>
        <w:autoSpaceDE w:val="0"/>
        <w:autoSpaceDN w:val="0"/>
        <w:adjustRightInd w:val="0"/>
        <w:spacing w:after="0" w:line="240" w:lineRule="auto"/>
      </w:pPr>
      <w:r>
        <w:t>Present this information using a contingency table</w:t>
      </w:r>
    </w:p>
    <w:p w:rsidR="00C34BE5" w:rsidRDefault="00C34BE5" w:rsidP="00C34BE5">
      <w:pPr>
        <w:autoSpaceDE w:val="0"/>
        <w:autoSpaceDN w:val="0"/>
        <w:adjustRightInd w:val="0"/>
        <w:spacing w:after="0" w:line="240" w:lineRule="auto"/>
      </w:pPr>
    </w:p>
    <w:p w:rsidR="00C34BE5" w:rsidRDefault="00C34BE5" w:rsidP="00C34BE5">
      <w:pPr>
        <w:pStyle w:val="ListParagraph"/>
        <w:numPr>
          <w:ilvl w:val="0"/>
          <w:numId w:val="1"/>
        </w:numPr>
        <w:autoSpaceDE w:val="0"/>
        <w:autoSpaceDN w:val="0"/>
        <w:adjustRightInd w:val="0"/>
        <w:spacing w:after="0" w:line="240" w:lineRule="auto"/>
      </w:pPr>
      <w:r>
        <w:t xml:space="preserve">A part is selected at random and found to be defective. What is the probability that it came from plant </w:t>
      </w:r>
      <w:proofErr w:type="gramStart"/>
      <w:r>
        <w:t>A ?</w:t>
      </w:r>
      <w:proofErr w:type="gramEnd"/>
    </w:p>
    <w:p w:rsidR="00C34BE5" w:rsidRDefault="00C34BE5" w:rsidP="00C34BE5">
      <w:pPr>
        <w:autoSpaceDE w:val="0"/>
        <w:autoSpaceDN w:val="0"/>
        <w:adjustRightInd w:val="0"/>
        <w:spacing w:after="0" w:line="240" w:lineRule="auto"/>
      </w:pPr>
    </w:p>
    <w:p w:rsidR="00C34BE5" w:rsidRPr="00C34BE5" w:rsidRDefault="00C34BE5" w:rsidP="00C34BE5">
      <w:pPr>
        <w:autoSpaceDE w:val="0"/>
        <w:autoSpaceDN w:val="0"/>
        <w:adjustRightInd w:val="0"/>
        <w:spacing w:after="0" w:line="240" w:lineRule="auto"/>
        <w:rPr>
          <w:b/>
          <w:u w:val="single"/>
        </w:rPr>
      </w:pPr>
      <w:proofErr w:type="gramStart"/>
      <w:r w:rsidRPr="00C34BE5">
        <w:rPr>
          <w:b/>
          <w:u w:val="single"/>
        </w:rPr>
        <w:t>Question 9.</w:t>
      </w:r>
      <w:proofErr w:type="gramEnd"/>
    </w:p>
    <w:p w:rsidR="00C34BE5" w:rsidRDefault="00C34BE5" w:rsidP="00C34BE5">
      <w:pPr>
        <w:autoSpaceDE w:val="0"/>
        <w:autoSpaceDN w:val="0"/>
        <w:adjustRightInd w:val="0"/>
        <w:spacing w:after="0" w:line="240" w:lineRule="auto"/>
      </w:pPr>
      <w:r>
        <w:t xml:space="preserve">A machine is composed of 2 components A and B, which function independently of one another. The machine works only if both components are working. The probability that component </w:t>
      </w:r>
      <w:proofErr w:type="gramStart"/>
      <w:r>
        <w:t>A</w:t>
      </w:r>
      <w:proofErr w:type="gramEnd"/>
      <w:r>
        <w:t xml:space="preserve"> works is 0.98 and the probability that component B works is 0.95.</w:t>
      </w:r>
    </w:p>
    <w:p w:rsidR="00C34BE5" w:rsidRDefault="00C34BE5" w:rsidP="00C34BE5">
      <w:pPr>
        <w:pStyle w:val="ListParagraph"/>
        <w:numPr>
          <w:ilvl w:val="0"/>
          <w:numId w:val="2"/>
        </w:numPr>
        <w:autoSpaceDE w:val="0"/>
        <w:autoSpaceDN w:val="0"/>
        <w:adjustRightInd w:val="0"/>
        <w:spacing w:after="0" w:line="240" w:lineRule="auto"/>
      </w:pPr>
      <w:r>
        <w:t xml:space="preserve">What is the probability that the machine works, </w:t>
      </w:r>
    </w:p>
    <w:p w:rsidR="00C34BE5" w:rsidRDefault="00C34BE5" w:rsidP="00C34BE5">
      <w:pPr>
        <w:pStyle w:val="ListParagraph"/>
        <w:numPr>
          <w:ilvl w:val="0"/>
          <w:numId w:val="2"/>
        </w:numPr>
        <w:autoSpaceDE w:val="0"/>
        <w:autoSpaceDN w:val="0"/>
        <w:adjustRightInd w:val="0"/>
        <w:spacing w:after="0" w:line="240" w:lineRule="auto"/>
      </w:pPr>
      <w:r>
        <w:t>What is the probability that both components have failed.</w:t>
      </w:r>
    </w:p>
    <w:p w:rsidR="00C34BE5" w:rsidRDefault="00C34BE5" w:rsidP="00C34BE5">
      <w:pPr>
        <w:autoSpaceDE w:val="0"/>
        <w:autoSpaceDN w:val="0"/>
        <w:adjustRightInd w:val="0"/>
        <w:spacing w:after="0" w:line="240" w:lineRule="auto"/>
      </w:pPr>
      <w:r>
        <w:t xml:space="preserve"> </w:t>
      </w:r>
    </w:p>
    <w:p w:rsidR="00C34BE5" w:rsidRDefault="00C34BE5" w:rsidP="00C34BE5">
      <w:pPr>
        <w:autoSpaceDE w:val="0"/>
        <w:autoSpaceDN w:val="0"/>
        <w:adjustRightInd w:val="0"/>
        <w:spacing w:after="0" w:line="240" w:lineRule="auto"/>
      </w:pPr>
    </w:p>
    <w:p w:rsidR="00C34BE5" w:rsidRPr="003D713B" w:rsidRDefault="00C34BE5" w:rsidP="00C34BE5">
      <w:pPr>
        <w:autoSpaceDE w:val="0"/>
        <w:autoSpaceDN w:val="0"/>
        <w:adjustRightInd w:val="0"/>
        <w:spacing w:after="0" w:line="240" w:lineRule="auto"/>
        <w:rPr>
          <w:b/>
          <w:u w:val="single"/>
        </w:rPr>
      </w:pPr>
      <w:proofErr w:type="gramStart"/>
      <w:r w:rsidRPr="003D713B">
        <w:rPr>
          <w:b/>
          <w:u w:val="single"/>
        </w:rPr>
        <w:t>Question 10.</w:t>
      </w:r>
      <w:proofErr w:type="gramEnd"/>
      <w:r w:rsidRPr="003D713B">
        <w:rPr>
          <w:b/>
          <w:u w:val="single"/>
        </w:rPr>
        <w:t xml:space="preserve">  </w:t>
      </w:r>
    </w:p>
    <w:p w:rsidR="00C34BE5" w:rsidRDefault="00C34BE5" w:rsidP="00C34BE5">
      <w:pPr>
        <w:autoSpaceDE w:val="0"/>
        <w:autoSpaceDN w:val="0"/>
        <w:adjustRightInd w:val="0"/>
        <w:spacing w:after="0" w:line="240" w:lineRule="auto"/>
      </w:pPr>
      <w:r>
        <w:t>The random variables X and Y have the following joint distribution</w:t>
      </w:r>
    </w:p>
    <w:p w:rsidR="00C34BE5" w:rsidRDefault="00C34BE5" w:rsidP="00C34BE5">
      <w:pPr>
        <w:autoSpaceDE w:val="0"/>
        <w:autoSpaceDN w:val="0"/>
        <w:adjustRightInd w:val="0"/>
        <w:spacing w:after="0" w:line="240" w:lineRule="auto"/>
      </w:pPr>
      <w:r>
        <w:t xml:space="preserve"> </w:t>
      </w:r>
    </w:p>
    <w:tbl>
      <w:tblPr>
        <w:tblStyle w:val="TableGrid"/>
        <w:tblW w:w="0" w:type="auto"/>
        <w:tblLook w:val="04A0"/>
      </w:tblPr>
      <w:tblGrid>
        <w:gridCol w:w="2310"/>
        <w:gridCol w:w="2310"/>
        <w:gridCol w:w="2311"/>
        <w:gridCol w:w="2311"/>
      </w:tblGrid>
      <w:tr w:rsidR="003D713B" w:rsidTr="003D713B">
        <w:tc>
          <w:tcPr>
            <w:tcW w:w="2310" w:type="dxa"/>
          </w:tcPr>
          <w:p w:rsidR="003D713B" w:rsidRDefault="003D713B" w:rsidP="00C34BE5">
            <w:pPr>
              <w:autoSpaceDE w:val="0"/>
              <w:autoSpaceDN w:val="0"/>
              <w:adjustRightInd w:val="0"/>
            </w:pPr>
          </w:p>
        </w:tc>
        <w:tc>
          <w:tcPr>
            <w:tcW w:w="2310" w:type="dxa"/>
          </w:tcPr>
          <w:p w:rsidR="003D713B" w:rsidRDefault="003D713B" w:rsidP="00C34BE5">
            <w:pPr>
              <w:autoSpaceDE w:val="0"/>
              <w:autoSpaceDN w:val="0"/>
              <w:adjustRightInd w:val="0"/>
            </w:pPr>
            <w:r>
              <w:t>Y=0</w:t>
            </w:r>
          </w:p>
        </w:tc>
        <w:tc>
          <w:tcPr>
            <w:tcW w:w="2311" w:type="dxa"/>
          </w:tcPr>
          <w:p w:rsidR="003D713B" w:rsidRDefault="003D713B" w:rsidP="003D713B">
            <w:pPr>
              <w:autoSpaceDE w:val="0"/>
              <w:autoSpaceDN w:val="0"/>
              <w:adjustRightInd w:val="0"/>
            </w:pPr>
            <w:r>
              <w:t xml:space="preserve">Y=1 </w:t>
            </w:r>
          </w:p>
          <w:p w:rsidR="003D713B" w:rsidRDefault="003D713B" w:rsidP="00C34BE5">
            <w:pPr>
              <w:autoSpaceDE w:val="0"/>
              <w:autoSpaceDN w:val="0"/>
              <w:adjustRightInd w:val="0"/>
            </w:pPr>
          </w:p>
        </w:tc>
        <w:tc>
          <w:tcPr>
            <w:tcW w:w="2311" w:type="dxa"/>
          </w:tcPr>
          <w:p w:rsidR="003D713B" w:rsidRDefault="003D713B" w:rsidP="00C34BE5">
            <w:pPr>
              <w:autoSpaceDE w:val="0"/>
              <w:autoSpaceDN w:val="0"/>
              <w:adjustRightInd w:val="0"/>
            </w:pPr>
            <w:r>
              <w:t>Y=2</w:t>
            </w:r>
          </w:p>
        </w:tc>
      </w:tr>
      <w:tr w:rsidR="003D713B" w:rsidTr="003D713B">
        <w:tc>
          <w:tcPr>
            <w:tcW w:w="2310" w:type="dxa"/>
          </w:tcPr>
          <w:p w:rsidR="003D713B" w:rsidRDefault="003D713B" w:rsidP="00C34BE5">
            <w:pPr>
              <w:autoSpaceDE w:val="0"/>
              <w:autoSpaceDN w:val="0"/>
              <w:adjustRightInd w:val="0"/>
            </w:pPr>
            <w:r>
              <w:t>X=0</w:t>
            </w:r>
          </w:p>
        </w:tc>
        <w:tc>
          <w:tcPr>
            <w:tcW w:w="2310" w:type="dxa"/>
          </w:tcPr>
          <w:p w:rsidR="003D713B" w:rsidRDefault="003D713B" w:rsidP="00C34BE5">
            <w:pPr>
              <w:autoSpaceDE w:val="0"/>
              <w:autoSpaceDN w:val="0"/>
              <w:adjustRightInd w:val="0"/>
            </w:pPr>
            <w:r>
              <w:t>2/10</w:t>
            </w:r>
          </w:p>
        </w:tc>
        <w:tc>
          <w:tcPr>
            <w:tcW w:w="2311" w:type="dxa"/>
          </w:tcPr>
          <w:p w:rsidR="003D713B" w:rsidRDefault="003D713B" w:rsidP="00C34BE5">
            <w:pPr>
              <w:autoSpaceDE w:val="0"/>
              <w:autoSpaceDN w:val="0"/>
              <w:adjustRightInd w:val="0"/>
            </w:pPr>
            <w:r>
              <w:t>1/10</w:t>
            </w:r>
          </w:p>
        </w:tc>
        <w:tc>
          <w:tcPr>
            <w:tcW w:w="2311" w:type="dxa"/>
          </w:tcPr>
          <w:p w:rsidR="003D713B" w:rsidRDefault="003D713B" w:rsidP="003D713B">
            <w:pPr>
              <w:autoSpaceDE w:val="0"/>
              <w:autoSpaceDN w:val="0"/>
              <w:adjustRightInd w:val="0"/>
            </w:pPr>
            <w:r>
              <w:t>2/10</w:t>
            </w:r>
          </w:p>
        </w:tc>
      </w:tr>
      <w:tr w:rsidR="003D713B" w:rsidTr="003D713B">
        <w:tc>
          <w:tcPr>
            <w:tcW w:w="2310" w:type="dxa"/>
          </w:tcPr>
          <w:p w:rsidR="003D713B" w:rsidRDefault="003D713B" w:rsidP="00C34BE5">
            <w:pPr>
              <w:autoSpaceDE w:val="0"/>
              <w:autoSpaceDN w:val="0"/>
              <w:adjustRightInd w:val="0"/>
            </w:pPr>
            <w:r>
              <w:t>X=1</w:t>
            </w:r>
          </w:p>
        </w:tc>
        <w:tc>
          <w:tcPr>
            <w:tcW w:w="2310" w:type="dxa"/>
          </w:tcPr>
          <w:p w:rsidR="003D713B" w:rsidRDefault="003D713B" w:rsidP="00C34BE5">
            <w:pPr>
              <w:autoSpaceDE w:val="0"/>
              <w:autoSpaceDN w:val="0"/>
              <w:adjustRightInd w:val="0"/>
            </w:pPr>
            <w:r>
              <w:t>0/10</w:t>
            </w:r>
          </w:p>
        </w:tc>
        <w:tc>
          <w:tcPr>
            <w:tcW w:w="2311" w:type="dxa"/>
          </w:tcPr>
          <w:p w:rsidR="003D713B" w:rsidRDefault="003D713B" w:rsidP="00C34BE5">
            <w:pPr>
              <w:autoSpaceDE w:val="0"/>
              <w:autoSpaceDN w:val="0"/>
              <w:adjustRightInd w:val="0"/>
            </w:pPr>
            <w:r>
              <w:t>2/10</w:t>
            </w:r>
          </w:p>
        </w:tc>
        <w:tc>
          <w:tcPr>
            <w:tcW w:w="2311" w:type="dxa"/>
          </w:tcPr>
          <w:p w:rsidR="003D713B" w:rsidRDefault="003D713B" w:rsidP="00C34BE5">
            <w:pPr>
              <w:autoSpaceDE w:val="0"/>
              <w:autoSpaceDN w:val="0"/>
              <w:adjustRightInd w:val="0"/>
            </w:pPr>
            <w:r>
              <w:t>1/10</w:t>
            </w:r>
          </w:p>
        </w:tc>
      </w:tr>
      <w:tr w:rsidR="003D713B" w:rsidTr="003D713B">
        <w:tc>
          <w:tcPr>
            <w:tcW w:w="2310" w:type="dxa"/>
          </w:tcPr>
          <w:p w:rsidR="003D713B" w:rsidRDefault="003D713B" w:rsidP="00C34BE5">
            <w:pPr>
              <w:autoSpaceDE w:val="0"/>
              <w:autoSpaceDN w:val="0"/>
              <w:adjustRightInd w:val="0"/>
            </w:pPr>
            <w:r>
              <w:t>X=2</w:t>
            </w:r>
          </w:p>
        </w:tc>
        <w:tc>
          <w:tcPr>
            <w:tcW w:w="2310" w:type="dxa"/>
          </w:tcPr>
          <w:p w:rsidR="003D713B" w:rsidRDefault="003D713B" w:rsidP="00C34BE5">
            <w:pPr>
              <w:autoSpaceDE w:val="0"/>
              <w:autoSpaceDN w:val="0"/>
              <w:adjustRightInd w:val="0"/>
            </w:pPr>
            <w:r>
              <w:t>1/10</w:t>
            </w:r>
          </w:p>
        </w:tc>
        <w:tc>
          <w:tcPr>
            <w:tcW w:w="2311" w:type="dxa"/>
          </w:tcPr>
          <w:p w:rsidR="003D713B" w:rsidRDefault="003D713B" w:rsidP="00C34BE5">
            <w:pPr>
              <w:autoSpaceDE w:val="0"/>
              <w:autoSpaceDN w:val="0"/>
              <w:adjustRightInd w:val="0"/>
            </w:pPr>
            <w:r>
              <w:t>0/10</w:t>
            </w:r>
          </w:p>
        </w:tc>
        <w:tc>
          <w:tcPr>
            <w:tcW w:w="2311" w:type="dxa"/>
          </w:tcPr>
          <w:p w:rsidR="003D713B" w:rsidRDefault="003D713B" w:rsidP="00C34BE5">
            <w:pPr>
              <w:autoSpaceDE w:val="0"/>
              <w:autoSpaceDN w:val="0"/>
              <w:adjustRightInd w:val="0"/>
            </w:pPr>
            <w:r>
              <w:t>1/10</w:t>
            </w:r>
          </w:p>
        </w:tc>
      </w:tr>
    </w:tbl>
    <w:p w:rsidR="003D713B" w:rsidRDefault="003D713B" w:rsidP="00C34BE5">
      <w:pPr>
        <w:autoSpaceDE w:val="0"/>
        <w:autoSpaceDN w:val="0"/>
        <w:adjustRightInd w:val="0"/>
        <w:spacing w:after="0" w:line="240" w:lineRule="auto"/>
      </w:pPr>
    </w:p>
    <w:p w:rsidR="00C34BE5" w:rsidRDefault="00C34BE5" w:rsidP="00C34BE5">
      <w:pPr>
        <w:autoSpaceDE w:val="0"/>
        <w:autoSpaceDN w:val="0"/>
        <w:adjustRightInd w:val="0"/>
        <w:spacing w:after="0" w:line="240" w:lineRule="auto"/>
      </w:pPr>
      <w:r>
        <w:t xml:space="preserve"> </w:t>
      </w:r>
    </w:p>
    <w:p w:rsidR="003D713B" w:rsidRDefault="00C34BE5" w:rsidP="00594904">
      <w:pPr>
        <w:pStyle w:val="ListParagraph"/>
        <w:numPr>
          <w:ilvl w:val="0"/>
          <w:numId w:val="5"/>
        </w:numPr>
        <w:autoSpaceDE w:val="0"/>
        <w:autoSpaceDN w:val="0"/>
        <w:adjustRightInd w:val="0"/>
        <w:spacing w:after="0" w:line="240" w:lineRule="auto"/>
      </w:pPr>
      <w:r>
        <w:t xml:space="preserve">Calculate the marginal distributions of X and Y.     </w:t>
      </w:r>
    </w:p>
    <w:p w:rsidR="003D713B" w:rsidRDefault="003D713B" w:rsidP="00594904">
      <w:pPr>
        <w:pStyle w:val="ListParagraph"/>
        <w:numPr>
          <w:ilvl w:val="0"/>
          <w:numId w:val="5"/>
        </w:numPr>
        <w:autoSpaceDE w:val="0"/>
        <w:autoSpaceDN w:val="0"/>
        <w:adjustRightInd w:val="0"/>
        <w:spacing w:after="0" w:line="240" w:lineRule="auto"/>
      </w:pPr>
      <w:r>
        <w:t>What is the expected value of X?</w:t>
      </w:r>
    </w:p>
    <w:p w:rsidR="00C34BE5" w:rsidRDefault="003D713B" w:rsidP="00594904">
      <w:pPr>
        <w:pStyle w:val="ListParagraph"/>
        <w:numPr>
          <w:ilvl w:val="0"/>
          <w:numId w:val="5"/>
        </w:numPr>
        <w:autoSpaceDE w:val="0"/>
        <w:autoSpaceDN w:val="0"/>
        <w:adjustRightInd w:val="0"/>
        <w:spacing w:after="0" w:line="240" w:lineRule="auto"/>
      </w:pPr>
      <w:r>
        <w:t>What is the expected value of Y?</w:t>
      </w:r>
      <w:r w:rsidR="00C34BE5">
        <w:t xml:space="preserve">                 </w:t>
      </w:r>
    </w:p>
    <w:p w:rsidR="00C34BE5" w:rsidRDefault="00C34BE5" w:rsidP="00594904">
      <w:pPr>
        <w:autoSpaceDE w:val="0"/>
        <w:autoSpaceDN w:val="0"/>
        <w:adjustRightInd w:val="0"/>
        <w:spacing w:after="0" w:line="240" w:lineRule="auto"/>
        <w:ind w:firstLine="30"/>
      </w:pPr>
    </w:p>
    <w:p w:rsidR="00C34BE5" w:rsidRDefault="00C34BE5" w:rsidP="00C34BE5">
      <w:pPr>
        <w:autoSpaceDE w:val="0"/>
        <w:autoSpaceDN w:val="0"/>
        <w:adjustRightInd w:val="0"/>
        <w:spacing w:after="0" w:line="240" w:lineRule="auto"/>
      </w:pPr>
    </w:p>
    <w:p w:rsidR="00AD700E" w:rsidRDefault="00AD700E" w:rsidP="00C34BE5">
      <w:pPr>
        <w:autoSpaceDE w:val="0"/>
        <w:autoSpaceDN w:val="0"/>
        <w:adjustRightInd w:val="0"/>
        <w:spacing w:after="0" w:line="240" w:lineRule="auto"/>
      </w:pPr>
    </w:p>
    <w:p w:rsidR="00AD700E" w:rsidRDefault="00AD700E" w:rsidP="00C34BE5">
      <w:pPr>
        <w:autoSpaceDE w:val="0"/>
        <w:autoSpaceDN w:val="0"/>
        <w:adjustRightInd w:val="0"/>
        <w:spacing w:after="0" w:line="240" w:lineRule="auto"/>
      </w:pPr>
    </w:p>
    <w:p w:rsidR="00AD700E" w:rsidRDefault="00AD700E" w:rsidP="00C34BE5">
      <w:pPr>
        <w:autoSpaceDE w:val="0"/>
        <w:autoSpaceDN w:val="0"/>
        <w:adjustRightInd w:val="0"/>
        <w:spacing w:after="0" w:line="240" w:lineRule="auto"/>
      </w:pPr>
    </w:p>
    <w:p w:rsidR="00AD700E" w:rsidRDefault="00AD700E" w:rsidP="00C34BE5">
      <w:pPr>
        <w:autoSpaceDE w:val="0"/>
        <w:autoSpaceDN w:val="0"/>
        <w:adjustRightInd w:val="0"/>
        <w:spacing w:after="0" w:line="240" w:lineRule="auto"/>
      </w:pPr>
    </w:p>
    <w:p w:rsidR="00AD700E" w:rsidRDefault="00AD700E" w:rsidP="00C34BE5">
      <w:pPr>
        <w:autoSpaceDE w:val="0"/>
        <w:autoSpaceDN w:val="0"/>
        <w:adjustRightInd w:val="0"/>
        <w:spacing w:after="0" w:line="240" w:lineRule="auto"/>
      </w:pPr>
    </w:p>
    <w:p w:rsidR="00AD700E" w:rsidRDefault="00AD700E" w:rsidP="00C34BE5">
      <w:pPr>
        <w:autoSpaceDE w:val="0"/>
        <w:autoSpaceDN w:val="0"/>
        <w:adjustRightInd w:val="0"/>
        <w:spacing w:after="0" w:line="240" w:lineRule="auto"/>
      </w:pPr>
    </w:p>
    <w:p w:rsidR="00AD700E" w:rsidRDefault="00AD700E" w:rsidP="00C34BE5">
      <w:pPr>
        <w:autoSpaceDE w:val="0"/>
        <w:autoSpaceDN w:val="0"/>
        <w:adjustRightInd w:val="0"/>
        <w:spacing w:after="0" w:line="240" w:lineRule="auto"/>
      </w:pPr>
    </w:p>
    <w:p w:rsidR="004A05BA" w:rsidRDefault="004A05BA" w:rsidP="00AD700E">
      <w:pPr>
        <w:autoSpaceDE w:val="0"/>
        <w:autoSpaceDN w:val="0"/>
        <w:adjustRightInd w:val="0"/>
        <w:spacing w:after="0" w:line="240" w:lineRule="auto"/>
      </w:pPr>
    </w:p>
    <w:p w:rsidR="004A05BA" w:rsidRDefault="004A05BA" w:rsidP="00AD700E">
      <w:pPr>
        <w:autoSpaceDE w:val="0"/>
        <w:autoSpaceDN w:val="0"/>
        <w:adjustRightInd w:val="0"/>
        <w:spacing w:after="0" w:line="240" w:lineRule="auto"/>
      </w:pPr>
    </w:p>
    <w:sectPr w:rsidR="004A05BA" w:rsidSect="00AF75B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9F7" w:rsidRDefault="006C69F7" w:rsidP="004C78A5">
      <w:pPr>
        <w:spacing w:after="0" w:line="240" w:lineRule="auto"/>
      </w:pPr>
      <w:r>
        <w:separator/>
      </w:r>
    </w:p>
  </w:endnote>
  <w:endnote w:type="continuationSeparator" w:id="0">
    <w:p w:rsidR="006C69F7" w:rsidRDefault="006C69F7" w:rsidP="004C7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auto"/>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8A5" w:rsidRDefault="004C78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8A5" w:rsidRDefault="004C78A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8A5" w:rsidRDefault="004C78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9F7" w:rsidRDefault="006C69F7" w:rsidP="004C78A5">
      <w:pPr>
        <w:spacing w:after="0" w:line="240" w:lineRule="auto"/>
      </w:pPr>
      <w:r>
        <w:separator/>
      </w:r>
    </w:p>
  </w:footnote>
  <w:footnote w:type="continuationSeparator" w:id="0">
    <w:p w:rsidR="006C69F7" w:rsidRDefault="006C69F7" w:rsidP="004C78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8A5" w:rsidRDefault="004C78A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9760D8DD6EDE48CD97DC89011243FFBA"/>
      </w:placeholder>
      <w:dataBinding w:prefixMappings="xmlns:ns0='http://schemas.openxmlformats.org/package/2006/metadata/core-properties' xmlns:ns1='http://purl.org/dc/elements/1.1/'" w:xpath="/ns0:coreProperties[1]/ns1:title[1]" w:storeItemID="{6C3C8BC8-F283-45AE-878A-BAB7291924A1}"/>
      <w:text/>
    </w:sdtPr>
    <w:sdtContent>
      <w:p w:rsidR="004C78A5" w:rsidRDefault="004C78A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MA4413 Tutorial 1</w:t>
        </w:r>
      </w:p>
    </w:sdtContent>
  </w:sdt>
  <w:p w:rsidR="004C78A5" w:rsidRDefault="004C78A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8A5" w:rsidRDefault="004C78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D6B8B"/>
    <w:multiLevelType w:val="hybridMultilevel"/>
    <w:tmpl w:val="095EC2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7430F43"/>
    <w:multiLevelType w:val="hybridMultilevel"/>
    <w:tmpl w:val="7466116C"/>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46F6877"/>
    <w:multiLevelType w:val="hybridMultilevel"/>
    <w:tmpl w:val="EB70B8F6"/>
    <w:lvl w:ilvl="0" w:tplc="18090017">
      <w:start w:val="1"/>
      <w:numFmt w:val="lowerLetter"/>
      <w:lvlText w:val="%1)"/>
      <w:lvlJc w:val="left"/>
      <w:pPr>
        <w:ind w:left="1455" w:hanging="109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41F5524"/>
    <w:multiLevelType w:val="hybridMultilevel"/>
    <w:tmpl w:val="1B8C42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FD9153F"/>
    <w:multiLevelType w:val="hybridMultilevel"/>
    <w:tmpl w:val="0A76CF80"/>
    <w:lvl w:ilvl="0" w:tplc="BF08318A">
      <w:start w:val="1"/>
      <w:numFmt w:val="lowerRoman"/>
      <w:lvlText w:val="%1)"/>
      <w:lvlJc w:val="left"/>
      <w:pPr>
        <w:ind w:left="1455" w:hanging="1095"/>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33B75"/>
    <w:rsid w:val="00032FF1"/>
    <w:rsid w:val="001348FA"/>
    <w:rsid w:val="00194A73"/>
    <w:rsid w:val="001B506A"/>
    <w:rsid w:val="001C5319"/>
    <w:rsid w:val="002012A7"/>
    <w:rsid w:val="00263ED5"/>
    <w:rsid w:val="002A7E08"/>
    <w:rsid w:val="003D713B"/>
    <w:rsid w:val="004015F2"/>
    <w:rsid w:val="004254FA"/>
    <w:rsid w:val="00450EB5"/>
    <w:rsid w:val="00486359"/>
    <w:rsid w:val="0049006F"/>
    <w:rsid w:val="004A05BA"/>
    <w:rsid w:val="004C78A5"/>
    <w:rsid w:val="00557D50"/>
    <w:rsid w:val="00594904"/>
    <w:rsid w:val="00652B57"/>
    <w:rsid w:val="00654B76"/>
    <w:rsid w:val="00684FAE"/>
    <w:rsid w:val="00694B29"/>
    <w:rsid w:val="006C69F7"/>
    <w:rsid w:val="006E7F63"/>
    <w:rsid w:val="00841181"/>
    <w:rsid w:val="00883985"/>
    <w:rsid w:val="00921B42"/>
    <w:rsid w:val="00AD700E"/>
    <w:rsid w:val="00AE54DA"/>
    <w:rsid w:val="00AF75BE"/>
    <w:rsid w:val="00B33B75"/>
    <w:rsid w:val="00BB0539"/>
    <w:rsid w:val="00C27354"/>
    <w:rsid w:val="00C34BE5"/>
    <w:rsid w:val="00C5715F"/>
    <w:rsid w:val="00C9680D"/>
    <w:rsid w:val="00DB1BC1"/>
    <w:rsid w:val="00DD033E"/>
    <w:rsid w:val="00DD64E2"/>
    <w:rsid w:val="00E714F9"/>
    <w:rsid w:val="00ED2AC1"/>
    <w:rsid w:val="00FA079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BE5"/>
    <w:pPr>
      <w:ind w:left="720"/>
      <w:contextualSpacing/>
    </w:pPr>
  </w:style>
  <w:style w:type="table" w:styleId="TableGrid">
    <w:name w:val="Table Grid"/>
    <w:basedOn w:val="TableNormal"/>
    <w:uiPriority w:val="59"/>
    <w:rsid w:val="003D71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BA"/>
    <w:rPr>
      <w:rFonts w:ascii="Tahoma" w:hAnsi="Tahoma" w:cs="Tahoma"/>
      <w:sz w:val="16"/>
      <w:szCs w:val="16"/>
    </w:rPr>
  </w:style>
  <w:style w:type="paragraph" w:styleId="Header">
    <w:name w:val="header"/>
    <w:basedOn w:val="Normal"/>
    <w:link w:val="HeaderChar"/>
    <w:uiPriority w:val="99"/>
    <w:unhideWhenUsed/>
    <w:rsid w:val="004C7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8A5"/>
  </w:style>
  <w:style w:type="paragraph" w:styleId="Footer">
    <w:name w:val="footer"/>
    <w:basedOn w:val="Normal"/>
    <w:link w:val="FooterChar"/>
    <w:uiPriority w:val="99"/>
    <w:semiHidden/>
    <w:unhideWhenUsed/>
    <w:rsid w:val="004C78A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78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60D8DD6EDE48CD97DC89011243FFBA"/>
        <w:category>
          <w:name w:val="General"/>
          <w:gallery w:val="placeholder"/>
        </w:category>
        <w:types>
          <w:type w:val="bbPlcHdr"/>
        </w:types>
        <w:behaviors>
          <w:behavior w:val="content"/>
        </w:behaviors>
        <w:guid w:val="{FFA009B7-FB4C-4BB5-9170-D551F7C92BDB}"/>
      </w:docPartPr>
      <w:docPartBody>
        <w:p w:rsidR="00C47DA5" w:rsidRDefault="00836045" w:rsidP="00836045">
          <w:pPr>
            <w:pStyle w:val="9760D8DD6EDE48CD97DC89011243FFB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auto"/>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6045"/>
    <w:rsid w:val="001A5A0F"/>
    <w:rsid w:val="00323C06"/>
    <w:rsid w:val="00836045"/>
    <w:rsid w:val="00964D5B"/>
    <w:rsid w:val="00C47DA5"/>
    <w:rsid w:val="00ED36D5"/>
    <w:rsid w:val="00F823DE"/>
    <w:rsid w:val="00FB276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D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0D8DD6EDE48CD97DC89011243FFBA">
    <w:name w:val="9760D8DD6EDE48CD97DC89011243FFBA"/>
    <w:rsid w:val="0083604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MA4413 Tutorial 1</dc:title>
  <dc:subject/>
  <dc:creator>kevin.obrien</dc:creator>
  <cp:keywords/>
  <dc:description/>
  <cp:lastModifiedBy>kevin.obrien</cp:lastModifiedBy>
  <cp:revision>2</cp:revision>
  <cp:lastPrinted>2011-09-14T10:55:00Z</cp:lastPrinted>
  <dcterms:created xsi:type="dcterms:W3CDTF">2013-01-29T13:42:00Z</dcterms:created>
  <dcterms:modified xsi:type="dcterms:W3CDTF">2013-01-29T13:42:00Z</dcterms:modified>
</cp:coreProperties>
</file>