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675" w:rsidRDefault="003973E2" w:rsidP="003973E2">
      <w:pPr>
        <w:pStyle w:val="1"/>
        <w:jc w:val="center"/>
      </w:pPr>
      <w:bookmarkStart w:id="0" w:name="_GoBack"/>
      <w:bookmarkEnd w:id="0"/>
      <w:r>
        <w:rPr>
          <w:rFonts w:hint="eastAsia"/>
        </w:rPr>
        <w:t>坐标转换系统说明</w:t>
      </w:r>
    </w:p>
    <w:p w:rsidR="003973E2" w:rsidRDefault="003973E2" w:rsidP="003973E2">
      <w:pPr>
        <w:pStyle w:val="2"/>
      </w:pPr>
      <w:r>
        <w:rPr>
          <w:rFonts w:hint="eastAsia"/>
        </w:rPr>
        <w:t>1.</w:t>
      </w:r>
      <w:r>
        <w:rPr>
          <w:rFonts w:hint="eastAsia"/>
        </w:rPr>
        <w:t>界面展示</w:t>
      </w:r>
    </w:p>
    <w:p w:rsidR="003973E2" w:rsidRDefault="003973E2" w:rsidP="003973E2">
      <w:pPr>
        <w:keepNext/>
        <w:jc w:val="center"/>
      </w:pPr>
      <w:r>
        <w:rPr>
          <w:rFonts w:hint="eastAsia"/>
          <w:noProof/>
        </w:rPr>
        <w:drawing>
          <wp:inline distT="0" distB="0" distL="0" distR="0">
            <wp:extent cx="4572000" cy="2952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图.png"/>
                    <pic:cNvPicPr/>
                  </pic:nvPicPr>
                  <pic:blipFill>
                    <a:blip r:embed="rId4">
                      <a:extLst>
                        <a:ext uri="{28A0092B-C50C-407E-A947-70E740481C1C}">
                          <a14:useLocalDpi xmlns:a14="http://schemas.microsoft.com/office/drawing/2010/main" val="0"/>
                        </a:ext>
                      </a:extLst>
                    </a:blip>
                    <a:stretch>
                      <a:fillRect/>
                    </a:stretch>
                  </pic:blipFill>
                  <pic:spPr>
                    <a:xfrm>
                      <a:off x="0" y="0"/>
                      <a:ext cx="4572000" cy="2952750"/>
                    </a:xfrm>
                    <a:prstGeom prst="rect">
                      <a:avLst/>
                    </a:prstGeom>
                  </pic:spPr>
                </pic:pic>
              </a:graphicData>
            </a:graphic>
          </wp:inline>
        </w:drawing>
      </w:r>
    </w:p>
    <w:p w:rsidR="003973E2" w:rsidRDefault="003973E2" w:rsidP="003973E2">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B2180">
        <w:rPr>
          <w:noProof/>
        </w:rPr>
        <w:t>1</w:t>
      </w:r>
      <w:r>
        <w:fldChar w:fldCharType="end"/>
      </w:r>
      <w:r>
        <w:rPr>
          <w:rFonts w:hint="eastAsia"/>
        </w:rPr>
        <w:t>.</w:t>
      </w:r>
      <w:r>
        <w:rPr>
          <w:rFonts w:hint="eastAsia"/>
        </w:rPr>
        <w:t>主界面</w:t>
      </w:r>
    </w:p>
    <w:p w:rsidR="003973E2" w:rsidRDefault="003973E2" w:rsidP="003973E2">
      <w:pPr>
        <w:pStyle w:val="2"/>
      </w:pPr>
      <w:r>
        <w:rPr>
          <w:rFonts w:hint="eastAsia"/>
        </w:rPr>
        <w:t>2.</w:t>
      </w:r>
      <w:r>
        <w:rPr>
          <w:rFonts w:hint="eastAsia"/>
        </w:rPr>
        <w:t>参数介绍</w:t>
      </w:r>
    </w:p>
    <w:p w:rsidR="003973E2" w:rsidRPr="00556592" w:rsidRDefault="003973E2" w:rsidP="003973E2">
      <w:pPr>
        <w:rPr>
          <w:b/>
        </w:rPr>
      </w:pPr>
      <w:r w:rsidRPr="00556592">
        <w:rPr>
          <w:rFonts w:hint="eastAsia"/>
          <w:b/>
        </w:rPr>
        <w:t>参考椭球体：</w:t>
      </w:r>
    </w:p>
    <w:p w:rsidR="003973E2" w:rsidRPr="00556592" w:rsidRDefault="003973E2" w:rsidP="003973E2">
      <w:pPr>
        <w:rPr>
          <w:b/>
        </w:rPr>
      </w:pPr>
      <w:r w:rsidRPr="00556592">
        <w:rPr>
          <w:rFonts w:hint="eastAsia"/>
          <w:b/>
        </w:rPr>
        <w:t>北北京</w:t>
      </w:r>
      <w:r w:rsidRPr="00556592">
        <w:rPr>
          <w:rFonts w:hint="eastAsia"/>
          <w:b/>
        </w:rPr>
        <w:t>54</w:t>
      </w:r>
      <w:r w:rsidRPr="00556592">
        <w:rPr>
          <w:rFonts w:hint="eastAsia"/>
          <w:b/>
        </w:rPr>
        <w:t>参考椭球体</w:t>
      </w:r>
    </w:p>
    <w:p w:rsidR="003973E2" w:rsidRDefault="003973E2" w:rsidP="003973E2">
      <w:r w:rsidRPr="003973E2">
        <w:rPr>
          <w:rFonts w:hint="eastAsia"/>
        </w:rPr>
        <w:t>椭球长半轴：</w:t>
      </w:r>
      <w:r>
        <w:rPr>
          <w:rFonts w:hint="eastAsia"/>
        </w:rPr>
        <w:t xml:space="preserve">= 6378245;    </w:t>
      </w:r>
      <w:r>
        <w:t xml:space="preserve">                   </w:t>
      </w:r>
    </w:p>
    <w:p w:rsidR="003973E2" w:rsidRDefault="003973E2" w:rsidP="003973E2">
      <w:r>
        <w:rPr>
          <w:rFonts w:hint="eastAsia"/>
        </w:rPr>
        <w:t>椭球短</w:t>
      </w:r>
      <w:r w:rsidRPr="003973E2">
        <w:rPr>
          <w:rFonts w:hint="eastAsia"/>
        </w:rPr>
        <w:t>半轴：</w:t>
      </w:r>
      <w:r>
        <w:t>= 6356863.0188;</w:t>
      </w:r>
    </w:p>
    <w:p w:rsidR="003973E2" w:rsidRPr="00556592" w:rsidRDefault="003973E2" w:rsidP="003973E2">
      <w:pPr>
        <w:rPr>
          <w:b/>
        </w:rPr>
      </w:pPr>
      <w:r w:rsidRPr="00556592">
        <w:rPr>
          <w:rFonts w:hint="eastAsia"/>
          <w:b/>
        </w:rPr>
        <w:t>西安</w:t>
      </w:r>
      <w:r w:rsidRPr="00556592">
        <w:rPr>
          <w:rFonts w:hint="eastAsia"/>
          <w:b/>
        </w:rPr>
        <w:t>80</w:t>
      </w:r>
      <w:r w:rsidRPr="00556592">
        <w:rPr>
          <w:rFonts w:hint="eastAsia"/>
          <w:b/>
        </w:rPr>
        <w:t>参考椭球体</w:t>
      </w:r>
    </w:p>
    <w:p w:rsidR="003973E2" w:rsidRDefault="003973E2" w:rsidP="003973E2">
      <w:r w:rsidRPr="003973E2">
        <w:rPr>
          <w:rFonts w:hint="eastAsia"/>
        </w:rPr>
        <w:t>椭球长半轴</w:t>
      </w:r>
      <w:r>
        <w:rPr>
          <w:rFonts w:hint="eastAsia"/>
        </w:rPr>
        <w:t xml:space="preserve">= 6378140;      </w:t>
      </w:r>
      <w:r>
        <w:t xml:space="preserve">                   </w:t>
      </w:r>
    </w:p>
    <w:p w:rsidR="003973E2" w:rsidRDefault="003973E2" w:rsidP="003973E2">
      <w:r>
        <w:rPr>
          <w:rFonts w:hint="eastAsia"/>
        </w:rPr>
        <w:t>椭球短</w:t>
      </w:r>
      <w:r w:rsidRPr="003973E2">
        <w:rPr>
          <w:rFonts w:hint="eastAsia"/>
        </w:rPr>
        <w:t>半轴</w:t>
      </w:r>
      <w:r>
        <w:t>= 6356755.2882;</w:t>
      </w:r>
    </w:p>
    <w:p w:rsidR="003973E2" w:rsidRPr="00556592" w:rsidRDefault="003973E2" w:rsidP="003973E2">
      <w:pPr>
        <w:rPr>
          <w:b/>
        </w:rPr>
      </w:pPr>
      <w:r w:rsidRPr="00556592">
        <w:rPr>
          <w:rFonts w:hint="eastAsia"/>
          <w:b/>
        </w:rPr>
        <w:t>WGS</w:t>
      </w:r>
      <w:r w:rsidR="00556592" w:rsidRPr="00556592">
        <w:rPr>
          <w:b/>
        </w:rPr>
        <w:t>84</w:t>
      </w:r>
      <w:r w:rsidR="00556592" w:rsidRPr="00556592">
        <w:rPr>
          <w:rFonts w:hint="eastAsia"/>
          <w:b/>
        </w:rPr>
        <w:t>参考椭球体</w:t>
      </w:r>
    </w:p>
    <w:p w:rsidR="003973E2" w:rsidRDefault="003973E2" w:rsidP="003973E2">
      <w:r w:rsidRPr="003973E2">
        <w:rPr>
          <w:rFonts w:hint="eastAsia"/>
        </w:rPr>
        <w:t>椭球长半轴</w:t>
      </w:r>
      <w:r>
        <w:t xml:space="preserve">= 6378137;    </w:t>
      </w:r>
    </w:p>
    <w:p w:rsidR="003973E2" w:rsidRDefault="003973E2" w:rsidP="003973E2">
      <w:r>
        <w:rPr>
          <w:rFonts w:hint="eastAsia"/>
        </w:rPr>
        <w:t>椭球短</w:t>
      </w:r>
      <w:r w:rsidRPr="003973E2">
        <w:rPr>
          <w:rFonts w:hint="eastAsia"/>
        </w:rPr>
        <w:t>半轴</w:t>
      </w:r>
      <w:r>
        <w:t>= 6356752.3142;</w:t>
      </w:r>
    </w:p>
    <w:p w:rsidR="00556592" w:rsidRDefault="00556592" w:rsidP="003973E2">
      <w:r w:rsidRPr="00556592">
        <w:rPr>
          <w:rFonts w:hint="eastAsia"/>
          <w:b/>
        </w:rPr>
        <w:t>投影方式：</w:t>
      </w:r>
      <w:r w:rsidRPr="00556592">
        <w:rPr>
          <w:rFonts w:hint="eastAsia"/>
        </w:rPr>
        <w:t>三度投影带、六度投影带</w:t>
      </w:r>
    </w:p>
    <w:p w:rsidR="00556592" w:rsidRDefault="00556592" w:rsidP="00556592">
      <w:pPr>
        <w:pStyle w:val="2"/>
      </w:pPr>
      <w:r>
        <w:rPr>
          <w:rFonts w:hint="eastAsia"/>
        </w:rPr>
        <w:t>3.</w:t>
      </w:r>
      <w:r>
        <w:rPr>
          <w:rFonts w:hint="eastAsia"/>
        </w:rPr>
        <w:t>功能介绍</w:t>
      </w:r>
    </w:p>
    <w:p w:rsidR="00556592" w:rsidRDefault="00556592" w:rsidP="00556592">
      <w:pPr>
        <w:ind w:firstLine="420"/>
      </w:pPr>
      <w:r>
        <w:rPr>
          <w:rFonts w:hint="eastAsia"/>
        </w:rPr>
        <w:t>将大地坐标系依据参考椭球体和投影方式的不同转换为对应的高斯坐标，并能将转换结果保存为</w:t>
      </w:r>
      <w:r>
        <w:rPr>
          <w:rFonts w:hint="eastAsia"/>
        </w:rPr>
        <w:t>txt</w:t>
      </w:r>
      <w:r>
        <w:rPr>
          <w:rFonts w:hint="eastAsia"/>
        </w:rPr>
        <w:t>文本，也可再次读取保存结果。</w:t>
      </w:r>
    </w:p>
    <w:p w:rsidR="00556592" w:rsidRDefault="00556592" w:rsidP="00556592">
      <w:pPr>
        <w:pStyle w:val="2"/>
      </w:pPr>
      <w:r>
        <w:rPr>
          <w:rFonts w:hint="eastAsia"/>
        </w:rPr>
        <w:lastRenderedPageBreak/>
        <w:t>4.</w:t>
      </w:r>
      <w:r>
        <w:rPr>
          <w:rFonts w:hint="eastAsia"/>
        </w:rPr>
        <w:t>功能代码概要</w:t>
      </w:r>
    </w:p>
    <w:p w:rsidR="00556592" w:rsidRDefault="00556592" w:rsidP="00556592">
      <w:r>
        <w:rPr>
          <w:rFonts w:hint="eastAsia"/>
        </w:rPr>
        <w:t>（</w:t>
      </w:r>
      <w:r>
        <w:rPr>
          <w:rFonts w:hint="eastAsia"/>
        </w:rPr>
        <w:t>1</w:t>
      </w:r>
      <w:r>
        <w:rPr>
          <w:rFonts w:hint="eastAsia"/>
        </w:rPr>
        <w:t>）计算坐标</w:t>
      </w:r>
    </w:p>
    <w:p w:rsidR="003C2F48" w:rsidRDefault="003C2F48" w:rsidP="00556592">
      <w:r>
        <w:rPr>
          <w:rFonts w:hint="eastAsia"/>
        </w:rPr>
        <w:t xml:space="preserve">     a</w:t>
      </w:r>
      <w:r>
        <w:t>.</w:t>
      </w:r>
      <w:r>
        <w:rPr>
          <w:rFonts w:hint="eastAsia"/>
        </w:rPr>
        <w:t>经纬度获取</w:t>
      </w:r>
    </w:p>
    <w:p w:rsidR="00556592" w:rsidRDefault="00556592" w:rsidP="003C2F48">
      <w:pPr>
        <w:ind w:firstLineChars="200" w:firstLine="420"/>
      </w:pPr>
      <w:r>
        <w:rPr>
          <w:rFonts w:hint="eastAsia"/>
        </w:rPr>
        <w:t>通过</w:t>
      </w:r>
      <w:r w:rsidRPr="00556592">
        <w:rPr>
          <w:rFonts w:ascii="Times New Roman" w:eastAsia="黑体" w:hAnsi="Times New Roman" w:cs="Times New Roman"/>
          <w:b/>
        </w:rPr>
        <w:t>SetCoordinateValue</w:t>
      </w:r>
      <w:r w:rsidRPr="00556592">
        <w:rPr>
          <w:rFonts w:asciiTheme="minorEastAsia" w:hAnsiTheme="minorEastAsia" w:cs="Times New Roman" w:hint="eastAsia"/>
        </w:rPr>
        <w:t>函数</w:t>
      </w:r>
      <w:r>
        <w:rPr>
          <w:rFonts w:hint="eastAsia"/>
        </w:rPr>
        <w:t>将经纬度以度分秒的形式获取，将度分秒</w:t>
      </w:r>
      <w:r w:rsidR="003C2F48">
        <w:rPr>
          <w:rFonts w:hint="eastAsia"/>
        </w:rPr>
        <w:t>从文本类型</w:t>
      </w:r>
      <w:r>
        <w:rPr>
          <w:rFonts w:hint="eastAsia"/>
        </w:rPr>
        <w:t>转换为双精度</w:t>
      </w:r>
      <w:r w:rsidR="003C2F48">
        <w:rPr>
          <w:rFonts w:hint="eastAsia"/>
        </w:rPr>
        <w:t>double</w:t>
      </w:r>
      <w:r w:rsidR="003C2F48">
        <w:rPr>
          <w:rFonts w:hint="eastAsia"/>
        </w:rPr>
        <w:t>类型。</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if (textBoxDegA.Text != null &amp;&amp; textBoxDegA.Text.Trim() != "")</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degL = Convert.ToDouble(textBoxDegA.Text);</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w:t>
      </w:r>
    </w:p>
    <w:p w:rsidR="003C2F48" w:rsidRDefault="003C2F48" w:rsidP="00556592">
      <w:pPr>
        <w:ind w:firstLineChars="200" w:firstLine="420"/>
      </w:pPr>
      <w:r>
        <w:rPr>
          <w:rFonts w:hint="eastAsia"/>
        </w:rPr>
        <w:t>b.</w:t>
      </w:r>
      <w:r>
        <w:rPr>
          <w:rFonts w:hint="eastAsia"/>
        </w:rPr>
        <w:t>度分秒转换为度</w:t>
      </w:r>
    </w:p>
    <w:p w:rsidR="003C2F48" w:rsidRDefault="003C2F48" w:rsidP="00556592">
      <w:pPr>
        <w:ind w:firstLineChars="200" w:firstLine="420"/>
        <w:rPr>
          <w:rFonts w:ascii="Times New Roman" w:hAnsi="Times New Roman" w:cs="Times New Roman"/>
        </w:rPr>
      </w:pPr>
      <w:r>
        <w:rPr>
          <w:rFonts w:hint="eastAsia"/>
        </w:rPr>
        <w:t>通过</w:t>
      </w:r>
      <w:r w:rsidRPr="003C2F48">
        <w:rPr>
          <w:rFonts w:ascii="Times New Roman" w:hAnsi="Times New Roman" w:cs="Times New Roman"/>
          <w:b/>
        </w:rPr>
        <w:t>ConvertCoordinate</w:t>
      </w:r>
      <w:r w:rsidRPr="003C2F48">
        <w:rPr>
          <w:rFonts w:ascii="Times New Roman" w:hAnsi="Times New Roman" w:cs="Times New Roman" w:hint="eastAsia"/>
        </w:rPr>
        <w:t>函数</w:t>
      </w:r>
      <w:r>
        <w:rPr>
          <w:rFonts w:ascii="Times New Roman" w:hAnsi="Times New Roman" w:cs="Times New Roman" w:hint="eastAsia"/>
        </w:rPr>
        <w:t>将经纬度中分秒转换为度。</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private double ConvertCoordinate(double deg, double min, double sec)</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return deg + min / 60.0 + sec / 3600.0;</w:t>
      </w:r>
    </w:p>
    <w:p w:rsid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w:t>
      </w:r>
    </w:p>
    <w:p w:rsidR="003C2F48" w:rsidRDefault="003C2F48" w:rsidP="003C2F48">
      <w:pPr>
        <w:ind w:firstLineChars="200" w:firstLine="42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w:t>
      </w:r>
      <w:r>
        <w:rPr>
          <w:rFonts w:ascii="Times New Roman" w:hAnsi="Times New Roman" w:cs="Times New Roman" w:hint="eastAsia"/>
        </w:rPr>
        <w:t>获取长短半轴值</w:t>
      </w:r>
    </w:p>
    <w:p w:rsidR="003C2F48" w:rsidRDefault="003C2F48" w:rsidP="003C2F48">
      <w:pPr>
        <w:ind w:firstLineChars="200" w:firstLine="420"/>
        <w:rPr>
          <w:rFonts w:ascii="Times New Roman" w:hAnsi="Times New Roman" w:cs="Times New Roman"/>
        </w:rPr>
      </w:pPr>
      <w:r>
        <w:rPr>
          <w:rFonts w:ascii="Times New Roman" w:hAnsi="Times New Roman" w:cs="Times New Roman" w:hint="eastAsia"/>
        </w:rPr>
        <w:t>长短半轴的值随着参考椭球体不同，数值也不同</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public  void SetCoordinateTypeValue(CoordinateType Type)</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switch (Type)</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case CoordinateType.BeiJing54 :</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hint="eastAsia"/>
        </w:rPr>
        <w:t xml:space="preserve">                    radioA = 6378245;    // </w:t>
      </w:r>
      <w:r w:rsidRPr="003C2F48">
        <w:rPr>
          <w:rFonts w:ascii="Times New Roman" w:hAnsi="Times New Roman" w:cs="Times New Roman" w:hint="eastAsia"/>
        </w:rPr>
        <w:t>北京</w:t>
      </w:r>
      <w:r w:rsidRPr="003C2F48">
        <w:rPr>
          <w:rFonts w:ascii="Times New Roman" w:hAnsi="Times New Roman" w:cs="Times New Roman" w:hint="eastAsia"/>
        </w:rPr>
        <w:t>54</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radioB = 6356863.0188;</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break;</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case CoordinateType.XiAn80 :</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hint="eastAsia"/>
        </w:rPr>
        <w:t xml:space="preserve">                    radioA = 6378140;       // </w:t>
      </w:r>
      <w:r w:rsidRPr="003C2F48">
        <w:rPr>
          <w:rFonts w:ascii="Times New Roman" w:hAnsi="Times New Roman" w:cs="Times New Roman" w:hint="eastAsia"/>
        </w:rPr>
        <w:t>西安</w:t>
      </w:r>
      <w:r w:rsidRPr="003C2F48">
        <w:rPr>
          <w:rFonts w:ascii="Times New Roman" w:hAnsi="Times New Roman" w:cs="Times New Roman" w:hint="eastAsia"/>
        </w:rPr>
        <w:t>80</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radioB = 6356755.2882;</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break;</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case CoordinateType.WGS84 :</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radioA = 6378137;     // WGS 84</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radioB = 6356752.3142;</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break;</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w:t>
      </w:r>
      <w:r>
        <w:rPr>
          <w:rFonts w:ascii="Times New Roman" w:hAnsi="Times New Roman" w:cs="Times New Roman"/>
        </w:rPr>
        <w:t xml:space="preserve">    </w:t>
      </w:r>
      <w:r w:rsidRPr="003C2F48">
        <w:rPr>
          <w:rFonts w:ascii="Times New Roman" w:hAnsi="Times New Roman" w:cs="Times New Roman"/>
        </w:rPr>
        <w:t xml:space="preserve"> default :</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break;</w:t>
      </w:r>
    </w:p>
    <w:p w:rsidR="003C2F48" w:rsidRP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w:t>
      </w:r>
    </w:p>
    <w:p w:rsidR="003C2F48" w:rsidRDefault="003C2F48" w:rsidP="003C2F48">
      <w:pPr>
        <w:ind w:firstLineChars="200" w:firstLine="420"/>
        <w:rPr>
          <w:rFonts w:ascii="Times New Roman" w:hAnsi="Times New Roman" w:cs="Times New Roman"/>
        </w:rPr>
      </w:pPr>
      <w:r w:rsidRPr="003C2F48">
        <w:rPr>
          <w:rFonts w:ascii="Times New Roman" w:hAnsi="Times New Roman" w:cs="Times New Roman"/>
        </w:rPr>
        <w:t xml:space="preserve">        }</w:t>
      </w:r>
    </w:p>
    <w:p w:rsidR="003C2F48" w:rsidRDefault="003C2F48" w:rsidP="003C2F48">
      <w:pPr>
        <w:ind w:firstLineChars="200" w:firstLine="420"/>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高斯坐标转换</w:t>
      </w:r>
    </w:p>
    <w:p w:rsidR="009766E0" w:rsidRDefault="003C2F48" w:rsidP="003C2F48">
      <w:pPr>
        <w:ind w:firstLineChars="200" w:firstLine="420"/>
        <w:rPr>
          <w:rFonts w:ascii="Times New Roman" w:hAnsi="Times New Roman" w:cs="Times New Roman"/>
        </w:rPr>
      </w:pPr>
      <w:r>
        <w:rPr>
          <w:rFonts w:ascii="Times New Roman" w:hAnsi="Times New Roman" w:cs="Times New Roman" w:hint="eastAsia"/>
        </w:rPr>
        <w:t>通过</w:t>
      </w:r>
      <w:r w:rsidR="009766E0" w:rsidRPr="009766E0">
        <w:rPr>
          <w:rFonts w:ascii="Times New Roman" w:hAnsi="Times New Roman" w:cs="Times New Roman" w:hint="eastAsia"/>
          <w:b/>
        </w:rPr>
        <w:t>Gauss</w:t>
      </w:r>
      <w:r w:rsidR="009766E0" w:rsidRPr="009766E0">
        <w:rPr>
          <w:rFonts w:ascii="Times New Roman" w:hAnsi="Times New Roman" w:cs="Times New Roman"/>
          <w:b/>
        </w:rPr>
        <w:t>3</w:t>
      </w:r>
      <w:r w:rsidR="009766E0">
        <w:rPr>
          <w:rFonts w:ascii="Times New Roman" w:hAnsi="Times New Roman" w:cs="Times New Roman" w:hint="eastAsia"/>
        </w:rPr>
        <w:t>函数结合必要参数求取转换结果。</w:t>
      </w:r>
    </w:p>
    <w:p w:rsidR="009766E0" w:rsidRPr="009766E0" w:rsidRDefault="009766E0" w:rsidP="009766E0">
      <w:pPr>
        <w:ind w:firstLineChars="800" w:firstLine="1680"/>
        <w:rPr>
          <w:rFonts w:ascii="Times New Roman" w:hAnsi="Times New Roman" w:cs="Times New Roman"/>
        </w:rPr>
      </w:pPr>
      <w:r w:rsidRPr="009766E0">
        <w:rPr>
          <w:rFonts w:ascii="Times New Roman" w:hAnsi="Times New Roman" w:cs="Times New Roman"/>
        </w:rPr>
        <w:t>int centerLine;              //</w:t>
      </w:r>
      <w:r w:rsidRPr="009766E0">
        <w:rPr>
          <w:rFonts w:ascii="Times New Roman" w:hAnsi="Times New Roman" w:cs="Times New Roman"/>
        </w:rPr>
        <w:t>中央经线</w:t>
      </w:r>
    </w:p>
    <w:p w:rsidR="009766E0" w:rsidRPr="009766E0" w:rsidRDefault="009766E0" w:rsidP="009766E0">
      <w:pPr>
        <w:ind w:firstLineChars="200" w:firstLine="420"/>
        <w:rPr>
          <w:rFonts w:ascii="Times New Roman" w:hAnsi="Times New Roman" w:cs="Times New Roman"/>
        </w:rPr>
      </w:pPr>
      <w:r w:rsidRPr="009766E0">
        <w:rPr>
          <w:rFonts w:ascii="Times New Roman" w:hAnsi="Times New Roman" w:cs="Times New Roman"/>
        </w:rPr>
        <w:t xml:space="preserve">          </w:t>
      </w:r>
      <w:r>
        <w:rPr>
          <w:rFonts w:ascii="Times New Roman" w:hAnsi="Times New Roman" w:cs="Times New Roman"/>
        </w:rPr>
        <w:t xml:space="preserve">  int zone = 0;                </w:t>
      </w:r>
      <w:r w:rsidRPr="009766E0">
        <w:rPr>
          <w:rFonts w:ascii="Times New Roman" w:hAnsi="Times New Roman" w:cs="Times New Roman"/>
        </w:rPr>
        <w:t>//</w:t>
      </w:r>
      <w:r w:rsidRPr="009766E0">
        <w:rPr>
          <w:rFonts w:ascii="Times New Roman" w:hAnsi="Times New Roman" w:cs="Times New Roman"/>
        </w:rPr>
        <w:t>带号</w:t>
      </w:r>
    </w:p>
    <w:p w:rsidR="009766E0" w:rsidRPr="009766E0" w:rsidRDefault="009766E0" w:rsidP="009766E0">
      <w:pPr>
        <w:ind w:firstLineChars="200" w:firstLine="420"/>
        <w:rPr>
          <w:rFonts w:ascii="Times New Roman" w:hAnsi="Times New Roman" w:cs="Times New Roman"/>
        </w:rPr>
      </w:pPr>
      <w:r w:rsidRPr="009766E0">
        <w:rPr>
          <w:rFonts w:ascii="Times New Roman" w:hAnsi="Times New Roman" w:cs="Times New Roman"/>
        </w:rPr>
        <w:t xml:space="preserve">            </w:t>
      </w:r>
      <w:r>
        <w:rPr>
          <w:rFonts w:ascii="Times New Roman" w:hAnsi="Times New Roman" w:cs="Times New Roman"/>
        </w:rPr>
        <w:t xml:space="preserve">double N;                  </w:t>
      </w:r>
      <w:r w:rsidRPr="009766E0">
        <w:rPr>
          <w:rFonts w:ascii="Times New Roman" w:hAnsi="Times New Roman" w:cs="Times New Roman"/>
        </w:rPr>
        <w:t>//</w:t>
      </w:r>
      <w:r w:rsidRPr="009766E0">
        <w:rPr>
          <w:rFonts w:ascii="Times New Roman" w:hAnsi="Times New Roman" w:cs="Times New Roman"/>
        </w:rPr>
        <w:t>卯酉圈半径</w:t>
      </w:r>
    </w:p>
    <w:p w:rsidR="009766E0" w:rsidRPr="009766E0" w:rsidRDefault="009766E0" w:rsidP="009766E0">
      <w:pPr>
        <w:ind w:firstLineChars="200" w:firstLine="420"/>
        <w:rPr>
          <w:rFonts w:ascii="Times New Roman" w:hAnsi="Times New Roman" w:cs="Times New Roman"/>
        </w:rPr>
      </w:pPr>
      <w:r w:rsidRPr="009766E0">
        <w:rPr>
          <w:rFonts w:ascii="Times New Roman" w:hAnsi="Times New Roman" w:cs="Times New Roman"/>
        </w:rPr>
        <w:lastRenderedPageBreak/>
        <w:t xml:space="preserve">           </w:t>
      </w:r>
      <w:r>
        <w:rPr>
          <w:rFonts w:ascii="Times New Roman" w:hAnsi="Times New Roman" w:cs="Times New Roman"/>
        </w:rPr>
        <w:t xml:space="preserve"> double eTwo2;                 </w:t>
      </w:r>
      <w:r w:rsidRPr="009766E0">
        <w:rPr>
          <w:rFonts w:ascii="Times New Roman" w:hAnsi="Times New Roman" w:cs="Times New Roman"/>
        </w:rPr>
        <w:t>//eta</w:t>
      </w:r>
      <w:r w:rsidRPr="009766E0">
        <w:rPr>
          <w:rFonts w:ascii="Times New Roman" w:hAnsi="Times New Roman" w:cs="Times New Roman"/>
        </w:rPr>
        <w:t>的平方，计算时需用到的参数</w:t>
      </w:r>
    </w:p>
    <w:p w:rsidR="009766E0" w:rsidRPr="009766E0" w:rsidRDefault="009766E0" w:rsidP="009766E0">
      <w:pPr>
        <w:ind w:firstLineChars="200" w:firstLine="420"/>
        <w:rPr>
          <w:rFonts w:ascii="Times New Roman" w:hAnsi="Times New Roman" w:cs="Times New Roman"/>
        </w:rPr>
      </w:pPr>
      <w:r w:rsidRPr="009766E0">
        <w:rPr>
          <w:rFonts w:ascii="Times New Roman" w:hAnsi="Times New Roman" w:cs="Times New Roman"/>
        </w:rPr>
        <w:t xml:space="preserve">            double radioLength;            //</w:t>
      </w:r>
      <w:r w:rsidRPr="009766E0">
        <w:rPr>
          <w:rFonts w:ascii="Times New Roman" w:hAnsi="Times New Roman" w:cs="Times New Roman"/>
        </w:rPr>
        <w:t>沿经线方向的弧长</w:t>
      </w:r>
    </w:p>
    <w:p w:rsidR="009766E0" w:rsidRPr="009766E0" w:rsidRDefault="009766E0" w:rsidP="009766E0">
      <w:pPr>
        <w:ind w:firstLineChars="200" w:firstLine="420"/>
        <w:rPr>
          <w:rFonts w:ascii="Times New Roman" w:hAnsi="Times New Roman" w:cs="Times New Roman"/>
        </w:rPr>
      </w:pPr>
      <w:r w:rsidRPr="009766E0">
        <w:rPr>
          <w:rFonts w:ascii="Times New Roman" w:hAnsi="Times New Roman" w:cs="Times New Roman"/>
        </w:rPr>
        <w:t xml:space="preserve">           </w:t>
      </w:r>
      <w:r>
        <w:rPr>
          <w:rFonts w:ascii="Times New Roman" w:hAnsi="Times New Roman" w:cs="Times New Roman"/>
        </w:rPr>
        <w:t xml:space="preserve"> double BB;                   </w:t>
      </w:r>
      <w:r w:rsidRPr="009766E0">
        <w:rPr>
          <w:rFonts w:ascii="Times New Roman" w:hAnsi="Times New Roman" w:cs="Times New Roman"/>
        </w:rPr>
        <w:t>//</w:t>
      </w:r>
      <w:r w:rsidRPr="009766E0">
        <w:rPr>
          <w:rFonts w:ascii="Times New Roman" w:hAnsi="Times New Roman" w:cs="Times New Roman"/>
        </w:rPr>
        <w:t>弧度表示的纬度</w:t>
      </w:r>
    </w:p>
    <w:p w:rsidR="009766E0" w:rsidRPr="009766E0" w:rsidRDefault="009766E0" w:rsidP="009766E0">
      <w:pPr>
        <w:ind w:firstLineChars="200" w:firstLine="420"/>
        <w:rPr>
          <w:rFonts w:ascii="Times New Roman" w:hAnsi="Times New Roman" w:cs="Times New Roman"/>
        </w:rPr>
      </w:pPr>
      <w:r w:rsidRPr="009766E0">
        <w:rPr>
          <w:rFonts w:ascii="Times New Roman" w:hAnsi="Times New Roman" w:cs="Times New Roman"/>
        </w:rPr>
        <w:t xml:space="preserve">           </w:t>
      </w:r>
      <w:r>
        <w:rPr>
          <w:rFonts w:ascii="Times New Roman" w:hAnsi="Times New Roman" w:cs="Times New Roman"/>
        </w:rPr>
        <w:t xml:space="preserve"> double dL;                   </w:t>
      </w:r>
      <w:r w:rsidRPr="009766E0">
        <w:rPr>
          <w:rFonts w:ascii="Times New Roman" w:hAnsi="Times New Roman" w:cs="Times New Roman"/>
        </w:rPr>
        <w:t>//</w:t>
      </w:r>
      <w:r w:rsidRPr="009766E0">
        <w:rPr>
          <w:rFonts w:ascii="Times New Roman" w:hAnsi="Times New Roman" w:cs="Times New Roman"/>
        </w:rPr>
        <w:t>所给经度与中央经线的经差</w:t>
      </w:r>
    </w:p>
    <w:p w:rsidR="009766E0" w:rsidRDefault="009766E0" w:rsidP="009766E0">
      <w:pPr>
        <w:ind w:firstLineChars="200" w:firstLine="420"/>
        <w:rPr>
          <w:rFonts w:ascii="Times New Roman" w:hAnsi="Times New Roman" w:cs="Times New Roman"/>
        </w:rPr>
      </w:pPr>
      <w:r w:rsidRPr="009766E0">
        <w:rPr>
          <w:rFonts w:ascii="Times New Roman" w:hAnsi="Times New Roman" w:cs="Times New Roman" w:hint="eastAsia"/>
        </w:rPr>
        <w:t xml:space="preserve">            double dL2, dL3, dL4, dL5,dL6; //</w:t>
      </w:r>
      <w:r w:rsidRPr="009766E0">
        <w:rPr>
          <w:rFonts w:ascii="Times New Roman" w:hAnsi="Times New Roman" w:cs="Times New Roman" w:hint="eastAsia"/>
        </w:rPr>
        <w:t>经差的三、四、五次方</w:t>
      </w:r>
    </w:p>
    <w:p w:rsidR="003C2F48" w:rsidRDefault="009766E0" w:rsidP="003C2F48">
      <w:pPr>
        <w:ind w:firstLineChars="200" w:firstLine="420"/>
        <w:rPr>
          <w:rFonts w:ascii="Times New Roman" w:hAnsi="Times New Roman" w:cs="Times New Roman"/>
        </w:rPr>
      </w:pPr>
      <w:r>
        <w:rPr>
          <w:rFonts w:ascii="Times New Roman" w:hAnsi="Times New Roman" w:cs="Times New Roman" w:hint="eastAsia"/>
        </w:rPr>
        <w:t>如图：</w:t>
      </w:r>
    </w:p>
    <w:p w:rsidR="009766E0" w:rsidRDefault="009766E0" w:rsidP="009766E0">
      <w:pPr>
        <w:keepNext/>
        <w:ind w:firstLineChars="200" w:firstLine="420"/>
        <w:jc w:val="center"/>
      </w:pPr>
      <w:r>
        <w:rPr>
          <w:rFonts w:ascii="Times New Roman" w:hAnsi="Times New Roman" w:cs="Times New Roman" w:hint="eastAsia"/>
          <w:noProof/>
        </w:rPr>
        <w:drawing>
          <wp:inline distT="0" distB="0" distL="0" distR="0">
            <wp:extent cx="3267075" cy="204872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3292235" cy="2064505"/>
                    </a:xfrm>
                    <a:prstGeom prst="rect">
                      <a:avLst/>
                    </a:prstGeom>
                  </pic:spPr>
                </pic:pic>
              </a:graphicData>
            </a:graphic>
          </wp:inline>
        </w:drawing>
      </w:r>
    </w:p>
    <w:p w:rsidR="009766E0" w:rsidRDefault="009766E0" w:rsidP="009766E0">
      <w:pPr>
        <w:pStyle w:val="a3"/>
        <w:jc w:val="center"/>
        <w:rPr>
          <w:rFonts w:ascii="Times New Roman"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B2180">
        <w:rPr>
          <w:noProof/>
        </w:rPr>
        <w:t>2</w:t>
      </w:r>
      <w:r>
        <w:fldChar w:fldCharType="end"/>
      </w:r>
      <w:r>
        <w:rPr>
          <w:rFonts w:hint="eastAsia"/>
        </w:rPr>
        <w:t>.</w:t>
      </w:r>
      <w:r>
        <w:rPr>
          <w:rFonts w:hint="eastAsia"/>
        </w:rPr>
        <w:t>北京</w:t>
      </w:r>
      <w:r>
        <w:rPr>
          <w:rFonts w:hint="eastAsia"/>
        </w:rPr>
        <w:t>54</w:t>
      </w:r>
    </w:p>
    <w:p w:rsidR="009766E0" w:rsidRDefault="009766E0" w:rsidP="009766E0">
      <w:pPr>
        <w:ind w:firstLineChars="200" w:firstLine="420"/>
        <w:jc w:val="center"/>
        <w:rPr>
          <w:rFonts w:ascii="Times New Roman" w:hAnsi="Times New Roman" w:cs="Times New Roman"/>
        </w:rPr>
      </w:pPr>
    </w:p>
    <w:p w:rsidR="009766E0" w:rsidRDefault="009766E0" w:rsidP="009766E0">
      <w:pPr>
        <w:keepNext/>
        <w:ind w:firstLineChars="200" w:firstLine="420"/>
        <w:jc w:val="center"/>
      </w:pPr>
      <w:r>
        <w:rPr>
          <w:rFonts w:ascii="Times New Roman" w:hAnsi="Times New Roman" w:cs="Times New Roman" w:hint="eastAsia"/>
          <w:noProof/>
        </w:rPr>
        <w:drawing>
          <wp:inline distT="0" distB="0" distL="0" distR="0">
            <wp:extent cx="3219450" cy="202440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3258900" cy="2049207"/>
                    </a:xfrm>
                    <a:prstGeom prst="rect">
                      <a:avLst/>
                    </a:prstGeom>
                  </pic:spPr>
                </pic:pic>
              </a:graphicData>
            </a:graphic>
          </wp:inline>
        </w:drawing>
      </w:r>
    </w:p>
    <w:p w:rsidR="009766E0" w:rsidRDefault="009766E0" w:rsidP="009766E0">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B2180">
        <w:rPr>
          <w:noProof/>
        </w:rPr>
        <w:t>3</w:t>
      </w:r>
      <w:r>
        <w:fldChar w:fldCharType="end"/>
      </w:r>
      <w:r>
        <w:t>.</w:t>
      </w:r>
      <w:r>
        <w:rPr>
          <w:rFonts w:hint="eastAsia"/>
        </w:rPr>
        <w:t>西安</w:t>
      </w:r>
      <w:r>
        <w:t>80</w:t>
      </w:r>
    </w:p>
    <w:p w:rsidR="009766E0" w:rsidRDefault="009766E0" w:rsidP="009766E0">
      <w:pPr>
        <w:keepNext/>
        <w:ind w:firstLineChars="200" w:firstLine="420"/>
        <w:jc w:val="center"/>
      </w:pPr>
      <w:r>
        <w:rPr>
          <w:rFonts w:ascii="Times New Roman" w:hAnsi="Times New Roman" w:cs="Times New Roman" w:hint="eastAsia"/>
          <w:noProof/>
        </w:rPr>
        <w:drawing>
          <wp:inline distT="0" distB="0" distL="0" distR="0">
            <wp:extent cx="3519805" cy="21907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3550763" cy="2210018"/>
                    </a:xfrm>
                    <a:prstGeom prst="rect">
                      <a:avLst/>
                    </a:prstGeom>
                  </pic:spPr>
                </pic:pic>
              </a:graphicData>
            </a:graphic>
          </wp:inline>
        </w:drawing>
      </w:r>
    </w:p>
    <w:p w:rsidR="009766E0" w:rsidRDefault="009766E0" w:rsidP="009766E0">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B2180">
        <w:rPr>
          <w:noProof/>
        </w:rPr>
        <w:t>4</w:t>
      </w:r>
      <w:r>
        <w:fldChar w:fldCharType="end"/>
      </w:r>
      <w:r>
        <w:t>.WGS</w:t>
      </w:r>
      <w:r>
        <w:rPr>
          <w:rFonts w:hint="eastAsia"/>
        </w:rPr>
        <w:t>84</w:t>
      </w:r>
    </w:p>
    <w:p w:rsidR="009766E0" w:rsidRDefault="001D094B" w:rsidP="009766E0">
      <w:r>
        <w:rPr>
          <w:rFonts w:hint="eastAsia"/>
        </w:rPr>
        <w:lastRenderedPageBreak/>
        <w:t>（</w:t>
      </w:r>
      <w:r>
        <w:rPr>
          <w:rFonts w:hint="eastAsia"/>
        </w:rPr>
        <w:t>2</w:t>
      </w:r>
      <w:r>
        <w:rPr>
          <w:rFonts w:hint="eastAsia"/>
        </w:rPr>
        <w:t>）保存转换结果</w:t>
      </w:r>
    </w:p>
    <w:p w:rsidR="001D094B" w:rsidRDefault="001D094B" w:rsidP="009766E0">
      <w:r>
        <w:rPr>
          <w:rFonts w:hint="eastAsia"/>
        </w:rPr>
        <w:t>将按钮上添加</w:t>
      </w:r>
      <w:r>
        <w:t>saveFileDialog1</w:t>
      </w:r>
      <w:r>
        <w:rPr>
          <w:rFonts w:hint="eastAsia"/>
        </w:rPr>
        <w:t>控件，文件格式设置为</w:t>
      </w:r>
      <w:r>
        <w:rPr>
          <w:rFonts w:hint="eastAsia"/>
        </w:rPr>
        <w:t>txt</w:t>
      </w:r>
      <w:r>
        <w:t>,</w:t>
      </w:r>
      <w:r>
        <w:rPr>
          <w:rFonts w:hint="eastAsia"/>
        </w:rPr>
        <w:t>以另存为的形式写入</w:t>
      </w:r>
      <w:r>
        <w:rPr>
          <w:rFonts w:hint="eastAsia"/>
        </w:rPr>
        <w:t>,</w:t>
      </w:r>
      <w:r>
        <w:rPr>
          <w:rFonts w:hint="eastAsia"/>
        </w:rPr>
        <w:t>代码如下</w:t>
      </w:r>
    </w:p>
    <w:p w:rsidR="001D094B" w:rsidRDefault="001D094B" w:rsidP="001D094B">
      <w:r>
        <w:t>private void bt_write_Click(object sender, EventArgs e)</w:t>
      </w:r>
    </w:p>
    <w:p w:rsidR="001D094B" w:rsidRDefault="001D094B" w:rsidP="001D094B">
      <w:r>
        <w:t xml:space="preserve">        {</w:t>
      </w:r>
    </w:p>
    <w:p w:rsidR="001D094B" w:rsidRDefault="001D094B" w:rsidP="001D094B">
      <w:r>
        <w:t xml:space="preserve">            if (tbwe.Text == string.Empty)</w:t>
      </w:r>
    </w:p>
    <w:p w:rsidR="001D094B" w:rsidRDefault="001D094B" w:rsidP="001D094B">
      <w:r>
        <w:t xml:space="preserve">            {</w:t>
      </w:r>
    </w:p>
    <w:p w:rsidR="001D094B" w:rsidRDefault="001D094B" w:rsidP="001D094B">
      <w:r>
        <w:rPr>
          <w:rFonts w:hint="eastAsia"/>
        </w:rPr>
        <w:t xml:space="preserve">                MessageBox.Show("</w:t>
      </w:r>
      <w:r>
        <w:rPr>
          <w:rFonts w:hint="eastAsia"/>
        </w:rPr>
        <w:t>要写入的文件内容不能为空</w:t>
      </w:r>
      <w:r>
        <w:rPr>
          <w:rFonts w:hint="eastAsia"/>
        </w:rPr>
        <w:t>");</w:t>
      </w:r>
    </w:p>
    <w:p w:rsidR="001D094B" w:rsidRDefault="001D094B" w:rsidP="001D094B">
      <w:r>
        <w:t xml:space="preserve">            }</w:t>
      </w:r>
    </w:p>
    <w:p w:rsidR="001D094B" w:rsidRDefault="001D094B" w:rsidP="001D094B">
      <w:r>
        <w:t xml:space="preserve">            else</w:t>
      </w:r>
    </w:p>
    <w:p w:rsidR="001D094B" w:rsidRDefault="001D094B" w:rsidP="001D094B">
      <w:r>
        <w:t xml:space="preserve">            {</w:t>
      </w:r>
    </w:p>
    <w:p w:rsidR="001D094B" w:rsidRDefault="001D094B" w:rsidP="001D094B">
      <w:r>
        <w:rPr>
          <w:rFonts w:hint="eastAsia"/>
        </w:rPr>
        <w:t xml:space="preserve">                //</w:t>
      </w:r>
      <w:r>
        <w:rPr>
          <w:rFonts w:hint="eastAsia"/>
        </w:rPr>
        <w:t>设置保存文件的格式</w:t>
      </w:r>
    </w:p>
    <w:p w:rsidR="001D094B" w:rsidRDefault="001D094B" w:rsidP="001D094B">
      <w:r>
        <w:rPr>
          <w:rFonts w:hint="eastAsia"/>
        </w:rPr>
        <w:t xml:space="preserve">                saveFileDialog1.Filter = "</w:t>
      </w:r>
      <w:r>
        <w:rPr>
          <w:rFonts w:hint="eastAsia"/>
        </w:rPr>
        <w:t>文本文件</w:t>
      </w:r>
      <w:r>
        <w:rPr>
          <w:rFonts w:hint="eastAsia"/>
        </w:rPr>
        <w:t>(*.txt)|*.txt";</w:t>
      </w:r>
    </w:p>
    <w:p w:rsidR="001D094B" w:rsidRDefault="001D094B" w:rsidP="001D094B">
      <w:r>
        <w:t xml:space="preserve">                if (saveFileDialog1.ShowDialog() == DialogResult.OK)</w:t>
      </w:r>
    </w:p>
    <w:p w:rsidR="001D094B" w:rsidRDefault="001D094B" w:rsidP="001D094B">
      <w:r>
        <w:t xml:space="preserve">                {</w:t>
      </w:r>
    </w:p>
    <w:p w:rsidR="001D094B" w:rsidRDefault="001D094B" w:rsidP="001D094B">
      <w:r>
        <w:rPr>
          <w:rFonts w:hint="eastAsia"/>
        </w:rPr>
        <w:t xml:space="preserve">                    //</w:t>
      </w:r>
      <w:r>
        <w:rPr>
          <w:rFonts w:hint="eastAsia"/>
        </w:rPr>
        <w:t>使用“另存为”对话框中输入的文件名实例化</w:t>
      </w:r>
      <w:r>
        <w:rPr>
          <w:rFonts w:hint="eastAsia"/>
        </w:rPr>
        <w:t>StreamWriter</w:t>
      </w:r>
      <w:r>
        <w:rPr>
          <w:rFonts w:hint="eastAsia"/>
        </w:rPr>
        <w:t>对象</w:t>
      </w:r>
    </w:p>
    <w:p w:rsidR="001D094B" w:rsidRDefault="001D094B" w:rsidP="001D094B">
      <w:r>
        <w:t xml:space="preserve">                    StreamWriter sw = new StreamWriter(saveFileDialog1.FileName, true);</w:t>
      </w:r>
    </w:p>
    <w:p w:rsidR="001D094B" w:rsidRDefault="001D094B" w:rsidP="001D094B">
      <w:r>
        <w:rPr>
          <w:rFonts w:hint="eastAsia"/>
        </w:rPr>
        <w:t xml:space="preserve">                    //</w:t>
      </w:r>
      <w:r>
        <w:rPr>
          <w:rFonts w:hint="eastAsia"/>
        </w:rPr>
        <w:t>向创建的文件中写入内容</w:t>
      </w:r>
    </w:p>
    <w:p w:rsidR="001D094B" w:rsidRDefault="001D094B" w:rsidP="001D094B">
      <w:r>
        <w:t xml:space="preserve">                    sw.WriteLine(tbwe.Text);</w:t>
      </w:r>
    </w:p>
    <w:p w:rsidR="001D094B" w:rsidRDefault="001D094B" w:rsidP="001D094B">
      <w:r>
        <w:rPr>
          <w:rFonts w:hint="eastAsia"/>
        </w:rPr>
        <w:t xml:space="preserve">                    //</w:t>
      </w:r>
      <w:r>
        <w:rPr>
          <w:rFonts w:hint="eastAsia"/>
        </w:rPr>
        <w:t>关闭当前文件写入流</w:t>
      </w:r>
    </w:p>
    <w:p w:rsidR="001D094B" w:rsidRDefault="001D094B" w:rsidP="001D094B">
      <w:r>
        <w:t xml:space="preserve">                    sw.Close();</w:t>
      </w:r>
    </w:p>
    <w:p w:rsidR="001D094B" w:rsidRDefault="001D094B" w:rsidP="001D094B">
      <w:r>
        <w:t xml:space="preserve">                    tbwe.Text = string.Empty;</w:t>
      </w:r>
    </w:p>
    <w:p w:rsidR="001D094B" w:rsidRDefault="001D094B" w:rsidP="001D094B">
      <w:r>
        <w:t xml:space="preserve">                }</w:t>
      </w:r>
    </w:p>
    <w:p w:rsidR="001D094B" w:rsidRDefault="001D094B" w:rsidP="001D094B">
      <w:r>
        <w:t xml:space="preserve">            }</w:t>
      </w:r>
    </w:p>
    <w:p w:rsidR="001D094B" w:rsidRDefault="001D094B" w:rsidP="001D094B">
      <w:r>
        <w:t xml:space="preserve">        }</w:t>
      </w:r>
    </w:p>
    <w:p w:rsidR="001D094B" w:rsidRDefault="001D094B" w:rsidP="001D094B">
      <w:r>
        <w:rPr>
          <w:rFonts w:hint="eastAsia"/>
        </w:rPr>
        <w:t>效果图：</w:t>
      </w:r>
    </w:p>
    <w:p w:rsidR="001D094B" w:rsidRDefault="001D094B" w:rsidP="001D094B">
      <w:pPr>
        <w:keepNext/>
        <w:widowControl/>
        <w:jc w:val="center"/>
      </w:pPr>
      <w:r w:rsidRPr="001D094B">
        <w:rPr>
          <w:rFonts w:ascii="宋体" w:eastAsia="宋体" w:hAnsi="宋体" w:cs="宋体"/>
          <w:noProof/>
          <w:kern w:val="0"/>
          <w:sz w:val="24"/>
          <w:szCs w:val="24"/>
        </w:rPr>
        <w:drawing>
          <wp:inline distT="0" distB="0" distL="0" distR="0" wp14:anchorId="27062C49" wp14:editId="7FD25752">
            <wp:extent cx="3695700" cy="2454572"/>
            <wp:effectExtent l="0" t="0" r="0" b="3175"/>
            <wp:docPr id="5" name="图片 5" descr="C:\Users\yang\AppData\Roaming\Tencent\Users\1114809057\TIM\WinTemp\RichOle\F$T}W83@3K]KAN@C6LBY{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g\AppData\Roaming\Tencent\Users\1114809057\TIM\WinTemp\RichOle\F$T}W83@3K]KAN@C6LBY{U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7197" cy="2468850"/>
                    </a:xfrm>
                    <a:prstGeom prst="rect">
                      <a:avLst/>
                    </a:prstGeom>
                    <a:noFill/>
                    <a:ln>
                      <a:noFill/>
                    </a:ln>
                  </pic:spPr>
                </pic:pic>
              </a:graphicData>
            </a:graphic>
          </wp:inline>
        </w:drawing>
      </w:r>
    </w:p>
    <w:p w:rsidR="001D094B" w:rsidRPr="001D094B" w:rsidRDefault="001D094B" w:rsidP="001D094B">
      <w:pPr>
        <w:pStyle w:val="a3"/>
        <w:jc w:val="center"/>
        <w:rPr>
          <w:rFonts w:ascii="宋体" w:eastAsia="宋体" w:hAnsi="宋体" w:cs="宋体"/>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B2180">
        <w:rPr>
          <w:noProof/>
        </w:rPr>
        <w:t>5</w:t>
      </w:r>
      <w:r>
        <w:fldChar w:fldCharType="end"/>
      </w:r>
      <w:r>
        <w:t>.</w:t>
      </w:r>
      <w:r>
        <w:rPr>
          <w:rFonts w:hint="eastAsia"/>
        </w:rPr>
        <w:t>保存转换结果</w:t>
      </w:r>
    </w:p>
    <w:p w:rsidR="001D094B" w:rsidRDefault="001D094B" w:rsidP="001D094B">
      <w:pPr>
        <w:keepNext/>
        <w:widowControl/>
        <w:jc w:val="center"/>
      </w:pPr>
      <w:r w:rsidRPr="001D094B">
        <w:rPr>
          <w:rFonts w:ascii="宋体" w:eastAsia="宋体" w:hAnsi="宋体" w:cs="宋体"/>
          <w:noProof/>
          <w:kern w:val="0"/>
          <w:sz w:val="24"/>
          <w:szCs w:val="24"/>
        </w:rPr>
        <w:lastRenderedPageBreak/>
        <w:drawing>
          <wp:inline distT="0" distB="0" distL="0" distR="0" wp14:anchorId="20D96966" wp14:editId="6766F94B">
            <wp:extent cx="3962400" cy="2552700"/>
            <wp:effectExtent l="0" t="0" r="0" b="0"/>
            <wp:docPr id="6" name="图片 6" descr="C:\Users\yang\AppData\Roaming\Tencent\Users\1114809057\TIM\WinTemp\RichOle\R1UITI_5_X]X2_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g\AppData\Roaming\Tencent\Users\1114809057\TIM\WinTemp\RichOle\R1UITI_5_X]X2_R]$IM%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2552700"/>
                    </a:xfrm>
                    <a:prstGeom prst="rect">
                      <a:avLst/>
                    </a:prstGeom>
                    <a:noFill/>
                    <a:ln>
                      <a:noFill/>
                    </a:ln>
                  </pic:spPr>
                </pic:pic>
              </a:graphicData>
            </a:graphic>
          </wp:inline>
        </w:drawing>
      </w:r>
    </w:p>
    <w:p w:rsidR="001D094B" w:rsidRPr="001D094B" w:rsidRDefault="001D094B" w:rsidP="001D094B">
      <w:pPr>
        <w:pStyle w:val="a3"/>
        <w:jc w:val="center"/>
        <w:rPr>
          <w:rFonts w:ascii="宋体" w:eastAsia="宋体" w:hAnsi="宋体" w:cs="宋体"/>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B2180">
        <w:rPr>
          <w:noProof/>
        </w:rPr>
        <w:t>6</w:t>
      </w:r>
      <w:r>
        <w:fldChar w:fldCharType="end"/>
      </w:r>
      <w:r>
        <w:t>.</w:t>
      </w:r>
      <w:r>
        <w:rPr>
          <w:rFonts w:hint="eastAsia"/>
        </w:rPr>
        <w:t>txt</w:t>
      </w:r>
      <w:r>
        <w:rPr>
          <w:rFonts w:hint="eastAsia"/>
        </w:rPr>
        <w:t>结果</w:t>
      </w:r>
    </w:p>
    <w:p w:rsidR="001D094B" w:rsidRDefault="001D094B" w:rsidP="001D094B">
      <w:r>
        <w:rPr>
          <w:rFonts w:hint="eastAsia"/>
        </w:rPr>
        <w:t>（</w:t>
      </w:r>
      <w:r>
        <w:rPr>
          <w:rFonts w:hint="eastAsia"/>
        </w:rPr>
        <w:t>3</w:t>
      </w:r>
      <w:r>
        <w:rPr>
          <w:rFonts w:hint="eastAsia"/>
        </w:rPr>
        <w:t>）读取保存结果</w:t>
      </w:r>
    </w:p>
    <w:p w:rsidR="001D094B" w:rsidRDefault="001D094B" w:rsidP="001D094B">
      <w:r>
        <w:rPr>
          <w:rFonts w:hint="eastAsia"/>
        </w:rPr>
        <w:t>将按钮上添加</w:t>
      </w:r>
      <w:r>
        <w:t>openFileDialog1</w:t>
      </w:r>
      <w:r>
        <w:rPr>
          <w:rFonts w:hint="eastAsia"/>
        </w:rPr>
        <w:t>控件，打开文件格式为</w:t>
      </w:r>
      <w:r>
        <w:rPr>
          <w:rFonts w:hint="eastAsia"/>
        </w:rPr>
        <w:t>txt</w:t>
      </w:r>
      <w:r>
        <w:t>,</w:t>
      </w:r>
      <w:r>
        <w:rPr>
          <w:rFonts w:hint="eastAsia"/>
        </w:rPr>
        <w:t>以打开的形式读取</w:t>
      </w:r>
      <w:r>
        <w:rPr>
          <w:rFonts w:hint="eastAsia"/>
        </w:rPr>
        <w:t>,</w:t>
      </w:r>
      <w:r>
        <w:rPr>
          <w:rFonts w:hint="eastAsia"/>
        </w:rPr>
        <w:t>代码如下</w:t>
      </w:r>
    </w:p>
    <w:p w:rsidR="001D094B" w:rsidRDefault="001D094B" w:rsidP="001D094B">
      <w:r>
        <w:t>private void btn_read_Click(object sender, EventArgs e)</w:t>
      </w:r>
    </w:p>
    <w:p w:rsidR="001D094B" w:rsidRDefault="001D094B" w:rsidP="001D094B">
      <w:r>
        <w:t xml:space="preserve">        {</w:t>
      </w:r>
    </w:p>
    <w:p w:rsidR="001D094B" w:rsidRDefault="001D094B" w:rsidP="001D094B">
      <w:r>
        <w:rPr>
          <w:rFonts w:hint="eastAsia"/>
        </w:rPr>
        <w:t xml:space="preserve">            //</w:t>
      </w:r>
      <w:r>
        <w:rPr>
          <w:rFonts w:hint="eastAsia"/>
        </w:rPr>
        <w:t>设置打开文件的格式</w:t>
      </w:r>
    </w:p>
    <w:p w:rsidR="001D094B" w:rsidRDefault="001D094B" w:rsidP="001D094B">
      <w:r>
        <w:rPr>
          <w:rFonts w:hint="eastAsia"/>
        </w:rPr>
        <w:t xml:space="preserve">            openFileDialog1.Filter = "</w:t>
      </w:r>
      <w:r>
        <w:rPr>
          <w:rFonts w:hint="eastAsia"/>
        </w:rPr>
        <w:t>文本文件</w:t>
      </w:r>
      <w:r>
        <w:rPr>
          <w:rFonts w:hint="eastAsia"/>
        </w:rPr>
        <w:t>(*.txt)|*.txt";</w:t>
      </w:r>
    </w:p>
    <w:p w:rsidR="001D094B" w:rsidRDefault="001D094B" w:rsidP="001D094B">
      <w:r>
        <w:t xml:space="preserve">            if (openFileDialog1.ShowDialog() == DialogResult.OK)</w:t>
      </w:r>
    </w:p>
    <w:p w:rsidR="001D094B" w:rsidRDefault="001D094B" w:rsidP="001D094B">
      <w:r>
        <w:t xml:space="preserve">            {</w:t>
      </w:r>
    </w:p>
    <w:p w:rsidR="001D094B" w:rsidRDefault="001D094B" w:rsidP="001D094B">
      <w:r>
        <w:t xml:space="preserve">                tbwe.Text = string.Empty;</w:t>
      </w:r>
    </w:p>
    <w:p w:rsidR="001D094B" w:rsidRDefault="001D094B" w:rsidP="001D094B">
      <w:r>
        <w:rPr>
          <w:rFonts w:hint="eastAsia"/>
        </w:rPr>
        <w:t xml:space="preserve">                //</w:t>
      </w:r>
      <w:r>
        <w:rPr>
          <w:rFonts w:hint="eastAsia"/>
        </w:rPr>
        <w:t>使用“打开”对话框中选择的文件实例化</w:t>
      </w:r>
      <w:r>
        <w:rPr>
          <w:rFonts w:hint="eastAsia"/>
        </w:rPr>
        <w:t>StreamReader</w:t>
      </w:r>
      <w:r>
        <w:rPr>
          <w:rFonts w:hint="eastAsia"/>
        </w:rPr>
        <w:t>对象</w:t>
      </w:r>
    </w:p>
    <w:p w:rsidR="001D094B" w:rsidRDefault="001D094B" w:rsidP="001D094B">
      <w:r>
        <w:t xml:space="preserve">                StreamReader sr = new StreamReader(openFileDialog1.FileName);</w:t>
      </w:r>
    </w:p>
    <w:p w:rsidR="001D094B" w:rsidRDefault="001D094B" w:rsidP="001D094B">
      <w:r>
        <w:rPr>
          <w:rFonts w:hint="eastAsia"/>
        </w:rPr>
        <w:t xml:space="preserve">                //</w:t>
      </w:r>
      <w:r>
        <w:rPr>
          <w:rFonts w:hint="eastAsia"/>
        </w:rPr>
        <w:t>调用</w:t>
      </w:r>
      <w:r>
        <w:rPr>
          <w:rFonts w:hint="eastAsia"/>
        </w:rPr>
        <w:t>ReadToEnd</w:t>
      </w:r>
      <w:r>
        <w:rPr>
          <w:rFonts w:hint="eastAsia"/>
        </w:rPr>
        <w:t>方法读取选中文件的全部内容</w:t>
      </w:r>
    </w:p>
    <w:p w:rsidR="001D094B" w:rsidRDefault="001D094B" w:rsidP="001D094B">
      <w:r>
        <w:t xml:space="preserve">                tbwe.Text = sr.ReadToEnd();</w:t>
      </w:r>
    </w:p>
    <w:p w:rsidR="001D094B" w:rsidRDefault="001D094B" w:rsidP="001D094B">
      <w:r>
        <w:rPr>
          <w:rFonts w:hint="eastAsia"/>
        </w:rPr>
        <w:t xml:space="preserve">                //</w:t>
      </w:r>
      <w:r>
        <w:rPr>
          <w:rFonts w:hint="eastAsia"/>
        </w:rPr>
        <w:t>关闭当前文件读取流</w:t>
      </w:r>
    </w:p>
    <w:p w:rsidR="001D094B" w:rsidRDefault="001D094B" w:rsidP="001D094B">
      <w:r>
        <w:t xml:space="preserve">                sr.Close();</w:t>
      </w:r>
    </w:p>
    <w:p w:rsidR="001D094B" w:rsidRDefault="001D094B" w:rsidP="001D094B">
      <w:r>
        <w:t xml:space="preserve">            }</w:t>
      </w:r>
    </w:p>
    <w:p w:rsidR="001D094B" w:rsidRDefault="001D094B" w:rsidP="001D094B">
      <w:r>
        <w:t xml:space="preserve">        }</w:t>
      </w:r>
    </w:p>
    <w:p w:rsidR="001D094B" w:rsidRDefault="001D094B" w:rsidP="001D094B">
      <w:r>
        <w:rPr>
          <w:rFonts w:hint="eastAsia"/>
        </w:rPr>
        <w:t>（</w:t>
      </w:r>
      <w:r>
        <w:rPr>
          <w:rFonts w:hint="eastAsia"/>
        </w:rPr>
        <w:t>4</w:t>
      </w:r>
      <w:r>
        <w:rPr>
          <w:rFonts w:hint="eastAsia"/>
        </w:rPr>
        <w:t>）按钮</w:t>
      </w:r>
      <w:r>
        <w:rPr>
          <w:rFonts w:hint="eastAsia"/>
        </w:rPr>
        <w:t>MouseEnter</w:t>
      </w:r>
      <w:r>
        <w:rPr>
          <w:rFonts w:hint="eastAsia"/>
        </w:rPr>
        <w:t>功能</w:t>
      </w:r>
    </w:p>
    <w:p w:rsidR="001D094B" w:rsidRDefault="001D094B" w:rsidP="001D094B">
      <w:r>
        <w:rPr>
          <w:rFonts w:hint="eastAsia"/>
        </w:rPr>
        <w:t>鼠标接触按钮，有文字提示按钮功能。</w:t>
      </w:r>
    </w:p>
    <w:p w:rsidR="001D094B" w:rsidRDefault="001D094B" w:rsidP="001D094B">
      <w:r>
        <w:rPr>
          <w:rFonts w:hint="eastAsia"/>
        </w:rPr>
        <w:t>代码：</w:t>
      </w:r>
    </w:p>
    <w:p w:rsidR="00A34308" w:rsidRDefault="00A34308" w:rsidP="00A34308">
      <w:pPr>
        <w:ind w:firstLineChars="600" w:firstLine="1260"/>
      </w:pPr>
      <w:r>
        <w:t>ToolTip p = new ToolTip();</w:t>
      </w:r>
    </w:p>
    <w:p w:rsidR="00A34308" w:rsidRDefault="00A34308" w:rsidP="00A34308">
      <w:r>
        <w:t xml:space="preserve">            p.ShowAlways = true;</w:t>
      </w:r>
    </w:p>
    <w:p w:rsidR="00A34308" w:rsidRDefault="00A34308" w:rsidP="00A34308">
      <w:r>
        <w:rPr>
          <w:rFonts w:hint="eastAsia"/>
        </w:rPr>
        <w:t xml:space="preserve">            p.SetToolTip(this.buttonOk, "</w:t>
      </w:r>
      <w:r>
        <w:rPr>
          <w:rFonts w:hint="eastAsia"/>
        </w:rPr>
        <w:t>计算坐标</w:t>
      </w:r>
      <w:r>
        <w:rPr>
          <w:rFonts w:hint="eastAsia"/>
        </w:rPr>
        <w:t xml:space="preserve">");  </w:t>
      </w:r>
    </w:p>
    <w:p w:rsidR="00A34308" w:rsidRDefault="00A34308" w:rsidP="00A34308">
      <w:pPr>
        <w:keepNext/>
        <w:jc w:val="center"/>
      </w:pPr>
      <w:r>
        <w:rPr>
          <w:noProof/>
        </w:rPr>
        <w:lastRenderedPageBreak/>
        <w:drawing>
          <wp:inline distT="0" distB="0" distL="0" distR="0" wp14:anchorId="4F0A39E8" wp14:editId="2054CBB2">
            <wp:extent cx="2604211" cy="1655308"/>
            <wp:effectExtent l="0" t="0" r="571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311" cy="1670627"/>
                    </a:xfrm>
                    <a:prstGeom prst="rect">
                      <a:avLst/>
                    </a:prstGeom>
                  </pic:spPr>
                </pic:pic>
              </a:graphicData>
            </a:graphic>
          </wp:inline>
        </w:drawing>
      </w:r>
    </w:p>
    <w:p w:rsidR="00A34308" w:rsidRDefault="00A34308" w:rsidP="00A34308">
      <w:pPr>
        <w:pStyle w:val="a3"/>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B2180">
        <w:rPr>
          <w:noProof/>
        </w:rPr>
        <w:t>7</w:t>
      </w:r>
      <w:r>
        <w:fldChar w:fldCharType="end"/>
      </w:r>
      <w:r>
        <w:t>.</w:t>
      </w:r>
      <w:r>
        <w:rPr>
          <w:rFonts w:hint="eastAsia"/>
        </w:rPr>
        <w:t>鼠标提示</w:t>
      </w:r>
    </w:p>
    <w:p w:rsidR="001D094B" w:rsidRPr="009766E0" w:rsidRDefault="001D094B" w:rsidP="001D094B"/>
    <w:sectPr w:rsidR="001D094B" w:rsidRPr="009766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8D"/>
    <w:rsid w:val="0007080D"/>
    <w:rsid w:val="001D094B"/>
    <w:rsid w:val="001D1B19"/>
    <w:rsid w:val="0025190D"/>
    <w:rsid w:val="003973E2"/>
    <w:rsid w:val="003C17FC"/>
    <w:rsid w:val="003C2F48"/>
    <w:rsid w:val="00556592"/>
    <w:rsid w:val="0060238D"/>
    <w:rsid w:val="007B2180"/>
    <w:rsid w:val="00845675"/>
    <w:rsid w:val="00937AD6"/>
    <w:rsid w:val="009766E0"/>
    <w:rsid w:val="00A34308"/>
    <w:rsid w:val="00BA46E0"/>
    <w:rsid w:val="00BC1E6B"/>
    <w:rsid w:val="00C25D55"/>
    <w:rsid w:val="00ED3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E0362-DA68-4500-AC19-6AA1A723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973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73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73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73E2"/>
    <w:rPr>
      <w:b/>
      <w:bCs/>
      <w:kern w:val="44"/>
      <w:sz w:val="44"/>
      <w:szCs w:val="44"/>
    </w:rPr>
  </w:style>
  <w:style w:type="character" w:customStyle="1" w:styleId="2Char">
    <w:name w:val="标题 2 Char"/>
    <w:basedOn w:val="a0"/>
    <w:link w:val="2"/>
    <w:uiPriority w:val="9"/>
    <w:rsid w:val="003973E2"/>
    <w:rPr>
      <w:rFonts w:asciiTheme="majorHAnsi" w:eastAsiaTheme="majorEastAsia" w:hAnsiTheme="majorHAnsi" w:cstheme="majorBidi"/>
      <w:b/>
      <w:bCs/>
      <w:sz w:val="32"/>
      <w:szCs w:val="32"/>
    </w:rPr>
  </w:style>
  <w:style w:type="paragraph" w:styleId="a3">
    <w:name w:val="caption"/>
    <w:basedOn w:val="a"/>
    <w:next w:val="a"/>
    <w:uiPriority w:val="35"/>
    <w:unhideWhenUsed/>
    <w:qFormat/>
    <w:rsid w:val="003973E2"/>
    <w:rPr>
      <w:rFonts w:asciiTheme="majorHAnsi" w:eastAsia="黑体" w:hAnsiTheme="majorHAnsi" w:cstheme="majorBidi"/>
      <w:sz w:val="20"/>
      <w:szCs w:val="20"/>
    </w:rPr>
  </w:style>
  <w:style w:type="character" w:customStyle="1" w:styleId="3Char">
    <w:name w:val="标题 3 Char"/>
    <w:basedOn w:val="a0"/>
    <w:link w:val="3"/>
    <w:uiPriority w:val="9"/>
    <w:rsid w:val="003973E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5579">
      <w:bodyDiv w:val="1"/>
      <w:marLeft w:val="0"/>
      <w:marRight w:val="0"/>
      <w:marTop w:val="0"/>
      <w:marBottom w:val="0"/>
      <w:divBdr>
        <w:top w:val="none" w:sz="0" w:space="0" w:color="auto"/>
        <w:left w:val="none" w:sz="0" w:space="0" w:color="auto"/>
        <w:bottom w:val="none" w:sz="0" w:space="0" w:color="auto"/>
        <w:right w:val="none" w:sz="0" w:space="0" w:color="auto"/>
      </w:divBdr>
      <w:divsChild>
        <w:div w:id="853957795">
          <w:marLeft w:val="0"/>
          <w:marRight w:val="0"/>
          <w:marTop w:val="0"/>
          <w:marBottom w:val="0"/>
          <w:divBdr>
            <w:top w:val="none" w:sz="0" w:space="0" w:color="auto"/>
            <w:left w:val="none" w:sz="0" w:space="0" w:color="auto"/>
            <w:bottom w:val="none" w:sz="0" w:space="0" w:color="auto"/>
            <w:right w:val="none" w:sz="0" w:space="0" w:color="auto"/>
          </w:divBdr>
        </w:div>
      </w:divsChild>
    </w:div>
    <w:div w:id="1499346728">
      <w:bodyDiv w:val="1"/>
      <w:marLeft w:val="0"/>
      <w:marRight w:val="0"/>
      <w:marTop w:val="0"/>
      <w:marBottom w:val="0"/>
      <w:divBdr>
        <w:top w:val="none" w:sz="0" w:space="0" w:color="auto"/>
        <w:left w:val="none" w:sz="0" w:space="0" w:color="auto"/>
        <w:bottom w:val="none" w:sz="0" w:space="0" w:color="auto"/>
        <w:right w:val="none" w:sz="0" w:space="0" w:color="auto"/>
      </w:divBdr>
      <w:divsChild>
        <w:div w:id="228619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杨洋</dc:creator>
  <cp:keywords/>
  <dc:description/>
  <cp:lastModifiedBy>杨洋</cp:lastModifiedBy>
  <cp:revision>4</cp:revision>
  <cp:lastPrinted>2017-07-08T14:24:00Z</cp:lastPrinted>
  <dcterms:created xsi:type="dcterms:W3CDTF">2017-07-08T13:25:00Z</dcterms:created>
  <dcterms:modified xsi:type="dcterms:W3CDTF">2017-07-08T14:24:00Z</dcterms:modified>
</cp:coreProperties>
</file>