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3276"/>
        <w:gridCol w:w="2808"/>
        <w:gridCol w:w="3276"/>
      </w:tblGrid>
      <w:tr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‏المملكة العربية السعودية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‏وزارة التعليم</w:t>
            </w:r>
          </w:p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‏إدارة تعليم</w:t>
            </w:r>
          </w:p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‏مدرسة: مدرسة</w:t>
            </w:r>
          </w:p>
        </w:tc>
        <w:tc>
          <w:tcPr>
            <w:tcW w:type="dxa" w:w="280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‏بسم الله الرحمن الرحيم</w:t>
            </w:r>
          </w:p>
          <w:p>
            <w:pPr>
              <w:bidi/>
              <w:spacing w:after="0"/>
              <w:jc w:val="center"/>
            </w:pPr>
            <w:r>
              <w:drawing>
                <wp:inline distT="0" distB="0" distL="0" distR="0">
                  <wp:extent cx="1428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6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310"/>
              <w:gridCol w:w="1966"/>
            </w:tblGrid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‏المادة: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‏الرياضيات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‏الاختبار: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‏اختبار نهائي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‏الصف: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‏الخامس الابتدائي 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‏الزمن: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‏ساعتان</w:t>
                  </w:r>
                </w:p>
              </w:tc>
            </w:tr>
            <w:tr>
              <w:tc>
                <w:tcPr>
                  <w:tcW w:type="dxa" w:w="131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‏الفترة:</w:t>
                  </w:r>
                </w:p>
              </w:tc>
              <w:tc>
                <w:tcPr>
                  <w:tcW w:type="dxa" w:w="196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‏الثاني ١٤٤٧</w:t>
                  </w:r>
                </w:p>
              </w:tc>
            </w:tr>
          </w:tbl>
          <w:p/>
        </w:tc>
      </w:tr>
    </w:tbl>
    <w:p>
      <w:pPr>
        <w:bidi/>
        <w:spacing w:after="6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1404"/>
        <w:gridCol w:w="5616"/>
        <w:gridCol w:w="2340"/>
      </w:tblGrid>
      <w:tr>
        <w:tc>
          <w:tcPr>
            <w:tcW w:type="dxa" w:w="14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‏اسم الطالب</w:t>
            </w:r>
          </w:p>
        </w:tc>
        <w:tc>
          <w:tcPr>
            <w:tcW w:type="dxa" w:w="561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2340"/>
            </w:tblGrid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type="dxa" w:w="234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‏٣٠</w:t>
                  </w:r>
                </w:p>
              </w:tc>
            </w:tr>
          </w:tbl>
          <w:p/>
        </w:tc>
      </w:tr>
    </w:tbl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1: اختر الإجابة الصحيحة: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20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النمط الهندسي الممثل بالنقاط: ١، ٣، ٦، ١٠، ... ما هو العدد التالي في النمط؟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١٢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١٣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١٤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١٥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‏كم عدداً من منزلتين يمكن تكوينه من رقمين مختلفين دون تكرار؟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٢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٣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٤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ناتج الجمع في أبسط صورة: ‎</w:t>
            </w:r>
            <m:oMath>
              <m:f>
                <m:num>
                  <m:r>
                    <m:t>١</m:t>
                  </m:r>
                </m:num>
                <m:den>
                  <m:r>
                    <m:t>٧</m:t>
                  </m:r>
                </m:den>
              </m:f>
              <m:r>
                <m:t> </m:t>
              </m:r>
              <m:r>
                <m:t>+</m:t>
              </m:r>
              <m:r>
                <m:t> </m:t>
              </m:r>
              <m:f>
                <m:num>
                  <m:r>
                    <m:t>٣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٤</m:t>
                  </m:r>
                </m:num>
                <m:den>
                  <m:r>
                    <m:t>١٤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٤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٢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٣</m:t>
                  </m:r>
                </m:num>
                <m:den>
                  <m:r>
                    <m:t>٧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‏يكون الكسر في ‎</w:t>
            </w:r>
            <m:oMath>
              <m:r>
                <m:t>أبسط صورة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عندما يكون القاسم المشترك الأكبر (ق.م.أ) للبسط والمقام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العدد </m:t>
              </m:r>
              <m:r>
                <m:t> </m:t>
              </m:r>
              <m:r>
                <m:t>١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العدد </m:t>
              </m:r>
              <m:r>
                <m:t> </m:t>
              </m:r>
              <m:r>
                <m:t>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العدد </m:t>
              </m:r>
              <m:r>
                <m:t> </m:t>
              </m:r>
              <m:r>
                <m:t>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بسط الكسر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‏أوجد قيمة ‎</w:t>
            </w:r>
            <m:oMath>
              <m:r>
                <m:t>s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التي تجعل الجملة صحيحة: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s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-</m:t>
              </m:r>
              <m:r>
                <m:t> </m:t>
              </m:r>
              <m:f>
                <m:num>
                  <m:r>
                    <m:t>٤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(ملاحظة: السؤال بصيغة الجبر المشابهة للكتاب ‎</w:t>
            </w:r>
            <m:oMath>
              <m:f>
                <m:num>
                  <m:r>
                    <m:t>s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-</m:t>
              </m:r>
              <m:r>
                <m:t> </m:t>
              </m:r>
              <m:f>
                <m:num>
                  <m:r>
                    <m:t>٤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‎)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١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٤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تجربة رمي قطعة نقدية ثلاث مرات (كما في مثال الكتاب)، ما هو عدد النواتج الممكنة الكلي؟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٤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٦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٨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‏وصف احتمال ظهور (شعار أو كتابة) عند إلقاء قطعة نقدية مرة واحدة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مستحيل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أقل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أكثر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مؤكد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من الخصائص التالية لا تتغير عند إجراء انعكاس لشكل هندسي؟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موقع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اتجاه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قياسات الشكل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إحداثيات الرؤوس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الغرض من استخدام التمثيل بالأعمدة المزدوجة كما في النشاط الثاني؟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للمقارنة بين مجموعتين من البيانات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لتمثيل مجموعة بيانات واحدة فقط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لحساب المتوسط الحسابي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لكتابة النصوص فقط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‏الكسر العشري ‎</w:t>
            </w:r>
            <m:oMath>
              <m:r>
                <m:t>٠</m:t>
              </m:r>
              <m:r>
                <m:t>,</m:t>
              </m:r>
              <m:r>
                <m:t>٨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عند كتابته في صورة كسر اعتيادي في أبسط صورة يكون: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٨</m:t>
                  </m:r>
                </m:num>
                <m:den>
                  <m:r>
                    <m:t>١٠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٣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٤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٢</m:t>
                  </m:r>
                </m:num>
                <m:den>
                  <m:r>
                    <m:t>٥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11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‏اشترت منى ‎</w:t>
            </w:r>
            <m:oMath>
              <m:f>
                <m:num>
                  <m:r>
                    <m:t>٣</m:t>
                  </m:r>
                </m:num>
                <m:den>
                  <m:r>
                    <m:t>٤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كيلوجرام من العنب و ‎</w:t>
            </w:r>
            <m:oMath>
              <m:f>
                <m:num>
                  <m:r>
                    <m:t>٥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كيلوجرام من الكرز. ما مجموع كتلة العنب والكرز معًا؟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f>
                <m:num>
                  <m:r>
                    <m:t>٨</m:t>
                  </m:r>
                </m:num>
                <m:den>
                  <m:r>
                    <m:t>١٢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  <m:r>
                <m:t> </m:t>
              </m:r>
              <m:r>
                <m:t>١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f>
                <m:num>
                  <m:r>
                    <m:t>٢</m:t>
                  </m:r>
                </m:num>
                <m:den>
                  <m:r>
                    <m:t>٤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f>
                <m:num>
                  <m:r>
                    <m:t>١٥</m:t>
                  </m:r>
                </m:num>
                <m:den>
                  <m:r>
                    <m:t>٣٢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كيلوجرام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12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التحليل الصحيح للعدد ٣٦ إلى عوامله الأولية؟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٤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٩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٢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٢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٣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٣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٦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٦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٣</m:t>
              </m:r>
              <m:r>
                <m:t> </m:t>
              </m:r>
              <m:r>
                <m:t>×</m:t>
              </m:r>
              <m:r>
                <m:t> </m:t>
              </m:r>
              <m:r>
                <m:t>١٢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13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‏اشترى زياد كتابين بمبلغ ‎</w:t>
            </w:r>
            <m:oMath>
              <m:r>
                <m:t>٣٢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ريالاً، وثمن أحدهما يزيد ‎</w:t>
            </w:r>
            <m:oMath>
              <m:r>
                <m:t>٨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 ريالات عن ثمن الآخر. ما ثمن كل منهما؟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‎</w:t>
            </w:r>
            <m:oMath>
              <m:r>
                <m:t>١٠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ريالات و ‎</w:t>
            </w:r>
            <m:oMath>
              <m:r>
                <m:t>٢٢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‎</w:t>
            </w:r>
            <m:oMath>
              <m:r>
                <m:t>١٢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٢٠</m:t>
              </m:r>
            </m:oMath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‎</w:t>
            </w:r>
            <m:oMath>
              <m:r>
                <m:t>١٥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١٧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‎</w:t>
            </w:r>
            <m:oMath>
              <m:r>
                <m:t>١٤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 و ‎</w:t>
            </w:r>
            <m:oMath>
              <m:r>
                <m:t>١٨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ريالاً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14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‏في الزوج المرتب ‎</w:t>
            </w:r>
            <m:oMath>
              <m:r>
                <m:t>(</m:t>
              </m:r>
              <m:r>
                <m:t>٥</m:t>
              </m:r>
              <m:r>
                <m:t> </m:t>
              </m:r>
              <m:r>
                <m:t>،</m:t>
              </m:r>
              <m:r>
                <m:t> </m:t>
              </m:r>
              <m:r>
                <m:t>٣</m:t>
              </m:r>
              <m:r>
                <m:t>)</m:t>
              </m:r>
            </m:oMath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‏‎، العدد ٥ يمثل: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الإحداثي الصادي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نقطة الأصل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الإحداثي السيني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محور الصادات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15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‏الشكل الرباعي هو مضلع له: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٣ أضلاع و ٣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٤ أضلاع و ٤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٥ أضلاع و ٥ زوايا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٦ أضلاع و ٦ زوايا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16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‏أي من الأعداد التالية يُصنف كعدد أولي؟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١٥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١٣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٢١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17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‏بناءً على مسألة أسعار الكتب ‎(‎السؤال ٧‎)‎: قصة ثمنها ٧٫٢٥ ريالات، وكتاب ثمنه يزيد على ثمن القصة بـ ٩٫٥٠ ريالات. ما التقدير الأكثر معقولية لمجموع ثمنيهما؟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٢٠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٢٥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٣٠ ريالًا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٣٥ ريالًا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18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هو التعريف الصحيح للمتوسط الحسابي لمجموعة من البيانات؟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هو العدد الأوسط في مجموعة البيانات بعد ترتيبها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هو العدد أو الأعداد الأكثر تكراراً في مجموعة البيانات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هو مجموع البيانات مقسوماً على عددها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هو الفرق بين أكبر قيمة وأصغر قيمة في البيانات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19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‏وصف احتمال اختيار الحرف (ع) من بين حروف كلمة "رياضيات" هو: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مؤكد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أكثر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أقل احتمالاً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مستحيل</w:t>
            </w:r>
          </w:p>
        </w:tc>
      </w:tr>
    </w:tbl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2152"/>
        <w:gridCol w:w="2152"/>
        <w:gridCol w:w="2152"/>
        <w:gridCol w:w="2152"/>
      </w:tblGrid>
      <w:tr>
        <w:trPr>
          <w:cantSplit/>
        </w:trPr>
        <w:tc>
          <w:tcPr>
            <w:tcW w:type="dxa" w:w="749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20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‏ما هي الطريقة المستخدمة لتنظيم البيانات وتستعمل فيها الأعمدة لعرض عدد العناصر في كل مجموعة؟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‏أ) التمثيل بالأعمدة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‏ب) التمثيل بالقطاعات الدائرية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‏ج) التمثيل بالنقاط</w:t>
            </w:r>
          </w:p>
        </w:tc>
        <w:tc>
          <w:tcPr>
            <w:tcW w:type="dxa" w:w="215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‏د) التمثيل بالخطوط</w:t>
            </w:r>
          </w:p>
        </w:tc>
      </w:tr>
    </w:tbl>
    <w:tbl>
      <w:tblPr>
        <w:bidiVisual/>
        <w:tblW w:type="pct" w:w="100%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7956"/>
        <w:gridCol w:w="1404"/>
      </w:tblGrid>
      <w:tr>
        <w:trPr>
          <w:cantSplit/>
        </w:trPr>
        <w:tc>
          <w:tcPr>
            <w:tcW w:type="dxa" w:w="7956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‏السؤال 2: ضع علامة (✓) أو (✗) أمام العبارات التالية:</w:t>
            </w:r>
          </w:p>
        </w:tc>
        <w:tc>
          <w:tcPr>
            <w:tcW w:type="dxa" w:w="140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f9c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tbl>
            <w:tblPr>
              <w:bidiVisual/>
              <w:tblW w:type="pct" w:w="100%"/>
              <w:tblBorders>
                <w:top w:val="single" w:color="000000" w:sz="1"/>
                <w:left w:val="single" w:color="000000" w:sz="1"/>
                <w:bottom w:val="single" w:color="000000" w:sz="1"/>
                <w:right w:val="single" w:color="000000" w:sz="1"/>
                <w:insideH w:val="single" w:color="000000" w:sz="1"/>
                <w:insideV w:val="single" w:color="000000" w:sz="1"/>
              </w:tblBorders>
              <w:tblLayout w:type="fixed"/>
            </w:tblPr>
            <w:tblGrid>
              <w:gridCol w:w="1404"/>
            </w:tblGrid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</w:r>
                </w:p>
              </w:tc>
            </w:tr>
            <w:tr>
              <w:trPr>
                <w:trHeight w:val="260" w:hRule="atLeast"/>
              </w:trPr>
              <w:tc>
                <w:tcPr>
                  <w:tcW w:type="dxa" w:w="1404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bidi/>
                    <w:spacing w:after="40" w:before="0" w:line="240"/>
                    <w:jc w:val="center"/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  <w:rtl/>
                      <w:rFonts w:ascii="Sakkal Majalla" w:cs="Sakkal Majalla" w:eastAsia="Sakkal Majalla" w:hAnsi="Sakkal Majalla"/>
                    </w:rPr>
                    <w:t xml:space="preserve">10</w:t>
                  </w:r>
                </w:p>
              </w:tc>
            </w:tr>
          </w:tbl>
          <w:p/>
        </w:tc>
      </w:tr>
    </w:tbl>
    <w:p>
      <w:pPr>
        <w:bidi/>
        <w:spacing w:after="40"/>
        <w:jc w:val="center"/>
      </w:pPr>
    </w:p>
    <w:tbl>
      <w:tblPr>
        <w:bidiVisual/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4"/>
          <w:insideV w:val="single" w:color="000000" w:sz="4"/>
        </w:tblBorders>
        <w:tblLayout w:type="fixed"/>
      </w:tblPr>
      <w:tblGrid>
        <w:gridCol w:w="749"/>
        <w:gridCol w:w="6739"/>
        <w:gridCol w:w="1872"/>
      </w:tblGrid>
      <w:t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#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‏العبارة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‏الإجابة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‏عند قسمة البسط والمقام على (ق.م.أ) نحصل على كسر مكافئ في أبسط صورة ولا تتغير قيمته.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2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‏المنوال هو العدد أو الأعداد الأكثر تكراراً لمجموعة من البيانات.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3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ألقيت ٣ قطع نقدية، فإن احتمال ظهور الشعار على القطع الثلاث معاً هو ‎</w:t>
            </w:r>
            <m:oMath>
              <m:f>
                <m:num>
                  <m:r>
                    <m:t>٣</m:t>
                  </m:r>
                </m:num>
                <m:den>
                  <m:r>
                    <m:t>٨</m:t>
                  </m:r>
                </m:den>
              </m:f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e74c3c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4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‏لطرح كسرين متشابهين، نطرح البسطين ونكتب الناتج على المقام نفسه.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5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‏يتكون المثلث من ٣ أضلاع و ٣ زوايا.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6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‏تقدير طول السبورة المدرسية بـ ٥٠٠ ملمتر هو تقدير معقول جداً.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e74c3c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7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‏أكبر قاسم مشترك بين عددين أو أكثر يسمى القاسم المشترك الأكبر ويرمز له بالرمز (ق.م.أ).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8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‎</w:t>
            </w:r>
            <m:oMath>
              <m:r>
                <m:t>١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طن يساوي ‎</w:t>
            </w:r>
            <m:oMath>
              <m:r>
                <m:t>١٠٠٠</m:t>
              </m:r>
            </m:oMath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‏‎ كجم.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9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كان الكيس يحتوي على مكعبات خضراء فقط، فإن سحب مكعب أخضر هو حدث مستحيل.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e74c3c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10</w:t>
            </w:r>
          </w:p>
        </w:tc>
        <w:tc>
          <w:tcPr>
            <w:tcW w:type="dxa" w:w="673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/>
                <w:rFonts w:ascii="Sakkal Majalla" w:cs="Sakkal Majalla" w:eastAsia="Sakkal Majalla" w:hAnsi="Sakkal Majalla"/>
              </w:rPr>
              <w:t xml:space="preserve">‏إذا كان الكيس يحتوي فقط على كرات حمراء، فإن احتمال سحب كرة صفراء هو حدث مستحيل.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27ae60"/>
                <w:sz w:val="28"/>
                <w:szCs w:val="28"/>
                <w:rtl/>
                <w:rFonts w:ascii="Sakkal Majalla" w:cs="Sakkal Majalla" w:eastAsia="Sakkal Majalla" w:hAnsi="Sakkal Majalla"/>
              </w:rPr>
              <w:t xml:space="preserve">✓</w:t>
            </w:r>
          </w:p>
        </w:tc>
      </w:tr>
    </w:tbl>
    <w:p>
      <w:pPr>
        <w:bidi/>
        <w:spacing w:after="100"/>
        <w:jc w:val="center"/>
      </w:pPr>
    </w:p>
    <w:p>
      <w:pPr>
        <w:bidi/>
        <w:spacing w:after="100"/>
        <w:jc w:val="center"/>
      </w:pP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bidi/>
              <w:spacing w:after="40" w:before="0" w:line="240"/>
              <w:jc w:val="center"/>
            </w:pPr>
            <w:r>
              <w:rPr>
                <w:b/>
                <w:bCs/>
                <w:color w:val="666666"/>
                <w:sz w:val="26"/>
                <w:szCs w:val="26"/>
                <w:rtl/>
                <w:rFonts w:ascii="Sakkal Majalla" w:cs="Sakkal Majalla" w:eastAsia="Sakkal Majalla" w:hAnsi="Sakkal Majalla"/>
              </w:rPr>
              <w:t xml:space="preserve">‏انتهت الأسئلة ... بالتوفيق</w:t>
            </w:r>
          </w:p>
        </w:tc>
      </w:tr>
    </w:tbl>
    <w:sectPr>
      <w:footerReference w:type="default" r:id="rId6"/>
      <w:pgSz w:w="11906" w:h="16838" w:orient="portrait"/>
      <w:pgMar w:top="500" w:right="500" w:bottom="600" w:left="50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sz w:val="16"/>
        <w:szCs w:val="16"/>
        <w:rtl/>
        <w:rFonts w:ascii="Sakkal Majalla" w:cs="Sakkal Majalla" w:eastAsia="Sakkal Majalla" w:hAnsi="Sakkal Majalla"/>
      </w:rPr>
      <w:t xml:space="preserve">صفحة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tl/>
        <w:rFonts w:ascii="Sakkal Majalla" w:cs="Sakkal Majalla" w:eastAsia="Sakkal Majalla" w:hAnsi="Sakkal Majalla"/>
      </w:rPr>
      <w:t xml:space="preserve"> من </w:t>
    </w:r>
    <w:r>
      <w:rPr>
        <w:sz w:val="16"/>
        <w:szCs w:val="16"/>
        <w:rtl/>
        <w:rFonts w:ascii="Sakkal Majalla" w:cs="Sakkal Majalla" w:eastAsia="Sakkal Majalla" w:hAnsi="Sakkal Majalla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tl/>
        <w:rFonts w:ascii="Sakkal Majalla" w:cs="Sakkal Majalla" w:eastAsia="Sakkal Majalla" w:hAnsi="Sakkal Majalla"/>
      </w:rPr>
    </w:rPrDefault>
    <w:pPrDefault>
      <w:pPr>
        <w:bidi/>
        <w:jc w:val="center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bhhxn6hcelzru1epivqq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2026-05-17T16:30:12.067Z</dcterms:created>
  <dcterms:modified xsi:type="dcterms:W3CDTF">2026-05-17T16:30:12.067Z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