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25C7" w14:textId="7F74330C" w:rsidR="00E452A6" w:rsidRPr="00E452A6" w:rsidRDefault="00E452A6" w:rsidP="00E452A6">
      <w:pPr>
        <w:rPr>
          <w:b/>
          <w:bCs/>
          <w:sz w:val="28"/>
          <w:szCs w:val="28"/>
        </w:rPr>
      </w:pPr>
      <w:r w:rsidRPr="00E452A6">
        <w:rPr>
          <w:b/>
          <w:bCs/>
          <w:sz w:val="28"/>
          <w:szCs w:val="28"/>
        </w:rPr>
        <w:t>Comprehension Qs</w:t>
      </w:r>
      <w:r w:rsidRPr="00E452A6">
        <w:rPr>
          <w:b/>
          <w:bCs/>
          <w:sz w:val="28"/>
          <w:szCs w:val="28"/>
        </w:rPr>
        <w:t xml:space="preserve"> - “Mission: Green Computing”</w:t>
      </w:r>
    </w:p>
    <w:p w14:paraId="240B0981" w14:textId="77777777" w:rsidR="00E452A6" w:rsidRPr="00E452A6" w:rsidRDefault="00E452A6" w:rsidP="00E452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52A6">
        <w:rPr>
          <w:sz w:val="28"/>
          <w:szCs w:val="28"/>
        </w:rPr>
        <w:t>What is TCE and how does it differ from TCO?</w:t>
      </w:r>
    </w:p>
    <w:p w14:paraId="567854E8" w14:textId="77777777" w:rsidR="00E452A6" w:rsidRPr="00E452A6" w:rsidRDefault="00E452A6" w:rsidP="00E452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52A6">
        <w:rPr>
          <w:sz w:val="28"/>
          <w:szCs w:val="28"/>
        </w:rPr>
        <w:t xml:space="preserve">What percentage of greenhouse gases are caused by data centres? </w:t>
      </w:r>
    </w:p>
    <w:p w14:paraId="615E2737" w14:textId="77777777" w:rsidR="00E452A6" w:rsidRPr="00E452A6" w:rsidRDefault="00E452A6" w:rsidP="00E452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52A6">
        <w:rPr>
          <w:sz w:val="28"/>
          <w:szCs w:val="28"/>
        </w:rPr>
        <w:t>What is an example of the benefits of Green Computing for NASA scientists?</w:t>
      </w:r>
    </w:p>
    <w:p w14:paraId="74134823" w14:textId="77777777" w:rsidR="00E452A6" w:rsidRPr="00E452A6" w:rsidRDefault="00E452A6" w:rsidP="00E452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52A6">
        <w:rPr>
          <w:sz w:val="28"/>
          <w:szCs w:val="28"/>
        </w:rPr>
        <w:t>How much e-waste is produced by yearly?</w:t>
      </w:r>
    </w:p>
    <w:p w14:paraId="22C35AC8" w14:textId="77777777" w:rsidR="00E452A6" w:rsidRPr="00E452A6" w:rsidRDefault="00E452A6" w:rsidP="00E452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52A6">
        <w:rPr>
          <w:sz w:val="28"/>
          <w:szCs w:val="28"/>
        </w:rPr>
        <w:t>What percentage of global energy consumption is used by data centres?</w:t>
      </w:r>
    </w:p>
    <w:p w14:paraId="3B7E6C12" w14:textId="77777777" w:rsidR="00E452A6" w:rsidRPr="00E452A6" w:rsidRDefault="00E452A6" w:rsidP="00E452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52A6">
        <w:rPr>
          <w:sz w:val="28"/>
          <w:szCs w:val="28"/>
        </w:rPr>
        <w:t>What is resource saving architecture?</w:t>
      </w:r>
    </w:p>
    <w:p w14:paraId="7C04B7F7" w14:textId="77777777" w:rsidR="00E452A6" w:rsidRPr="00E452A6" w:rsidRDefault="00E452A6" w:rsidP="00E452A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E452A6">
        <w:rPr>
          <w:sz w:val="28"/>
          <w:szCs w:val="28"/>
        </w:rPr>
        <w:t xml:space="preserve">Why is the relationship between the temperature a server can operate at and its energy usage?  </w:t>
      </w:r>
    </w:p>
    <w:p w14:paraId="4CBDA516" w14:textId="77777777" w:rsidR="0021556C" w:rsidRDefault="0021556C"/>
    <w:p w14:paraId="72F0F3EE" w14:textId="77777777" w:rsidR="00E452A6" w:rsidRDefault="00E452A6"/>
    <w:p w14:paraId="21CBB95B" w14:textId="7FB19246" w:rsidR="00E452A6" w:rsidRDefault="00E452A6">
      <w:hyperlink r:id="rId5" w:history="1">
        <w:r w:rsidRPr="001D7EB9">
          <w:rPr>
            <w:rStyle w:val="Hyperlink"/>
          </w:rPr>
          <w:t>https://youtu.be/LlSUzlKUVMU?si=ThbhlT6BnKoAKH0p</w:t>
        </w:r>
      </w:hyperlink>
    </w:p>
    <w:p w14:paraId="341599EE" w14:textId="77777777" w:rsidR="00E452A6" w:rsidRDefault="00E452A6"/>
    <w:sectPr w:rsidR="00E45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6364"/>
    <w:multiLevelType w:val="hybridMultilevel"/>
    <w:tmpl w:val="786E91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A6"/>
    <w:rsid w:val="00032144"/>
    <w:rsid w:val="0021556C"/>
    <w:rsid w:val="004A50DA"/>
    <w:rsid w:val="009B2B56"/>
    <w:rsid w:val="00E4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FFFF4"/>
  <w15:chartTrackingRefBased/>
  <w15:docId w15:val="{3540911D-4C64-42FE-8386-3539A64F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2A6"/>
  </w:style>
  <w:style w:type="paragraph" w:styleId="Heading1">
    <w:name w:val="heading 1"/>
    <w:basedOn w:val="Normal"/>
    <w:next w:val="Normal"/>
    <w:link w:val="Heading1Char"/>
    <w:uiPriority w:val="9"/>
    <w:qFormat/>
    <w:rsid w:val="00E4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2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LlSUzlKUVMU?si=ThbhlT6BnKoAKH0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King</dc:creator>
  <cp:keywords/>
  <dc:description/>
  <cp:lastModifiedBy>Michael King</cp:lastModifiedBy>
  <cp:revision>1</cp:revision>
  <dcterms:created xsi:type="dcterms:W3CDTF">2025-11-05T18:53:00Z</dcterms:created>
  <dcterms:modified xsi:type="dcterms:W3CDTF">2025-11-05T18:55:00Z</dcterms:modified>
</cp:coreProperties>
</file>