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B4CC2" w14:textId="5C2D4FC0" w:rsidR="004F3C36" w:rsidRDefault="004F3C36" w:rsidP="004F3C36">
      <w:pPr>
        <w:jc w:val="center"/>
      </w:pPr>
      <w:r>
        <w:t>BTS 2024-2025</w:t>
      </w:r>
    </w:p>
    <w:p w14:paraId="4E7C6BC4" w14:textId="77777777" w:rsidR="004F3C36" w:rsidRDefault="004F3C36" w:rsidP="004F3C36">
      <w:pPr>
        <w:jc w:val="center"/>
      </w:pPr>
      <w:r>
        <w:t>Culture Générale et Expression</w:t>
      </w:r>
    </w:p>
    <w:p w14:paraId="163F2E60" w14:textId="77777777" w:rsidR="004F3C36" w:rsidRDefault="004F3C36" w:rsidP="004F3C36">
      <w:pPr>
        <w:jc w:val="center"/>
      </w:pPr>
      <w:r>
        <w:t>A Table ! : formes et enjeux du repas</w:t>
      </w:r>
    </w:p>
    <w:p w14:paraId="10E2C922" w14:textId="77777777" w:rsidR="004F3C36" w:rsidRDefault="004F3C36" w:rsidP="004F3C36">
      <w:pPr>
        <w:jc w:val="center"/>
      </w:pPr>
    </w:p>
    <w:p w14:paraId="674ACFED" w14:textId="77777777" w:rsidR="004F3C36" w:rsidRDefault="003A6B72" w:rsidP="004F3C36">
      <w:pPr>
        <w:jc w:val="center"/>
      </w:pPr>
      <w:r>
        <w:rPr>
          <w:noProof/>
        </w:rPr>
        <w:drawing>
          <wp:inline distT="0" distB="0" distL="0" distR="0" wp14:anchorId="3E77A4A0" wp14:editId="0EF353D0">
            <wp:extent cx="3535680" cy="1466850"/>
            <wp:effectExtent l="0" t="0" r="7620" b="0"/>
            <wp:docPr id="178775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466850"/>
                    </a:xfrm>
                    <a:prstGeom prst="rect">
                      <a:avLst/>
                    </a:prstGeom>
                    <a:noFill/>
                  </pic:spPr>
                </pic:pic>
              </a:graphicData>
            </a:graphic>
          </wp:inline>
        </w:drawing>
      </w:r>
    </w:p>
    <w:p w14:paraId="3C17A83D" w14:textId="77777777" w:rsidR="004F3C36" w:rsidRDefault="004F3C36" w:rsidP="004F3C36">
      <w:pPr>
        <w:jc w:val="center"/>
      </w:pPr>
    </w:p>
    <w:p w14:paraId="729E10A3" w14:textId="77777777" w:rsidR="004F3C36" w:rsidRDefault="004F3C36" w:rsidP="004F3C36">
      <w:r>
        <w:t>Bulletin officiel :</w:t>
      </w:r>
    </w:p>
    <w:tbl>
      <w:tblPr>
        <w:tblStyle w:val="Grilledutableau"/>
        <w:tblW w:w="0" w:type="auto"/>
        <w:tblLook w:val="04A0" w:firstRow="1" w:lastRow="0" w:firstColumn="1" w:lastColumn="0" w:noHBand="0" w:noVBand="1"/>
      </w:tblPr>
      <w:tblGrid>
        <w:gridCol w:w="9062"/>
      </w:tblGrid>
      <w:tr w:rsidR="004F3C36" w14:paraId="20B28B73" w14:textId="77777777" w:rsidTr="004F3C36">
        <w:tc>
          <w:tcPr>
            <w:tcW w:w="9062" w:type="dxa"/>
          </w:tcPr>
          <w:p w14:paraId="34F12D4F" w14:textId="77777777" w:rsidR="004F3C36" w:rsidRDefault="004F3C36" w:rsidP="004F3C36">
            <w:pPr>
              <w:spacing w:before="315" w:after="315"/>
              <w:outlineLvl w:val="2"/>
              <w:rPr>
                <w:rFonts w:ascii="Roboto" w:eastAsia="Times New Roman" w:hAnsi="Roboto" w:cs="Times New Roman"/>
                <w:b/>
                <w:bCs/>
                <w:color w:val="164092"/>
                <w:kern w:val="0"/>
                <w:sz w:val="27"/>
                <w:szCs w:val="27"/>
                <w:lang w:eastAsia="fr-FR"/>
                <w14:ligatures w14:val="none"/>
              </w:rPr>
            </w:pPr>
            <w:r>
              <w:rPr>
                <w:rFonts w:ascii="Roboto" w:eastAsia="Times New Roman" w:hAnsi="Roboto" w:cs="Times New Roman"/>
                <w:b/>
                <w:bCs/>
                <w:color w:val="164092"/>
                <w:kern w:val="0"/>
                <w:sz w:val="27"/>
                <w:szCs w:val="27"/>
                <w:lang w:eastAsia="fr-FR"/>
                <w14:ligatures w14:val="none"/>
              </w:rPr>
              <w:t>Bulletin Officiel Session 2025</w:t>
            </w:r>
          </w:p>
          <w:p w14:paraId="2363FF5A" w14:textId="77777777" w:rsidR="004F3C36" w:rsidRPr="00E04E21" w:rsidRDefault="004F3C36" w:rsidP="004F3C36">
            <w:pPr>
              <w:spacing w:before="315" w:after="315"/>
              <w:outlineLvl w:val="2"/>
              <w:rPr>
                <w:rFonts w:ascii="Roboto" w:eastAsia="Times New Roman" w:hAnsi="Roboto" w:cs="Times New Roman"/>
                <w:b/>
                <w:bCs/>
                <w:color w:val="164092"/>
                <w:kern w:val="0"/>
                <w:sz w:val="27"/>
                <w:szCs w:val="27"/>
                <w:lang w:eastAsia="fr-FR"/>
                <w14:ligatures w14:val="none"/>
              </w:rPr>
            </w:pPr>
            <w:r w:rsidRPr="00E04E21">
              <w:rPr>
                <w:rFonts w:ascii="Roboto" w:eastAsia="Times New Roman" w:hAnsi="Roboto" w:cs="Times New Roman"/>
                <w:b/>
                <w:bCs/>
                <w:color w:val="164092"/>
                <w:kern w:val="0"/>
                <w:sz w:val="27"/>
                <w:szCs w:val="27"/>
                <w:lang w:eastAsia="fr-FR"/>
                <w14:ligatures w14:val="none"/>
              </w:rPr>
              <w:t>Thème – À table ! : formes et enjeux du repas</w:t>
            </w:r>
          </w:p>
          <w:p w14:paraId="4E47D664"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Problématique</w:t>
            </w:r>
          </w:p>
          <w:p w14:paraId="34F8AB19" w14:textId="77777777" w:rsidR="004F3C36" w:rsidRPr="00E04E21" w:rsidRDefault="004F3C36" w:rsidP="004F3C36">
            <w:pPr>
              <w:spacing w:after="12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Ne fait-on que s’alimenter quand on prend un repas ? Si se nourrir est une nécessité pour survivre, se mettre à table dépasse la satisfaction d’un besoin vital : par le rapport au temps qu’il engage, son anticipation ou son improvisation, le repas traduit quelque chose de notre humanité et des coutumes anthropologiques dans lesquelles elle s’inscrit. Dépassant le besoin naturel auquel elle répond, cette pratique, universelle, régulière, parfois itérative à l’occasion de célébrations, se réalise selon des formes et des organisations variées. Solitaire ou collectif, en famille ou entre amis, expéditif ou festif, frugal ou pantagruélique, sinistre ou dionysiaque, le repas est un rituel social, culturel, voire symbolique, dont la portée, les formes ou les enjeux expriment une part de notre rapport au monde, à l’autre, ou à une certaine conception de la civilité, voire de la civilisation.</w:t>
            </w:r>
          </w:p>
          <w:p w14:paraId="42C89FB8" w14:textId="77777777" w:rsidR="004F3C36" w:rsidRPr="00E04E21" w:rsidRDefault="004F3C36" w:rsidP="004F3C36">
            <w:pPr>
              <w:spacing w:after="12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Ce qui nous semble aller de soi, sous telle latitude – utiliser des couverts ou des baguettes, disposer ou non chez soi d’un espace dédié au repas, déjeuner à la maison ou à l’extérieur, dîner à 17 heures ou à 22 heures –, apparaît comme le fruit d’une lente évolution historique et obéit à des logiques souvent contingentes. Les formes du repas sont ainsi constitutives de notre sociabilité et de notre héritage culturel. De quelle maîtrise de soi et d’intégration au groupe fait-on preuve en respectant des manières de table ? Qu’échange-t-on, que partage-t-on au-delà de la nourriture ? Que se joue-t-il dans le rituel de la table, lieu de mise en scène par excellence, qui peut tour à tour tourner à la fête, au drame, à la scène de séduction, de révélation, à l’humiliation ou à la dérision ? Le repas est en effet un moment où se font et se défont des relations sociales, où se cristallisent des affects et des tensions, où se manifestent des rapports de pouvoir et des inégalités. C’est ainsi autant un objet d’étude privilégié des sociologues, qu’une préoccupation récurrente de la presse et des publicitaires. Car passer à table n’est jamais neutre : il s’y joue, s’y déjoue, s’y renoue ou s’y réinvente toujours plus ou moins un modèle, qu’il s’agisse de la Cène, des ripailles de Gargantua, du Festin de pierre ou des repas de noces dans les romans du XIXe siècle.</w:t>
            </w:r>
          </w:p>
          <w:p w14:paraId="25A4342E" w14:textId="77777777" w:rsidR="004F3C36" w:rsidRPr="00E04E21" w:rsidRDefault="004F3C36" w:rsidP="004F3C36">
            <w:pPr>
              <w:spacing w:after="12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lastRenderedPageBreak/>
              <w:t>Motif infiniment feuilleté, tant littéraire que pictural, théâtral ou cinématographique, il traverse toute l’histoire des arts et des idées, du </w:t>
            </w:r>
            <w:r w:rsidRPr="00E04E21">
              <w:rPr>
                <w:rFonts w:ascii="Roboto" w:eastAsia="Times New Roman" w:hAnsi="Roboto" w:cs="Times New Roman"/>
                <w:i/>
                <w:iCs/>
                <w:color w:val="000000"/>
                <w:kern w:val="0"/>
                <w:sz w:val="21"/>
                <w:szCs w:val="21"/>
                <w:lang w:eastAsia="fr-FR"/>
                <w14:ligatures w14:val="none"/>
              </w:rPr>
              <w:t>Banquet</w:t>
            </w:r>
            <w:r w:rsidRPr="00E04E21">
              <w:rPr>
                <w:rFonts w:ascii="Roboto" w:eastAsia="Times New Roman" w:hAnsi="Roboto" w:cs="Times New Roman"/>
                <w:color w:val="000000"/>
                <w:kern w:val="0"/>
                <w:sz w:val="21"/>
                <w:szCs w:val="21"/>
                <w:lang w:eastAsia="fr-FR"/>
                <w14:ligatures w14:val="none"/>
              </w:rPr>
              <w:t> de Platon au </w:t>
            </w:r>
            <w:r w:rsidRPr="00E04E21">
              <w:rPr>
                <w:rFonts w:ascii="Roboto" w:eastAsia="Times New Roman" w:hAnsi="Roboto" w:cs="Times New Roman"/>
                <w:i/>
                <w:iCs/>
                <w:color w:val="000000"/>
                <w:kern w:val="0"/>
                <w:sz w:val="21"/>
                <w:szCs w:val="21"/>
                <w:lang w:eastAsia="fr-FR"/>
                <w14:ligatures w14:val="none"/>
              </w:rPr>
              <w:t>Charme discret de la bourgeoisie </w:t>
            </w:r>
            <w:r w:rsidRPr="00E04E21">
              <w:rPr>
                <w:rFonts w:ascii="Roboto" w:eastAsia="Times New Roman" w:hAnsi="Roboto" w:cs="Times New Roman"/>
                <w:color w:val="000000"/>
                <w:kern w:val="0"/>
                <w:sz w:val="21"/>
                <w:szCs w:val="21"/>
                <w:lang w:eastAsia="fr-FR"/>
                <w14:ligatures w14:val="none"/>
              </w:rPr>
              <w:t>de Luis Buñuel (où tout repas est empêché), alimentant à satiété l’appétit des créateurs comme la fascination des lecteurs et des spectateurs.</w:t>
            </w:r>
          </w:p>
          <w:p w14:paraId="2772967D" w14:textId="77777777" w:rsidR="004F3C36" w:rsidRPr="00E04E21" w:rsidRDefault="004F3C36" w:rsidP="004F3C36">
            <w:pPr>
              <w:spacing w:after="12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Et de nos jours ? Que deviennent ces arts de la table par-delà la généralisation de la malbouffe et l’engouement pour les fast-foods ? Qu’exprime et signifie la surexposition de la gastronomie au travers des émissions de téléréalité et des réseaux sociaux ? Ne mangerait-on désormais qu’à travers un écran ? N’y risque-t-on pas une uniformisation des traditions qui ont fait de la table le foyer vivant de la société, là où se fait ou se défait par essence le lien social ? Ou, au contraire, les cuisiniers, artistes et metteurs en scène contemporains n’inventent-ils pas une scénographie propre à interroger les mutations de notre sociabilité ?</w:t>
            </w:r>
          </w:p>
          <w:p w14:paraId="720401B7"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Mots-clés</w:t>
            </w:r>
          </w:p>
          <w:p w14:paraId="1EC2AE30"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Cérémonie, rite, fête, réveillon, noces, banquet, agapes, buffet, festin, gueuleton, bringue, ripaille, quotidien, répétition ;</w:t>
            </w:r>
          </w:p>
          <w:p w14:paraId="2DA11FB6"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Convivialité, hospitalité, compagnie, copain, partage, joie, régal, invitation, plan de table, hiérarchie, ennui, malaise, dégoût, dispute, solitude ;</w:t>
            </w:r>
          </w:p>
          <w:p w14:paraId="194A4C68"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Manger, s’alimenter, se nourrir, se restaurer, se sustenter, se rassasier, absorber, bouffer, bâfrer, dévorer, ripailler, déguster, se régaler ;</w:t>
            </w:r>
          </w:p>
          <w:p w14:paraId="5261E99A"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Gourmet, fin palais, gros mangeur, anthropophage, ascète ;</w:t>
            </w:r>
          </w:p>
          <w:p w14:paraId="114B9F27"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Restaurant, brasserie, auberge, estaminet, taverne, gargote, cantine, rôtisserie, fast-food, kebab ;</w:t>
            </w:r>
          </w:p>
          <w:p w14:paraId="1D25455B"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Recette, menu, saveur, goût, consistance, texture, fumet, odeur, cru, cuit, froid, chaud, sucré-salé, gourmandise ;</w:t>
            </w:r>
          </w:p>
          <w:p w14:paraId="39E271A6"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Petit déjeuner, brunch, déjeuner, lunch, pique-nique, casse-croûte, goûter, collation, thé, apéritif, dîner, souper, médianoche ;</w:t>
            </w:r>
          </w:p>
          <w:p w14:paraId="3F2ED2FC"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Chef/cheffe, cuisinier/cuisinière, critique gastronomique, étiquette, guide, toque, étoiles, menu, entrée, plat principal, plat signature, dessert, service ;</w:t>
            </w:r>
          </w:p>
          <w:p w14:paraId="0260D3AF" w14:textId="77777777" w:rsidR="004F3C36" w:rsidRPr="00E04E21" w:rsidRDefault="004F3C36" w:rsidP="004F3C36">
            <w:pPr>
              <w:numPr>
                <w:ilvl w:val="0"/>
                <w:numId w:val="1"/>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Table, tablée, attablement, s’attabler, tablier, commensal, commensalité.</w:t>
            </w:r>
          </w:p>
          <w:p w14:paraId="57A594A6"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Expressions</w:t>
            </w:r>
          </w:p>
          <w:p w14:paraId="0644875E" w14:textId="77777777" w:rsidR="004F3C36" w:rsidRPr="00E04E21" w:rsidRDefault="004F3C36" w:rsidP="004F3C36">
            <w:pPr>
              <w:numPr>
                <w:ilvl w:val="0"/>
                <w:numId w:val="2"/>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Repas d’affaire, repas de famille, repas de fête, dîner galant, dîner mondain, table familiale, banquet républicain, plaisirs de la table, bon petit plat, recettes de grand-mère, cuisine bourgeoise, cuisine gastronomique, cuisine au beurre, cordon bleu, gâte-sauce, malbouffe ;</w:t>
            </w:r>
          </w:p>
          <w:p w14:paraId="0E09CA36" w14:textId="77777777" w:rsidR="004F3C36" w:rsidRPr="00E04E21" w:rsidRDefault="004F3C36" w:rsidP="004F3C36">
            <w:pPr>
              <w:numPr>
                <w:ilvl w:val="0"/>
                <w:numId w:val="2"/>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Avoir une faim de loup, avoir un joli coup de fourchette, avoir un appétit de moineau, en avoir l’eau à la bouche, manger comme un cochon, manger avec un lance-pierre, manger sur le pouce, faire bonne chère, faire bombance, faire ripaille, faire gras, faire maigre, mettre les petits plats dans les grands, mettre les pieds sous la table, mettre les pieds dans le plat, casser la croûte, s’en lécher les babines ;</w:t>
            </w:r>
          </w:p>
          <w:p w14:paraId="289F41C6" w14:textId="77777777" w:rsidR="004F3C36" w:rsidRPr="00E04E21" w:rsidRDefault="004F3C36" w:rsidP="004F3C36">
            <w:pPr>
              <w:numPr>
                <w:ilvl w:val="0"/>
                <w:numId w:val="2"/>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À table !, bon appétit !, qui dort dîne ;</w:t>
            </w:r>
          </w:p>
          <w:p w14:paraId="00AB1FB3" w14:textId="77777777" w:rsidR="004F3C36" w:rsidRPr="00E04E21" w:rsidRDefault="004F3C36" w:rsidP="004F3C36">
            <w:pPr>
              <w:numPr>
                <w:ilvl w:val="0"/>
                <w:numId w:val="2"/>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À la bonne franquette, à la fortune du pot, entre la poire et le fromage, etc.</w:t>
            </w:r>
          </w:p>
          <w:p w14:paraId="3FEBD68A"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Littérature</w:t>
            </w:r>
          </w:p>
          <w:p w14:paraId="55925508"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Monica Ali, </w:t>
            </w:r>
            <w:r w:rsidRPr="00E04E21">
              <w:rPr>
                <w:rFonts w:ascii="Roboto" w:eastAsia="Times New Roman" w:hAnsi="Roboto" w:cs="Times New Roman"/>
                <w:i/>
                <w:iCs/>
                <w:color w:val="000000"/>
                <w:kern w:val="0"/>
                <w:sz w:val="21"/>
                <w:szCs w:val="21"/>
                <w:lang w:eastAsia="fr-FR"/>
                <w14:ligatures w14:val="none"/>
              </w:rPr>
              <w:t>En cuisine</w:t>
            </w:r>
          </w:p>
          <w:p w14:paraId="69D50499"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Guillaume Apollinaire, « Le repas » dans </w:t>
            </w:r>
            <w:r w:rsidRPr="00E04E21">
              <w:rPr>
                <w:rFonts w:ascii="Roboto" w:eastAsia="Times New Roman" w:hAnsi="Roboto" w:cs="Times New Roman"/>
                <w:i/>
                <w:iCs/>
                <w:color w:val="000000"/>
                <w:kern w:val="0"/>
                <w:sz w:val="21"/>
                <w:szCs w:val="21"/>
                <w:lang w:eastAsia="fr-FR"/>
                <w14:ligatures w14:val="none"/>
              </w:rPr>
              <w:t>Alcools</w:t>
            </w:r>
          </w:p>
          <w:p w14:paraId="2C1E429E"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lastRenderedPageBreak/>
              <w:t>Honoré de Balzac, </w:t>
            </w:r>
            <w:r w:rsidRPr="00E04E21">
              <w:rPr>
                <w:rFonts w:ascii="Roboto" w:eastAsia="Times New Roman" w:hAnsi="Roboto" w:cs="Times New Roman"/>
                <w:i/>
                <w:iCs/>
                <w:color w:val="000000"/>
                <w:kern w:val="0"/>
                <w:sz w:val="21"/>
                <w:szCs w:val="21"/>
                <w:lang w:eastAsia="fr-FR"/>
                <w14:ligatures w14:val="none"/>
              </w:rPr>
              <w:t>La Peau de chagrin</w:t>
            </w:r>
          </w:p>
          <w:p w14:paraId="1FEE637E"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Muriel Barbery, </w:t>
            </w:r>
            <w:r w:rsidRPr="00E04E21">
              <w:rPr>
                <w:rFonts w:ascii="Roboto" w:eastAsia="Times New Roman" w:hAnsi="Roboto" w:cs="Times New Roman"/>
                <w:i/>
                <w:iCs/>
                <w:color w:val="000000"/>
                <w:kern w:val="0"/>
                <w:sz w:val="21"/>
                <w:szCs w:val="21"/>
                <w:lang w:eastAsia="fr-FR"/>
                <w14:ligatures w14:val="none"/>
              </w:rPr>
              <w:t>Une gourmandise</w:t>
            </w:r>
          </w:p>
          <w:p w14:paraId="176BA62D"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Julian Barnes, </w:t>
            </w:r>
            <w:r w:rsidRPr="00E04E21">
              <w:rPr>
                <w:rFonts w:ascii="Roboto" w:eastAsia="Times New Roman" w:hAnsi="Roboto" w:cs="Times New Roman"/>
                <w:i/>
                <w:iCs/>
                <w:color w:val="000000"/>
                <w:kern w:val="0"/>
                <w:sz w:val="21"/>
                <w:szCs w:val="21"/>
                <w:lang w:eastAsia="fr-FR"/>
                <w14:ligatures w14:val="none"/>
              </w:rPr>
              <w:t>Un homme dans sa cuisine</w:t>
            </w:r>
          </w:p>
          <w:p w14:paraId="17D2D82E"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Gautier Battistella, </w:t>
            </w:r>
            <w:r w:rsidRPr="00E04E21">
              <w:rPr>
                <w:rFonts w:ascii="Roboto" w:eastAsia="Times New Roman" w:hAnsi="Roboto" w:cs="Times New Roman"/>
                <w:i/>
                <w:iCs/>
                <w:color w:val="000000"/>
                <w:kern w:val="0"/>
                <w:sz w:val="21"/>
                <w:szCs w:val="21"/>
                <w:lang w:eastAsia="fr-FR"/>
                <w14:ligatures w14:val="none"/>
              </w:rPr>
              <w:t>Chef</w:t>
            </w:r>
          </w:p>
          <w:p w14:paraId="0EBC094C"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Karen Blixen, </w:t>
            </w:r>
            <w:r w:rsidRPr="00E04E21">
              <w:rPr>
                <w:rFonts w:ascii="Roboto" w:eastAsia="Times New Roman" w:hAnsi="Roboto" w:cs="Times New Roman"/>
                <w:i/>
                <w:iCs/>
                <w:color w:val="000000"/>
                <w:kern w:val="0"/>
                <w:sz w:val="21"/>
                <w:szCs w:val="21"/>
                <w:lang w:eastAsia="fr-FR"/>
                <w14:ligatures w14:val="none"/>
              </w:rPr>
              <w:t>Le Dîner de Babette</w:t>
            </w:r>
          </w:p>
          <w:p w14:paraId="5EBD5F0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Bertolt Brecht, </w:t>
            </w:r>
            <w:r w:rsidRPr="00E04E21">
              <w:rPr>
                <w:rFonts w:ascii="Roboto" w:eastAsia="Times New Roman" w:hAnsi="Roboto" w:cs="Times New Roman"/>
                <w:i/>
                <w:iCs/>
                <w:color w:val="000000"/>
                <w:kern w:val="0"/>
                <w:sz w:val="21"/>
                <w:szCs w:val="21"/>
                <w:lang w:eastAsia="fr-FR"/>
                <w14:ligatures w14:val="none"/>
              </w:rPr>
              <w:t>La Noce chez les petits bourgeois</w:t>
            </w:r>
          </w:p>
          <w:p w14:paraId="21F2A49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Noëlle Châtelet, </w:t>
            </w:r>
            <w:r w:rsidRPr="00E04E21">
              <w:rPr>
                <w:rFonts w:ascii="Roboto" w:eastAsia="Times New Roman" w:hAnsi="Roboto" w:cs="Times New Roman"/>
                <w:i/>
                <w:iCs/>
                <w:color w:val="000000"/>
                <w:kern w:val="0"/>
                <w:sz w:val="21"/>
                <w:szCs w:val="21"/>
                <w:lang w:eastAsia="fr-FR"/>
                <w14:ligatures w14:val="none"/>
              </w:rPr>
              <w:t>Histoires de bouches</w:t>
            </w:r>
          </w:p>
          <w:p w14:paraId="74A239E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Agnès </w:t>
            </w:r>
            <w:proofErr w:type="spellStart"/>
            <w:r w:rsidRPr="00E04E21">
              <w:rPr>
                <w:rFonts w:ascii="Roboto" w:eastAsia="Times New Roman" w:hAnsi="Roboto" w:cs="Times New Roman"/>
                <w:color w:val="000000"/>
                <w:kern w:val="0"/>
                <w:sz w:val="21"/>
                <w:szCs w:val="21"/>
                <w:lang w:eastAsia="fr-FR"/>
                <w14:ligatures w14:val="none"/>
              </w:rPr>
              <w:t>Desarthe</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Mangez-moi</w:t>
            </w:r>
          </w:p>
          <w:p w14:paraId="0E936FF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Laura </w:t>
            </w:r>
            <w:proofErr w:type="spellStart"/>
            <w:r w:rsidRPr="00E04E21">
              <w:rPr>
                <w:rFonts w:ascii="Roboto" w:eastAsia="Times New Roman" w:hAnsi="Roboto" w:cs="Times New Roman"/>
                <w:color w:val="000000"/>
                <w:kern w:val="0"/>
                <w:sz w:val="21"/>
                <w:szCs w:val="21"/>
                <w:lang w:eastAsia="fr-FR"/>
                <w14:ligatures w14:val="none"/>
              </w:rPr>
              <w:t>Esquivel</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Chocolat amer</w:t>
            </w:r>
          </w:p>
          <w:p w14:paraId="493A2620"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Gustave Flaubert, les repas de noces dans </w:t>
            </w:r>
            <w:r w:rsidRPr="00E04E21">
              <w:rPr>
                <w:rFonts w:ascii="Roboto" w:eastAsia="Times New Roman" w:hAnsi="Roboto" w:cs="Times New Roman"/>
                <w:i/>
                <w:iCs/>
                <w:color w:val="000000"/>
                <w:kern w:val="0"/>
                <w:sz w:val="21"/>
                <w:szCs w:val="21"/>
                <w:lang w:eastAsia="fr-FR"/>
                <w14:ligatures w14:val="none"/>
              </w:rPr>
              <w:t>Madame Bovary </w:t>
            </w:r>
            <w:r w:rsidRPr="00E04E21">
              <w:rPr>
                <w:rFonts w:ascii="Roboto" w:eastAsia="Times New Roman" w:hAnsi="Roboto" w:cs="Times New Roman"/>
                <w:color w:val="000000"/>
                <w:kern w:val="0"/>
                <w:sz w:val="21"/>
                <w:szCs w:val="21"/>
                <w:lang w:eastAsia="fr-FR"/>
                <w14:ligatures w14:val="none"/>
              </w:rPr>
              <w:t>et </w:t>
            </w:r>
            <w:r w:rsidRPr="00E04E21">
              <w:rPr>
                <w:rFonts w:ascii="Roboto" w:eastAsia="Times New Roman" w:hAnsi="Roboto" w:cs="Times New Roman"/>
                <w:i/>
                <w:iCs/>
                <w:color w:val="000000"/>
                <w:kern w:val="0"/>
                <w:sz w:val="21"/>
                <w:szCs w:val="21"/>
                <w:lang w:eastAsia="fr-FR"/>
                <w14:ligatures w14:val="none"/>
              </w:rPr>
              <w:t>Salammbô</w:t>
            </w:r>
          </w:p>
          <w:p w14:paraId="56D56E98"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Laurent Gaudé, scène du banquet dans </w:t>
            </w:r>
            <w:r w:rsidRPr="00E04E21">
              <w:rPr>
                <w:rFonts w:ascii="Roboto" w:eastAsia="Times New Roman" w:hAnsi="Roboto" w:cs="Times New Roman"/>
                <w:i/>
                <w:iCs/>
                <w:color w:val="000000"/>
                <w:kern w:val="0"/>
                <w:sz w:val="21"/>
                <w:szCs w:val="21"/>
                <w:lang w:eastAsia="fr-FR"/>
                <w14:ligatures w14:val="none"/>
              </w:rPr>
              <w:t>Le Soleil des Scorta</w:t>
            </w:r>
          </w:p>
          <w:p w14:paraId="5500964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Jim Harrison, </w:t>
            </w:r>
            <w:r w:rsidRPr="00E04E21">
              <w:rPr>
                <w:rFonts w:ascii="Roboto" w:eastAsia="Times New Roman" w:hAnsi="Roboto" w:cs="Times New Roman"/>
                <w:i/>
                <w:iCs/>
                <w:color w:val="000000"/>
                <w:kern w:val="0"/>
                <w:sz w:val="21"/>
                <w:szCs w:val="21"/>
                <w:lang w:eastAsia="fr-FR"/>
                <w14:ligatures w14:val="none"/>
              </w:rPr>
              <w:t>Un sacré gueuleton</w:t>
            </w:r>
          </w:p>
          <w:p w14:paraId="12932D6B"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Homère, </w:t>
            </w:r>
            <w:r w:rsidRPr="00E04E21">
              <w:rPr>
                <w:rFonts w:ascii="Roboto" w:eastAsia="Times New Roman" w:hAnsi="Roboto" w:cs="Times New Roman"/>
                <w:i/>
                <w:iCs/>
                <w:color w:val="000000"/>
                <w:kern w:val="0"/>
                <w:sz w:val="21"/>
                <w:szCs w:val="21"/>
                <w:lang w:eastAsia="fr-FR"/>
                <w14:ligatures w14:val="none"/>
              </w:rPr>
              <w:t>L’Odyssée</w:t>
            </w:r>
          </w:p>
          <w:p w14:paraId="334217B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Horace, </w:t>
            </w:r>
            <w:r w:rsidRPr="00E04E21">
              <w:rPr>
                <w:rFonts w:ascii="Roboto" w:eastAsia="Times New Roman" w:hAnsi="Roboto" w:cs="Times New Roman"/>
                <w:i/>
                <w:iCs/>
                <w:color w:val="000000"/>
                <w:kern w:val="0"/>
                <w:sz w:val="21"/>
                <w:szCs w:val="21"/>
                <w:lang w:eastAsia="fr-FR"/>
                <w14:ligatures w14:val="none"/>
              </w:rPr>
              <w:t>Satires</w:t>
            </w:r>
            <w:r w:rsidRPr="00E04E21">
              <w:rPr>
                <w:rFonts w:ascii="Roboto" w:eastAsia="Times New Roman" w:hAnsi="Roboto" w:cs="Times New Roman"/>
                <w:color w:val="000000"/>
                <w:kern w:val="0"/>
                <w:sz w:val="21"/>
                <w:szCs w:val="21"/>
                <w:lang w:eastAsia="fr-FR"/>
                <w14:ligatures w14:val="none"/>
              </w:rPr>
              <w:t>, II, 8</w:t>
            </w:r>
          </w:p>
          <w:p w14:paraId="0995C4DE"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Victor Hugo, </w:t>
            </w:r>
            <w:r w:rsidRPr="00E04E21">
              <w:rPr>
                <w:rFonts w:ascii="Roboto" w:eastAsia="Times New Roman" w:hAnsi="Roboto" w:cs="Times New Roman"/>
                <w:i/>
                <w:iCs/>
                <w:color w:val="000000"/>
                <w:kern w:val="0"/>
                <w:sz w:val="21"/>
                <w:szCs w:val="21"/>
                <w:lang w:eastAsia="fr-FR"/>
                <w14:ligatures w14:val="none"/>
              </w:rPr>
              <w:t>Ruy Blas</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Lucrèce Borgia</w:t>
            </w:r>
          </w:p>
          <w:p w14:paraId="51AE414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James Joyce, « Les Morts » dans </w:t>
            </w:r>
            <w:r w:rsidRPr="00E04E21">
              <w:rPr>
                <w:rFonts w:ascii="Roboto" w:eastAsia="Times New Roman" w:hAnsi="Roboto" w:cs="Times New Roman"/>
                <w:i/>
                <w:iCs/>
                <w:color w:val="000000"/>
                <w:kern w:val="0"/>
                <w:sz w:val="21"/>
                <w:szCs w:val="21"/>
                <w:lang w:eastAsia="fr-FR"/>
                <w14:ligatures w14:val="none"/>
              </w:rPr>
              <w:t>Gens de Dublin</w:t>
            </w:r>
          </w:p>
          <w:p w14:paraId="250A34D4"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Agnès </w:t>
            </w:r>
            <w:proofErr w:type="spellStart"/>
            <w:r w:rsidRPr="00E04E21">
              <w:rPr>
                <w:rFonts w:ascii="Roboto" w:eastAsia="Times New Roman" w:hAnsi="Roboto" w:cs="Times New Roman"/>
                <w:color w:val="000000"/>
                <w:kern w:val="0"/>
                <w:sz w:val="21"/>
                <w:szCs w:val="21"/>
                <w:lang w:eastAsia="fr-FR"/>
                <w14:ligatures w14:val="none"/>
              </w:rPr>
              <w:t>Jaoui</w:t>
            </w:r>
            <w:proofErr w:type="spellEnd"/>
            <w:r w:rsidRPr="00E04E21">
              <w:rPr>
                <w:rFonts w:ascii="Roboto" w:eastAsia="Times New Roman" w:hAnsi="Roboto" w:cs="Times New Roman"/>
                <w:color w:val="000000"/>
                <w:kern w:val="0"/>
                <w:sz w:val="21"/>
                <w:szCs w:val="21"/>
                <w:lang w:eastAsia="fr-FR"/>
                <w14:ligatures w14:val="none"/>
              </w:rPr>
              <w:t xml:space="preserve">, Jean-Pierre </w:t>
            </w:r>
            <w:proofErr w:type="spellStart"/>
            <w:r w:rsidRPr="00E04E21">
              <w:rPr>
                <w:rFonts w:ascii="Roboto" w:eastAsia="Times New Roman" w:hAnsi="Roboto" w:cs="Times New Roman"/>
                <w:color w:val="000000"/>
                <w:kern w:val="0"/>
                <w:sz w:val="21"/>
                <w:szCs w:val="21"/>
                <w:lang w:eastAsia="fr-FR"/>
                <w14:ligatures w14:val="none"/>
              </w:rPr>
              <w:t>Bacri</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Cuisine et Dépendances </w:t>
            </w:r>
            <w:r w:rsidRPr="00E04E21">
              <w:rPr>
                <w:rFonts w:ascii="Roboto" w:eastAsia="Times New Roman" w:hAnsi="Roboto" w:cs="Times New Roman"/>
                <w:color w:val="000000"/>
                <w:kern w:val="0"/>
                <w:sz w:val="21"/>
                <w:szCs w:val="21"/>
                <w:lang w:eastAsia="fr-FR"/>
                <w14:ligatures w14:val="none"/>
              </w:rPr>
              <w:t>(pièce de théâtre)</w:t>
            </w:r>
          </w:p>
          <w:p w14:paraId="1399772B"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Juvénal, </w:t>
            </w:r>
            <w:r w:rsidRPr="00E04E21">
              <w:rPr>
                <w:rFonts w:ascii="Roboto" w:eastAsia="Times New Roman" w:hAnsi="Roboto" w:cs="Times New Roman"/>
                <w:i/>
                <w:iCs/>
                <w:color w:val="000000"/>
                <w:kern w:val="0"/>
                <w:sz w:val="21"/>
                <w:szCs w:val="21"/>
                <w:lang w:eastAsia="fr-FR"/>
                <w14:ligatures w14:val="none"/>
              </w:rPr>
              <w:t>Satires</w:t>
            </w:r>
            <w:r w:rsidRPr="00E04E21">
              <w:rPr>
                <w:rFonts w:ascii="Roboto" w:eastAsia="Times New Roman" w:hAnsi="Roboto" w:cs="Times New Roman"/>
                <w:color w:val="000000"/>
                <w:kern w:val="0"/>
                <w:sz w:val="21"/>
                <w:szCs w:val="21"/>
                <w:lang w:eastAsia="fr-FR"/>
                <w14:ligatures w14:val="none"/>
              </w:rPr>
              <w:t>, II, 5</w:t>
            </w:r>
          </w:p>
          <w:p w14:paraId="017D7169"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Maylis de Kerangal, </w:t>
            </w:r>
            <w:r w:rsidRPr="00E04E21">
              <w:rPr>
                <w:rFonts w:ascii="Roboto" w:eastAsia="Times New Roman" w:hAnsi="Roboto" w:cs="Times New Roman"/>
                <w:i/>
                <w:iCs/>
                <w:color w:val="000000"/>
                <w:kern w:val="0"/>
                <w:sz w:val="21"/>
                <w:szCs w:val="21"/>
                <w:lang w:eastAsia="fr-FR"/>
                <w14:ligatures w14:val="none"/>
              </w:rPr>
              <w:t>Un chemin de tables</w:t>
            </w:r>
          </w:p>
          <w:p w14:paraId="447472E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Herman Koch, </w:t>
            </w:r>
            <w:r w:rsidRPr="00E04E21">
              <w:rPr>
                <w:rFonts w:ascii="Roboto" w:eastAsia="Times New Roman" w:hAnsi="Roboto" w:cs="Times New Roman"/>
                <w:i/>
                <w:iCs/>
                <w:color w:val="000000"/>
                <w:kern w:val="0"/>
                <w:sz w:val="21"/>
                <w:szCs w:val="21"/>
                <w:lang w:eastAsia="fr-FR"/>
                <w14:ligatures w14:val="none"/>
              </w:rPr>
              <w:t>Le dîner</w:t>
            </w:r>
          </w:p>
          <w:p w14:paraId="4268023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Jean-Luc Lagarce, </w:t>
            </w:r>
            <w:r w:rsidRPr="00E04E21">
              <w:rPr>
                <w:rFonts w:ascii="Roboto" w:eastAsia="Times New Roman" w:hAnsi="Roboto" w:cs="Times New Roman"/>
                <w:i/>
                <w:iCs/>
                <w:color w:val="000000"/>
                <w:kern w:val="0"/>
                <w:sz w:val="21"/>
                <w:szCs w:val="21"/>
                <w:lang w:eastAsia="fr-FR"/>
                <w14:ligatures w14:val="none"/>
              </w:rPr>
              <w:t>Noce</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Juste la fin du monde</w:t>
            </w:r>
            <w:r w:rsidRPr="00E04E21">
              <w:rPr>
                <w:rFonts w:ascii="Roboto" w:eastAsia="Times New Roman" w:hAnsi="Roboto" w:cs="Times New Roman"/>
                <w:color w:val="000000"/>
                <w:kern w:val="0"/>
                <w:sz w:val="21"/>
                <w:szCs w:val="21"/>
                <w:lang w:eastAsia="fr-FR"/>
                <w14:ligatures w14:val="none"/>
              </w:rPr>
              <w:t> (partie 1, scène 9)</w:t>
            </w:r>
          </w:p>
          <w:p w14:paraId="2B2B0E65"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Roy Lewis, </w:t>
            </w:r>
            <w:r w:rsidRPr="00E04E21">
              <w:rPr>
                <w:rFonts w:ascii="Roboto" w:eastAsia="Times New Roman" w:hAnsi="Roboto" w:cs="Times New Roman"/>
                <w:i/>
                <w:iCs/>
                <w:color w:val="000000"/>
                <w:kern w:val="0"/>
                <w:sz w:val="21"/>
                <w:szCs w:val="21"/>
                <w:lang w:eastAsia="fr-FR"/>
                <w14:ligatures w14:val="none"/>
              </w:rPr>
              <w:t>Pourquoi j’ai mangé mon père</w:t>
            </w:r>
          </w:p>
          <w:p w14:paraId="2DD3F490"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Guy de Maupassant, </w:t>
            </w:r>
            <w:r w:rsidRPr="00E04E21">
              <w:rPr>
                <w:rFonts w:ascii="Roboto" w:eastAsia="Times New Roman" w:hAnsi="Roboto" w:cs="Times New Roman"/>
                <w:i/>
                <w:iCs/>
                <w:color w:val="000000"/>
                <w:kern w:val="0"/>
                <w:sz w:val="21"/>
                <w:szCs w:val="21"/>
                <w:lang w:eastAsia="fr-FR"/>
                <w14:ligatures w14:val="none"/>
              </w:rPr>
              <w:t>Boule de suif</w:t>
            </w:r>
          </w:p>
          <w:p w14:paraId="3759F0C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Marsha </w:t>
            </w:r>
            <w:proofErr w:type="spellStart"/>
            <w:r w:rsidRPr="00E04E21">
              <w:rPr>
                <w:rFonts w:ascii="Roboto" w:eastAsia="Times New Roman" w:hAnsi="Roboto" w:cs="Times New Roman"/>
                <w:color w:val="000000"/>
                <w:kern w:val="0"/>
                <w:sz w:val="21"/>
                <w:szCs w:val="21"/>
                <w:lang w:eastAsia="fr-FR"/>
                <w14:ligatures w14:val="none"/>
              </w:rPr>
              <w:t>Mehran</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Une soupe à la grenade</w:t>
            </w:r>
          </w:p>
          <w:p w14:paraId="10780D65"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Molière, </w:t>
            </w:r>
            <w:r w:rsidRPr="00E04E21">
              <w:rPr>
                <w:rFonts w:ascii="Roboto" w:eastAsia="Times New Roman" w:hAnsi="Roboto" w:cs="Times New Roman"/>
                <w:i/>
                <w:iCs/>
                <w:color w:val="000000"/>
                <w:kern w:val="0"/>
                <w:sz w:val="21"/>
                <w:szCs w:val="21"/>
                <w:lang w:eastAsia="fr-FR"/>
                <w14:ligatures w14:val="none"/>
              </w:rPr>
              <w:t>L’Avare</w:t>
            </w:r>
            <w:r w:rsidRPr="00E04E21">
              <w:rPr>
                <w:rFonts w:ascii="Roboto" w:eastAsia="Times New Roman" w:hAnsi="Roboto" w:cs="Times New Roman"/>
                <w:color w:val="000000"/>
                <w:kern w:val="0"/>
                <w:sz w:val="21"/>
                <w:szCs w:val="21"/>
                <w:lang w:eastAsia="fr-FR"/>
                <w14:ligatures w14:val="none"/>
              </w:rPr>
              <w:t> (III, 1), </w:t>
            </w:r>
            <w:r w:rsidRPr="00E04E21">
              <w:rPr>
                <w:rFonts w:ascii="Roboto" w:eastAsia="Times New Roman" w:hAnsi="Roboto" w:cs="Times New Roman"/>
                <w:i/>
                <w:iCs/>
                <w:color w:val="000000"/>
                <w:kern w:val="0"/>
                <w:sz w:val="21"/>
                <w:szCs w:val="21"/>
                <w:lang w:eastAsia="fr-FR"/>
                <w14:ligatures w14:val="none"/>
              </w:rPr>
              <w:t>Le Bourgeois gentilhomme</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Dom Juan ou le Festin de pierre</w:t>
            </w:r>
          </w:p>
          <w:p w14:paraId="68A68726"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Marie </w:t>
            </w:r>
            <w:proofErr w:type="spellStart"/>
            <w:r w:rsidRPr="00E04E21">
              <w:rPr>
                <w:rFonts w:ascii="Roboto" w:eastAsia="Times New Roman" w:hAnsi="Roboto" w:cs="Times New Roman"/>
                <w:color w:val="000000"/>
                <w:kern w:val="0"/>
                <w:sz w:val="21"/>
                <w:szCs w:val="21"/>
                <w:lang w:eastAsia="fr-FR"/>
                <w14:ligatures w14:val="none"/>
              </w:rPr>
              <w:t>NDiaye</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Cheffe, roman d’une cuisinière</w:t>
            </w:r>
          </w:p>
          <w:p w14:paraId="579BA42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Ito Ogawa, </w:t>
            </w:r>
            <w:r w:rsidRPr="00E04E21">
              <w:rPr>
                <w:rFonts w:ascii="Roboto" w:eastAsia="Times New Roman" w:hAnsi="Roboto" w:cs="Times New Roman"/>
                <w:i/>
                <w:iCs/>
                <w:color w:val="000000"/>
                <w:kern w:val="0"/>
                <w:sz w:val="21"/>
                <w:szCs w:val="21"/>
                <w:lang w:eastAsia="fr-FR"/>
                <w14:ligatures w14:val="none"/>
              </w:rPr>
              <w:t>Le Restaurant de l’amour retrouvé</w:t>
            </w:r>
          </w:p>
          <w:p w14:paraId="08F47257"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Pétrone, « Le Festin chez </w:t>
            </w:r>
            <w:proofErr w:type="spellStart"/>
            <w:r w:rsidRPr="00E04E21">
              <w:rPr>
                <w:rFonts w:ascii="Roboto" w:eastAsia="Times New Roman" w:hAnsi="Roboto" w:cs="Times New Roman"/>
                <w:color w:val="000000"/>
                <w:kern w:val="0"/>
                <w:sz w:val="21"/>
                <w:szCs w:val="21"/>
                <w:lang w:eastAsia="fr-FR"/>
                <w14:ligatures w14:val="none"/>
              </w:rPr>
              <w:t>Trimalcion</w:t>
            </w:r>
            <w:proofErr w:type="spellEnd"/>
            <w:r w:rsidRPr="00E04E21">
              <w:rPr>
                <w:rFonts w:ascii="Roboto" w:eastAsia="Times New Roman" w:hAnsi="Roboto" w:cs="Times New Roman"/>
                <w:color w:val="000000"/>
                <w:kern w:val="0"/>
                <w:sz w:val="21"/>
                <w:szCs w:val="21"/>
                <w:lang w:eastAsia="fr-FR"/>
                <w14:ligatures w14:val="none"/>
              </w:rPr>
              <w:t> » dans le </w:t>
            </w:r>
            <w:proofErr w:type="spellStart"/>
            <w:r w:rsidRPr="00E04E21">
              <w:rPr>
                <w:rFonts w:ascii="Roboto" w:eastAsia="Times New Roman" w:hAnsi="Roboto" w:cs="Times New Roman"/>
                <w:i/>
                <w:iCs/>
                <w:color w:val="000000"/>
                <w:kern w:val="0"/>
                <w:sz w:val="21"/>
                <w:szCs w:val="21"/>
                <w:lang w:eastAsia="fr-FR"/>
                <w14:ligatures w14:val="none"/>
              </w:rPr>
              <w:t>Satyricon</w:t>
            </w:r>
            <w:proofErr w:type="spellEnd"/>
          </w:p>
          <w:p w14:paraId="24D319BF"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Francis Ponge, « Le Pain », « L’Huître », « L’Orange », « La Crevette » dans </w:t>
            </w:r>
            <w:r w:rsidRPr="00E04E21">
              <w:rPr>
                <w:rFonts w:ascii="Roboto" w:eastAsia="Times New Roman" w:hAnsi="Roboto" w:cs="Times New Roman"/>
                <w:i/>
                <w:iCs/>
                <w:color w:val="000000"/>
                <w:kern w:val="0"/>
                <w:sz w:val="21"/>
                <w:szCs w:val="21"/>
                <w:lang w:eastAsia="fr-FR"/>
                <w14:ligatures w14:val="none"/>
              </w:rPr>
              <w:t>Le Parti pris des choses</w:t>
            </w:r>
          </w:p>
          <w:p w14:paraId="518F7952"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Jacques Prévert, « Déjeuner du matin » dans </w:t>
            </w:r>
            <w:r w:rsidRPr="00E04E21">
              <w:rPr>
                <w:rFonts w:ascii="Roboto" w:eastAsia="Times New Roman" w:hAnsi="Roboto" w:cs="Times New Roman"/>
                <w:i/>
                <w:iCs/>
                <w:color w:val="000000"/>
                <w:kern w:val="0"/>
                <w:sz w:val="21"/>
                <w:szCs w:val="21"/>
                <w:lang w:eastAsia="fr-FR"/>
                <w14:ligatures w14:val="none"/>
              </w:rPr>
              <w:t>Paroles</w:t>
            </w:r>
          </w:p>
          <w:p w14:paraId="082E1CD4"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Rabelais, </w:t>
            </w:r>
            <w:r w:rsidRPr="00E04E21">
              <w:rPr>
                <w:rFonts w:ascii="Roboto" w:eastAsia="Times New Roman" w:hAnsi="Roboto" w:cs="Times New Roman"/>
                <w:i/>
                <w:iCs/>
                <w:color w:val="000000"/>
                <w:kern w:val="0"/>
                <w:sz w:val="21"/>
                <w:szCs w:val="21"/>
                <w:lang w:eastAsia="fr-FR"/>
                <w14:ligatures w14:val="none"/>
              </w:rPr>
              <w:t>Gargantua</w:t>
            </w:r>
          </w:p>
          <w:p w14:paraId="6C14A2EA"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Edmond Rostand, « La Rôtisserie des poètes » dans </w:t>
            </w:r>
            <w:r w:rsidRPr="00E04E21">
              <w:rPr>
                <w:rFonts w:ascii="Roboto" w:eastAsia="Times New Roman" w:hAnsi="Roboto" w:cs="Times New Roman"/>
                <w:i/>
                <w:iCs/>
                <w:color w:val="000000"/>
                <w:kern w:val="0"/>
                <w:sz w:val="21"/>
                <w:szCs w:val="21"/>
                <w:lang w:eastAsia="fr-FR"/>
                <w14:ligatures w14:val="none"/>
              </w:rPr>
              <w:t>Cyrano de Bergerac</w:t>
            </w:r>
          </w:p>
          <w:p w14:paraId="6EBAEA29"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Madame de Sévigné, lettre du 26 avril 1671, « L’honneur d’un chef » dans </w:t>
            </w:r>
            <w:r w:rsidRPr="00E04E21">
              <w:rPr>
                <w:rFonts w:ascii="Roboto" w:eastAsia="Times New Roman" w:hAnsi="Roboto" w:cs="Times New Roman"/>
                <w:i/>
                <w:iCs/>
                <w:color w:val="000000"/>
                <w:kern w:val="0"/>
                <w:sz w:val="21"/>
                <w:szCs w:val="21"/>
                <w:lang w:eastAsia="fr-FR"/>
                <w14:ligatures w14:val="none"/>
              </w:rPr>
              <w:t>Lettres</w:t>
            </w:r>
          </w:p>
          <w:p w14:paraId="13B60A2D"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William Shakespeare, </w:t>
            </w:r>
            <w:r w:rsidRPr="00E04E21">
              <w:rPr>
                <w:rFonts w:ascii="Roboto" w:eastAsia="Times New Roman" w:hAnsi="Roboto" w:cs="Times New Roman"/>
                <w:i/>
                <w:iCs/>
                <w:color w:val="000000"/>
                <w:kern w:val="0"/>
                <w:sz w:val="21"/>
                <w:szCs w:val="21"/>
                <w:lang w:eastAsia="fr-FR"/>
                <w14:ligatures w14:val="none"/>
              </w:rPr>
              <w:t xml:space="preserve">Titus </w:t>
            </w:r>
            <w:proofErr w:type="spellStart"/>
            <w:r w:rsidRPr="00E04E21">
              <w:rPr>
                <w:rFonts w:ascii="Roboto" w:eastAsia="Times New Roman" w:hAnsi="Roboto" w:cs="Times New Roman"/>
                <w:i/>
                <w:iCs/>
                <w:color w:val="000000"/>
                <w:kern w:val="0"/>
                <w:sz w:val="21"/>
                <w:szCs w:val="21"/>
                <w:lang w:eastAsia="fr-FR"/>
                <w14:ligatures w14:val="none"/>
              </w:rPr>
              <w:t>Andronicus</w:t>
            </w:r>
            <w:proofErr w:type="spellEnd"/>
          </w:p>
          <w:p w14:paraId="49B12DC0"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Martin Suter, </w:t>
            </w:r>
            <w:r w:rsidRPr="00E04E21">
              <w:rPr>
                <w:rFonts w:ascii="Roboto" w:eastAsia="Times New Roman" w:hAnsi="Roboto" w:cs="Times New Roman"/>
                <w:i/>
                <w:iCs/>
                <w:color w:val="000000"/>
                <w:kern w:val="0"/>
                <w:sz w:val="21"/>
                <w:szCs w:val="21"/>
                <w:lang w:eastAsia="fr-FR"/>
                <w14:ligatures w14:val="none"/>
              </w:rPr>
              <w:t>Le Cuisinier</w:t>
            </w:r>
          </w:p>
          <w:p w14:paraId="2D34EA94"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Anton Tchekhov, </w:t>
            </w:r>
            <w:r w:rsidRPr="00E04E21">
              <w:rPr>
                <w:rFonts w:ascii="Roboto" w:eastAsia="Times New Roman" w:hAnsi="Roboto" w:cs="Times New Roman"/>
                <w:i/>
                <w:iCs/>
                <w:color w:val="000000"/>
                <w:kern w:val="0"/>
                <w:sz w:val="21"/>
                <w:szCs w:val="21"/>
                <w:lang w:eastAsia="fr-FR"/>
                <w14:ligatures w14:val="none"/>
              </w:rPr>
              <w:t>La Noce</w:t>
            </w:r>
          </w:p>
          <w:p w14:paraId="621802B6"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Michel Tournier, « Les deux banquets ou la commémoration » dans </w:t>
            </w:r>
            <w:r w:rsidRPr="00E04E21">
              <w:rPr>
                <w:rFonts w:ascii="Roboto" w:eastAsia="Times New Roman" w:hAnsi="Roboto" w:cs="Times New Roman"/>
                <w:i/>
                <w:iCs/>
                <w:color w:val="000000"/>
                <w:kern w:val="0"/>
                <w:sz w:val="21"/>
                <w:szCs w:val="21"/>
                <w:lang w:eastAsia="fr-FR"/>
                <w14:ligatures w14:val="none"/>
              </w:rPr>
              <w:t>Le médianoche amoureux</w:t>
            </w:r>
          </w:p>
          <w:p w14:paraId="4E2CDCE1" w14:textId="77777777" w:rsidR="004F3C36" w:rsidRPr="00E04E21" w:rsidRDefault="004F3C36" w:rsidP="004F3C36">
            <w:pPr>
              <w:numPr>
                <w:ilvl w:val="0"/>
                <w:numId w:val="3"/>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Émile Zola, « Le festin de Gervaise » dans </w:t>
            </w:r>
            <w:r w:rsidRPr="00E04E21">
              <w:rPr>
                <w:rFonts w:ascii="Roboto" w:eastAsia="Times New Roman" w:hAnsi="Roboto" w:cs="Times New Roman"/>
                <w:i/>
                <w:iCs/>
                <w:color w:val="000000"/>
                <w:kern w:val="0"/>
                <w:sz w:val="21"/>
                <w:szCs w:val="21"/>
                <w:lang w:eastAsia="fr-FR"/>
                <w14:ligatures w14:val="none"/>
              </w:rPr>
              <w:t>L’Assommoir</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Curée</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Le Ventre de Paris</w:t>
            </w:r>
            <w:r w:rsidRPr="00E04E21">
              <w:rPr>
                <w:rFonts w:ascii="Roboto" w:eastAsia="Times New Roman" w:hAnsi="Roboto" w:cs="Times New Roman"/>
                <w:color w:val="000000"/>
                <w:kern w:val="0"/>
                <w:sz w:val="21"/>
                <w:szCs w:val="21"/>
                <w:lang w:eastAsia="fr-FR"/>
                <w14:ligatures w14:val="none"/>
              </w:rPr>
              <w:t> (début)</w:t>
            </w:r>
          </w:p>
          <w:p w14:paraId="2A2278A2"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lastRenderedPageBreak/>
              <w:t>Essais</w:t>
            </w:r>
          </w:p>
          <w:p w14:paraId="077AB0FA"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Paul Ariès, </w:t>
            </w:r>
            <w:r w:rsidRPr="00E04E21">
              <w:rPr>
                <w:rFonts w:ascii="Roboto" w:eastAsia="Times New Roman" w:hAnsi="Roboto" w:cs="Times New Roman"/>
                <w:i/>
                <w:iCs/>
                <w:color w:val="000000"/>
                <w:kern w:val="0"/>
                <w:sz w:val="21"/>
                <w:szCs w:val="21"/>
                <w:lang w:eastAsia="fr-FR"/>
                <w14:ligatures w14:val="none"/>
              </w:rPr>
              <w:t>La fin des mangeurs. Les métamorphoses de la table à l’âge de la modernisation alimentaire</w:t>
            </w:r>
          </w:p>
          <w:p w14:paraId="08E41D4C"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Jean-Baptiste </w:t>
            </w:r>
            <w:proofErr w:type="spellStart"/>
            <w:r w:rsidRPr="00E04E21">
              <w:rPr>
                <w:rFonts w:ascii="Roboto" w:eastAsia="Times New Roman" w:hAnsi="Roboto" w:cs="Times New Roman"/>
                <w:color w:val="000000"/>
                <w:kern w:val="0"/>
                <w:sz w:val="21"/>
                <w:szCs w:val="21"/>
                <w:lang w:eastAsia="fr-FR"/>
                <w14:ligatures w14:val="none"/>
              </w:rPr>
              <w:t>Baronian</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Dictionnaire des écrivains gastronomes</w:t>
            </w:r>
          </w:p>
          <w:p w14:paraId="3244A21C"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Roland Barthes, « Le bifteck et les frites » dans </w:t>
            </w:r>
            <w:r w:rsidRPr="00E04E21">
              <w:rPr>
                <w:rFonts w:ascii="Roboto" w:eastAsia="Times New Roman" w:hAnsi="Roboto" w:cs="Times New Roman"/>
                <w:i/>
                <w:iCs/>
                <w:color w:val="000000"/>
                <w:kern w:val="0"/>
                <w:sz w:val="21"/>
                <w:szCs w:val="21"/>
                <w:lang w:eastAsia="fr-FR"/>
                <w14:ligatures w14:val="none"/>
              </w:rPr>
              <w:t>Mythologies</w:t>
            </w:r>
          </w:p>
          <w:p w14:paraId="0E0BDA2D"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Marie-Claire Bataille-</w:t>
            </w:r>
            <w:proofErr w:type="spellStart"/>
            <w:r w:rsidRPr="00E04E21">
              <w:rPr>
                <w:rFonts w:ascii="Roboto" w:eastAsia="Times New Roman" w:hAnsi="Roboto" w:cs="Times New Roman"/>
                <w:color w:val="000000"/>
                <w:kern w:val="0"/>
                <w:sz w:val="21"/>
                <w:szCs w:val="21"/>
                <w:lang w:eastAsia="fr-FR"/>
                <w14:ligatures w14:val="none"/>
              </w:rPr>
              <w:t>Benguigui</w:t>
            </w:r>
            <w:proofErr w:type="spellEnd"/>
            <w:r w:rsidRPr="00E04E21">
              <w:rPr>
                <w:rFonts w:ascii="Roboto" w:eastAsia="Times New Roman" w:hAnsi="Roboto" w:cs="Times New Roman"/>
                <w:color w:val="000000"/>
                <w:kern w:val="0"/>
                <w:sz w:val="21"/>
                <w:szCs w:val="21"/>
                <w:lang w:eastAsia="fr-FR"/>
                <w14:ligatures w14:val="none"/>
              </w:rPr>
              <w:t xml:space="preserve"> et Françoise Cousin, </w:t>
            </w:r>
            <w:r w:rsidRPr="00E04E21">
              <w:rPr>
                <w:rFonts w:ascii="Roboto" w:eastAsia="Times New Roman" w:hAnsi="Roboto" w:cs="Times New Roman"/>
                <w:i/>
                <w:iCs/>
                <w:color w:val="000000"/>
                <w:kern w:val="0"/>
                <w:sz w:val="21"/>
                <w:szCs w:val="21"/>
                <w:lang w:eastAsia="fr-FR"/>
                <w14:ligatures w14:val="none"/>
              </w:rPr>
              <w:t>Cuisines, reflets des sociétés</w:t>
            </w:r>
          </w:p>
          <w:p w14:paraId="77BDA731"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Alain Bauer, </w:t>
            </w:r>
            <w:r w:rsidRPr="00E04E21">
              <w:rPr>
                <w:rFonts w:ascii="Roboto" w:eastAsia="Times New Roman" w:hAnsi="Roboto" w:cs="Times New Roman"/>
                <w:i/>
                <w:iCs/>
                <w:color w:val="000000"/>
                <w:kern w:val="0"/>
                <w:sz w:val="21"/>
                <w:szCs w:val="21"/>
                <w:lang w:eastAsia="fr-FR"/>
                <w14:ligatures w14:val="none"/>
              </w:rPr>
              <w:t>Confessions gastronomiques</w:t>
            </w:r>
          </w:p>
          <w:p w14:paraId="41C40181"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Pierre Bourdieu, </w:t>
            </w:r>
            <w:r w:rsidRPr="00E04E21">
              <w:rPr>
                <w:rFonts w:ascii="Roboto" w:eastAsia="Times New Roman" w:hAnsi="Roboto" w:cs="Times New Roman"/>
                <w:i/>
                <w:iCs/>
                <w:color w:val="000000"/>
                <w:kern w:val="0"/>
                <w:sz w:val="21"/>
                <w:szCs w:val="21"/>
                <w:lang w:eastAsia="fr-FR"/>
                <w14:ligatures w14:val="none"/>
              </w:rPr>
              <w:t>La Distinction</w:t>
            </w:r>
            <w:r w:rsidRPr="00E04E21">
              <w:rPr>
                <w:rFonts w:ascii="Roboto" w:eastAsia="Times New Roman" w:hAnsi="Roboto" w:cs="Times New Roman"/>
                <w:color w:val="000000"/>
                <w:kern w:val="0"/>
                <w:sz w:val="21"/>
                <w:szCs w:val="21"/>
                <w:lang w:eastAsia="fr-FR"/>
                <w14:ligatures w14:val="none"/>
              </w:rPr>
              <w:t>, chapitre III</w:t>
            </w:r>
          </w:p>
          <w:p w14:paraId="177A91B3"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Jean-Jacques </w:t>
            </w:r>
            <w:proofErr w:type="spellStart"/>
            <w:r w:rsidRPr="00E04E21">
              <w:rPr>
                <w:rFonts w:ascii="Roboto" w:eastAsia="Times New Roman" w:hAnsi="Roboto" w:cs="Times New Roman"/>
                <w:color w:val="000000"/>
                <w:kern w:val="0"/>
                <w:sz w:val="21"/>
                <w:szCs w:val="21"/>
                <w:lang w:eastAsia="fr-FR"/>
                <w14:ligatures w14:val="none"/>
              </w:rPr>
              <w:t>Boutaud</w:t>
            </w:r>
            <w:proofErr w:type="spellEnd"/>
            <w:r w:rsidRPr="00E04E21">
              <w:rPr>
                <w:rFonts w:ascii="Roboto" w:eastAsia="Times New Roman" w:hAnsi="Roboto" w:cs="Times New Roman"/>
                <w:color w:val="000000"/>
                <w:kern w:val="0"/>
                <w:sz w:val="21"/>
                <w:szCs w:val="21"/>
                <w:lang w:eastAsia="fr-FR"/>
                <w14:ligatures w14:val="none"/>
              </w:rPr>
              <w:t xml:space="preserve"> (</w:t>
            </w:r>
            <w:proofErr w:type="spellStart"/>
            <w:r w:rsidRPr="00E04E21">
              <w:rPr>
                <w:rFonts w:ascii="Roboto" w:eastAsia="Times New Roman" w:hAnsi="Roboto" w:cs="Times New Roman"/>
                <w:color w:val="000000"/>
                <w:kern w:val="0"/>
                <w:sz w:val="21"/>
                <w:szCs w:val="21"/>
                <w:lang w:eastAsia="fr-FR"/>
                <w14:ligatures w14:val="none"/>
              </w:rPr>
              <w:t>dir</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L’Imaginaire de la table. Convivialité, commensalité et communication</w:t>
            </w:r>
          </w:p>
          <w:p w14:paraId="54343FB7"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Jean Anthelme Brillat-Savarin, </w:t>
            </w:r>
            <w:r w:rsidRPr="00E04E21">
              <w:rPr>
                <w:rFonts w:ascii="Roboto" w:eastAsia="Times New Roman" w:hAnsi="Roboto" w:cs="Times New Roman"/>
                <w:i/>
                <w:iCs/>
                <w:color w:val="000000"/>
                <w:kern w:val="0"/>
                <w:sz w:val="21"/>
                <w:szCs w:val="21"/>
                <w:lang w:eastAsia="fr-FR"/>
                <w14:ligatures w14:val="none"/>
              </w:rPr>
              <w:t>Physiologie du goût</w:t>
            </w:r>
          </w:p>
          <w:p w14:paraId="737D3874"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Elsa </w:t>
            </w:r>
            <w:proofErr w:type="spellStart"/>
            <w:r w:rsidRPr="00E04E21">
              <w:rPr>
                <w:rFonts w:ascii="Roboto" w:eastAsia="Times New Roman" w:hAnsi="Roboto" w:cs="Times New Roman"/>
                <w:color w:val="000000"/>
                <w:kern w:val="0"/>
                <w:sz w:val="21"/>
                <w:szCs w:val="21"/>
                <w:lang w:eastAsia="fr-FR"/>
                <w14:ligatures w14:val="none"/>
              </w:rPr>
              <w:t>Delachair</w:t>
            </w:r>
            <w:proofErr w:type="spellEnd"/>
            <w:r w:rsidRPr="00E04E21">
              <w:rPr>
                <w:rFonts w:ascii="Roboto" w:eastAsia="Times New Roman" w:hAnsi="Roboto" w:cs="Times New Roman"/>
                <w:color w:val="000000"/>
                <w:kern w:val="0"/>
                <w:sz w:val="21"/>
                <w:szCs w:val="21"/>
                <w:lang w:eastAsia="fr-FR"/>
                <w14:ligatures w14:val="none"/>
              </w:rPr>
              <w:t xml:space="preserve">, Johan </w:t>
            </w:r>
            <w:proofErr w:type="spellStart"/>
            <w:r w:rsidRPr="00E04E21">
              <w:rPr>
                <w:rFonts w:ascii="Roboto" w:eastAsia="Times New Roman" w:hAnsi="Roboto" w:cs="Times New Roman"/>
                <w:color w:val="000000"/>
                <w:kern w:val="0"/>
                <w:sz w:val="21"/>
                <w:szCs w:val="21"/>
                <w:lang w:eastAsia="fr-FR"/>
                <w14:ligatures w14:val="none"/>
              </w:rPr>
              <w:t>Faerber</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Cuisine des écrivains</w:t>
            </w:r>
          </w:p>
          <w:p w14:paraId="25EBA657"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Jacky Durand, </w:t>
            </w:r>
            <w:r w:rsidRPr="00E04E21">
              <w:rPr>
                <w:rFonts w:ascii="Roboto" w:eastAsia="Times New Roman" w:hAnsi="Roboto" w:cs="Times New Roman"/>
                <w:i/>
                <w:iCs/>
                <w:color w:val="000000"/>
                <w:kern w:val="0"/>
                <w:sz w:val="21"/>
                <w:szCs w:val="21"/>
                <w:lang w:eastAsia="fr-FR"/>
                <w14:ligatures w14:val="none"/>
              </w:rPr>
              <w:t>Les Recettes de la vie</w:t>
            </w:r>
          </w:p>
          <w:p w14:paraId="5C59162B"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Norbert Elias, </w:t>
            </w:r>
            <w:r w:rsidRPr="00E04E21">
              <w:rPr>
                <w:rFonts w:ascii="Roboto" w:eastAsia="Times New Roman" w:hAnsi="Roboto" w:cs="Times New Roman"/>
                <w:i/>
                <w:iCs/>
                <w:color w:val="000000"/>
                <w:kern w:val="0"/>
                <w:sz w:val="21"/>
                <w:szCs w:val="21"/>
                <w:lang w:eastAsia="fr-FR"/>
                <w14:ligatures w14:val="none"/>
              </w:rPr>
              <w:t>La Civilisation des mœurs</w:t>
            </w:r>
            <w:r w:rsidRPr="00E04E21">
              <w:rPr>
                <w:rFonts w:ascii="Roboto" w:eastAsia="Times New Roman" w:hAnsi="Roboto" w:cs="Times New Roman"/>
                <w:color w:val="000000"/>
                <w:kern w:val="0"/>
                <w:sz w:val="21"/>
                <w:szCs w:val="21"/>
                <w:lang w:eastAsia="fr-FR"/>
                <w14:ligatures w14:val="none"/>
              </w:rPr>
              <w:t>, chapitre IV</w:t>
            </w:r>
          </w:p>
          <w:p w14:paraId="60B46329"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Érasme, </w:t>
            </w:r>
            <w:r w:rsidRPr="00E04E21">
              <w:rPr>
                <w:rFonts w:ascii="Roboto" w:eastAsia="Times New Roman" w:hAnsi="Roboto" w:cs="Times New Roman"/>
                <w:i/>
                <w:iCs/>
                <w:color w:val="000000"/>
                <w:kern w:val="0"/>
                <w:sz w:val="21"/>
                <w:szCs w:val="21"/>
                <w:lang w:eastAsia="fr-FR"/>
                <w14:ligatures w14:val="none"/>
              </w:rPr>
              <w:t>La Civilité puérile</w:t>
            </w:r>
            <w:r w:rsidRPr="00E04E21">
              <w:rPr>
                <w:rFonts w:ascii="Roboto" w:eastAsia="Times New Roman" w:hAnsi="Roboto" w:cs="Times New Roman"/>
                <w:color w:val="000000"/>
                <w:kern w:val="0"/>
                <w:sz w:val="21"/>
                <w:szCs w:val="21"/>
                <w:lang w:eastAsia="fr-FR"/>
                <w14:ligatures w14:val="none"/>
              </w:rPr>
              <w:t>, chapitre IV : Des repas</w:t>
            </w:r>
          </w:p>
          <w:p w14:paraId="034CF92F"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Michel Faucheux, </w:t>
            </w:r>
            <w:r w:rsidRPr="00E04E21">
              <w:rPr>
                <w:rFonts w:ascii="Roboto" w:eastAsia="Times New Roman" w:hAnsi="Roboto" w:cs="Times New Roman"/>
                <w:i/>
                <w:iCs/>
                <w:color w:val="000000"/>
                <w:kern w:val="0"/>
                <w:sz w:val="21"/>
                <w:szCs w:val="21"/>
                <w:lang w:eastAsia="fr-FR"/>
                <w14:ligatures w14:val="none"/>
              </w:rPr>
              <w:t>Fêtes de table</w:t>
            </w:r>
          </w:p>
          <w:p w14:paraId="3B003905"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Claude Fischler, </w:t>
            </w:r>
            <w:r w:rsidRPr="00E04E21">
              <w:rPr>
                <w:rFonts w:ascii="Roboto" w:eastAsia="Times New Roman" w:hAnsi="Roboto" w:cs="Times New Roman"/>
                <w:i/>
                <w:iCs/>
                <w:color w:val="000000"/>
                <w:kern w:val="0"/>
                <w:sz w:val="21"/>
                <w:szCs w:val="21"/>
                <w:lang w:eastAsia="fr-FR"/>
                <w14:ligatures w14:val="none"/>
              </w:rPr>
              <w:t>L’</w:t>
            </w:r>
            <w:proofErr w:type="spellStart"/>
            <w:r w:rsidRPr="00E04E21">
              <w:rPr>
                <w:rFonts w:ascii="Roboto" w:eastAsia="Times New Roman" w:hAnsi="Roboto" w:cs="Times New Roman"/>
                <w:i/>
                <w:iCs/>
                <w:color w:val="000000"/>
                <w:kern w:val="0"/>
                <w:sz w:val="21"/>
                <w:szCs w:val="21"/>
                <w:lang w:eastAsia="fr-FR"/>
                <w14:ligatures w14:val="none"/>
              </w:rPr>
              <w:t>Homnivore</w:t>
            </w:r>
            <w:proofErr w:type="spellEnd"/>
            <w:r w:rsidRPr="00E04E21">
              <w:rPr>
                <w:rFonts w:ascii="Roboto" w:eastAsia="Times New Roman" w:hAnsi="Roboto" w:cs="Times New Roman"/>
                <w:i/>
                <w:iCs/>
                <w:color w:val="000000"/>
                <w:kern w:val="0"/>
                <w:sz w:val="21"/>
                <w:szCs w:val="21"/>
                <w:lang w:eastAsia="fr-FR"/>
                <w14:ligatures w14:val="none"/>
              </w:rPr>
              <w:t> : le goût, la cuisine et le corps</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Les Alimentations particulières : mangerons-nous encore ensemble demain ?</w:t>
            </w:r>
          </w:p>
          <w:p w14:paraId="12985076"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Michel </w:t>
            </w:r>
            <w:proofErr w:type="spellStart"/>
            <w:r w:rsidRPr="00E04E21">
              <w:rPr>
                <w:rFonts w:ascii="Roboto" w:eastAsia="Times New Roman" w:hAnsi="Roboto" w:cs="Times New Roman"/>
                <w:color w:val="000000"/>
                <w:kern w:val="0"/>
                <w:sz w:val="21"/>
                <w:szCs w:val="21"/>
                <w:lang w:eastAsia="fr-FR"/>
                <w14:ligatures w14:val="none"/>
              </w:rPr>
              <w:t>Guérard</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Mémoire de la cuisine française</w:t>
            </w:r>
          </w:p>
          <w:p w14:paraId="78536899"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Jean-Claude Kaufmann, </w:t>
            </w:r>
            <w:r w:rsidRPr="00E04E21">
              <w:rPr>
                <w:rFonts w:ascii="Roboto" w:eastAsia="Times New Roman" w:hAnsi="Roboto" w:cs="Times New Roman"/>
                <w:i/>
                <w:iCs/>
                <w:color w:val="000000"/>
                <w:kern w:val="0"/>
                <w:sz w:val="21"/>
                <w:szCs w:val="21"/>
                <w:lang w:eastAsia="fr-FR"/>
                <w14:ligatures w14:val="none"/>
              </w:rPr>
              <w:t>Casseroles, amour et crises : ce que cuisiner veut dire</w:t>
            </w:r>
          </w:p>
          <w:p w14:paraId="32E0BC74"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Pascal </w:t>
            </w:r>
            <w:proofErr w:type="spellStart"/>
            <w:r w:rsidRPr="00E04E21">
              <w:rPr>
                <w:rFonts w:ascii="Roboto" w:eastAsia="Times New Roman" w:hAnsi="Roboto" w:cs="Times New Roman"/>
                <w:color w:val="000000"/>
                <w:kern w:val="0"/>
                <w:sz w:val="21"/>
                <w:szCs w:val="21"/>
                <w:lang w:eastAsia="fr-FR"/>
                <w14:ligatures w14:val="none"/>
              </w:rPr>
              <w:t>Lardellier</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Risques, rites et plaisirs alimentaires</w:t>
            </w:r>
          </w:p>
          <w:p w14:paraId="72AA862E"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David Michon, </w:t>
            </w:r>
            <w:r w:rsidRPr="00E04E21">
              <w:rPr>
                <w:rFonts w:ascii="Roboto" w:eastAsia="Times New Roman" w:hAnsi="Roboto" w:cs="Times New Roman"/>
                <w:i/>
                <w:iCs/>
                <w:color w:val="000000"/>
                <w:kern w:val="0"/>
                <w:sz w:val="21"/>
                <w:szCs w:val="21"/>
                <w:lang w:eastAsia="fr-FR"/>
                <w14:ligatures w14:val="none"/>
              </w:rPr>
              <w:t>24 heures de la vie d’un restaurant</w:t>
            </w:r>
          </w:p>
          <w:p w14:paraId="12EA7CF6"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Christian Millau, </w:t>
            </w:r>
            <w:r w:rsidRPr="00E04E21">
              <w:rPr>
                <w:rFonts w:ascii="Roboto" w:eastAsia="Times New Roman" w:hAnsi="Roboto" w:cs="Times New Roman"/>
                <w:i/>
                <w:iCs/>
                <w:color w:val="000000"/>
                <w:kern w:val="0"/>
                <w:sz w:val="21"/>
                <w:szCs w:val="21"/>
                <w:lang w:eastAsia="fr-FR"/>
                <w14:ligatures w14:val="none"/>
              </w:rPr>
              <w:t>Dictionnaire amoureux de la gastronomie</w:t>
            </w:r>
          </w:p>
          <w:p w14:paraId="48C8B2B9"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Faustine Régnier, Anne </w:t>
            </w:r>
            <w:proofErr w:type="spellStart"/>
            <w:r w:rsidRPr="00E04E21">
              <w:rPr>
                <w:rFonts w:ascii="Roboto" w:eastAsia="Times New Roman" w:hAnsi="Roboto" w:cs="Times New Roman"/>
                <w:color w:val="000000"/>
                <w:kern w:val="0"/>
                <w:sz w:val="21"/>
                <w:szCs w:val="21"/>
                <w:lang w:eastAsia="fr-FR"/>
                <w14:ligatures w14:val="none"/>
              </w:rPr>
              <w:t>Lhuissier</w:t>
            </w:r>
            <w:proofErr w:type="spellEnd"/>
            <w:r w:rsidRPr="00E04E21">
              <w:rPr>
                <w:rFonts w:ascii="Roboto" w:eastAsia="Times New Roman" w:hAnsi="Roboto" w:cs="Times New Roman"/>
                <w:color w:val="000000"/>
                <w:kern w:val="0"/>
                <w:sz w:val="21"/>
                <w:szCs w:val="21"/>
                <w:lang w:eastAsia="fr-FR"/>
                <w14:ligatures w14:val="none"/>
              </w:rPr>
              <w:t xml:space="preserve">, Séverine </w:t>
            </w:r>
            <w:proofErr w:type="spellStart"/>
            <w:r w:rsidRPr="00E04E21">
              <w:rPr>
                <w:rFonts w:ascii="Roboto" w:eastAsia="Times New Roman" w:hAnsi="Roboto" w:cs="Times New Roman"/>
                <w:color w:val="000000"/>
                <w:kern w:val="0"/>
                <w:sz w:val="21"/>
                <w:szCs w:val="21"/>
                <w:lang w:eastAsia="fr-FR"/>
                <w14:ligatures w14:val="none"/>
              </w:rPr>
              <w:t>Gojard</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Sociologie de l’alimentation</w:t>
            </w:r>
          </w:p>
          <w:p w14:paraId="567D3660"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proofErr w:type="spellStart"/>
            <w:r w:rsidRPr="00E04E21">
              <w:rPr>
                <w:rFonts w:ascii="Roboto" w:eastAsia="Times New Roman" w:hAnsi="Roboto" w:cs="Times New Roman"/>
                <w:color w:val="000000"/>
                <w:kern w:val="0"/>
                <w:sz w:val="21"/>
                <w:szCs w:val="21"/>
                <w:lang w:eastAsia="fr-FR"/>
                <w14:ligatures w14:val="none"/>
              </w:rPr>
              <w:t>Ryoko</w:t>
            </w:r>
            <w:proofErr w:type="spellEnd"/>
            <w:r w:rsidRPr="00E04E21">
              <w:rPr>
                <w:rFonts w:ascii="Roboto" w:eastAsia="Times New Roman" w:hAnsi="Roboto" w:cs="Times New Roman"/>
                <w:color w:val="000000"/>
                <w:kern w:val="0"/>
                <w:sz w:val="21"/>
                <w:szCs w:val="21"/>
                <w:lang w:eastAsia="fr-FR"/>
                <w14:ligatures w14:val="none"/>
              </w:rPr>
              <w:t xml:space="preserve"> </w:t>
            </w:r>
            <w:proofErr w:type="spellStart"/>
            <w:r w:rsidRPr="00E04E21">
              <w:rPr>
                <w:rFonts w:ascii="Roboto" w:eastAsia="Times New Roman" w:hAnsi="Roboto" w:cs="Times New Roman"/>
                <w:color w:val="000000"/>
                <w:kern w:val="0"/>
                <w:sz w:val="21"/>
                <w:szCs w:val="21"/>
                <w:lang w:eastAsia="fr-FR"/>
                <w14:ligatures w14:val="none"/>
              </w:rPr>
              <w:t>Sekiguchi</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961 heures à Beyrouth</w:t>
            </w:r>
          </w:p>
          <w:p w14:paraId="1C9BF28B"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Jean Vitaux, </w:t>
            </w:r>
            <w:r w:rsidRPr="00E04E21">
              <w:rPr>
                <w:rFonts w:ascii="Roboto" w:eastAsia="Times New Roman" w:hAnsi="Roboto" w:cs="Times New Roman"/>
                <w:i/>
                <w:iCs/>
                <w:color w:val="000000"/>
                <w:kern w:val="0"/>
                <w:sz w:val="21"/>
                <w:szCs w:val="21"/>
                <w:lang w:eastAsia="fr-FR"/>
                <w14:ligatures w14:val="none"/>
              </w:rPr>
              <w:t>Le Bouquin de la gastronomie</w:t>
            </w:r>
          </w:p>
          <w:p w14:paraId="25B48707" w14:textId="77777777" w:rsidR="004F3C36" w:rsidRPr="00E04E21" w:rsidRDefault="004F3C36" w:rsidP="004F3C36">
            <w:pPr>
              <w:numPr>
                <w:ilvl w:val="0"/>
                <w:numId w:val="4"/>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Henriette Walter, </w:t>
            </w:r>
            <w:r w:rsidRPr="00E04E21">
              <w:rPr>
                <w:rFonts w:ascii="Roboto" w:eastAsia="Times New Roman" w:hAnsi="Roboto" w:cs="Times New Roman"/>
                <w:i/>
                <w:iCs/>
                <w:color w:val="000000"/>
                <w:kern w:val="0"/>
                <w:sz w:val="21"/>
                <w:szCs w:val="21"/>
                <w:lang w:eastAsia="fr-FR"/>
                <w14:ligatures w14:val="none"/>
              </w:rPr>
              <w:t>Les petits plats dans les grands : la savoureuse histoire des mots de la cuisine et de la table</w:t>
            </w:r>
          </w:p>
          <w:p w14:paraId="19ACEACA"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Films</w:t>
            </w:r>
          </w:p>
          <w:p w14:paraId="19B819A8"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Jon Avnet, </w:t>
            </w:r>
            <w:r w:rsidRPr="00E04E21">
              <w:rPr>
                <w:rFonts w:ascii="Roboto" w:eastAsia="Times New Roman" w:hAnsi="Roboto" w:cs="Times New Roman"/>
                <w:i/>
                <w:iCs/>
                <w:color w:val="000000"/>
                <w:kern w:val="0"/>
                <w:sz w:val="21"/>
                <w:szCs w:val="21"/>
                <w:lang w:eastAsia="fr-FR"/>
                <w14:ligatures w14:val="none"/>
              </w:rPr>
              <w:t>Beignets de tomates vertes</w:t>
            </w:r>
          </w:p>
          <w:p w14:paraId="46BD0671"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Gabriel Axel, </w:t>
            </w:r>
            <w:r w:rsidRPr="00E04E21">
              <w:rPr>
                <w:rFonts w:ascii="Roboto" w:eastAsia="Times New Roman" w:hAnsi="Roboto" w:cs="Times New Roman"/>
                <w:i/>
                <w:iCs/>
                <w:color w:val="000000"/>
                <w:kern w:val="0"/>
                <w:sz w:val="21"/>
                <w:szCs w:val="21"/>
                <w:lang w:eastAsia="fr-FR"/>
                <w14:ligatures w14:val="none"/>
              </w:rPr>
              <w:t>Le Festin de Babette</w:t>
            </w:r>
          </w:p>
          <w:p w14:paraId="5CACF0AB"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Ritesh Batra, </w:t>
            </w:r>
            <w:r w:rsidRPr="00E04E21">
              <w:rPr>
                <w:rFonts w:ascii="Roboto" w:eastAsia="Times New Roman" w:hAnsi="Roboto" w:cs="Times New Roman"/>
                <w:i/>
                <w:iCs/>
                <w:color w:val="000000"/>
                <w:kern w:val="0"/>
                <w:sz w:val="21"/>
                <w:szCs w:val="21"/>
                <w:lang w:eastAsia="fr-FR"/>
                <w14:ligatures w14:val="none"/>
              </w:rPr>
              <w:t xml:space="preserve">The </w:t>
            </w:r>
            <w:proofErr w:type="spellStart"/>
            <w:r w:rsidRPr="00E04E21">
              <w:rPr>
                <w:rFonts w:ascii="Roboto" w:eastAsia="Times New Roman" w:hAnsi="Roboto" w:cs="Times New Roman"/>
                <w:i/>
                <w:iCs/>
                <w:color w:val="000000"/>
                <w:kern w:val="0"/>
                <w:sz w:val="21"/>
                <w:szCs w:val="21"/>
                <w:lang w:eastAsia="fr-FR"/>
                <w14:ligatures w14:val="none"/>
              </w:rPr>
              <w:t>Lunchbox</w:t>
            </w:r>
            <w:proofErr w:type="spellEnd"/>
          </w:p>
          <w:p w14:paraId="7199C53B"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Éric Besnard, </w:t>
            </w:r>
            <w:r w:rsidRPr="00E04E21">
              <w:rPr>
                <w:rFonts w:ascii="Roboto" w:eastAsia="Times New Roman" w:hAnsi="Roboto" w:cs="Times New Roman"/>
                <w:i/>
                <w:iCs/>
                <w:color w:val="000000"/>
                <w:kern w:val="0"/>
                <w:sz w:val="21"/>
                <w:szCs w:val="21"/>
                <w:lang w:eastAsia="fr-FR"/>
                <w14:ligatures w14:val="none"/>
              </w:rPr>
              <w:t>Délicieux</w:t>
            </w:r>
          </w:p>
          <w:p w14:paraId="333064F7"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Brad Bird, </w:t>
            </w:r>
            <w:r w:rsidRPr="00E04E21">
              <w:rPr>
                <w:rFonts w:ascii="Roboto" w:eastAsia="Times New Roman" w:hAnsi="Roboto" w:cs="Times New Roman"/>
                <w:i/>
                <w:iCs/>
                <w:color w:val="000000"/>
                <w:kern w:val="0"/>
                <w:sz w:val="21"/>
                <w:szCs w:val="21"/>
                <w:lang w:eastAsia="fr-FR"/>
                <w14:ligatures w14:val="none"/>
              </w:rPr>
              <w:t>Ratatouille</w:t>
            </w:r>
          </w:p>
          <w:p w14:paraId="629E2D5F"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Luis Buñuel, </w:t>
            </w:r>
            <w:r w:rsidRPr="00E04E21">
              <w:rPr>
                <w:rFonts w:ascii="Roboto" w:eastAsia="Times New Roman" w:hAnsi="Roboto" w:cs="Times New Roman"/>
                <w:i/>
                <w:iCs/>
                <w:color w:val="000000"/>
                <w:kern w:val="0"/>
                <w:sz w:val="21"/>
                <w:szCs w:val="21"/>
                <w:lang w:eastAsia="fr-FR"/>
                <w14:ligatures w14:val="none"/>
              </w:rPr>
              <w:t>Le Charme discret de la bourgeoisie</w:t>
            </w:r>
          </w:p>
          <w:p w14:paraId="693F86F3"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Claude Chabrol, </w:t>
            </w:r>
            <w:r w:rsidRPr="00E04E21">
              <w:rPr>
                <w:rFonts w:ascii="Roboto" w:eastAsia="Times New Roman" w:hAnsi="Roboto" w:cs="Times New Roman"/>
                <w:i/>
                <w:iCs/>
                <w:color w:val="000000"/>
                <w:kern w:val="0"/>
                <w:sz w:val="21"/>
                <w:szCs w:val="21"/>
                <w:lang w:eastAsia="fr-FR"/>
                <w14:ligatures w14:val="none"/>
              </w:rPr>
              <w:t>Que la bête meure</w:t>
            </w:r>
          </w:p>
          <w:p w14:paraId="452918A1"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Charlie Chaplin, </w:t>
            </w:r>
            <w:r w:rsidRPr="00E04E21">
              <w:rPr>
                <w:rFonts w:ascii="Roboto" w:eastAsia="Times New Roman" w:hAnsi="Roboto" w:cs="Times New Roman"/>
                <w:i/>
                <w:iCs/>
                <w:color w:val="000000"/>
                <w:kern w:val="0"/>
                <w:sz w:val="21"/>
                <w:szCs w:val="21"/>
                <w:lang w:eastAsia="fr-FR"/>
                <w14:ligatures w14:val="none"/>
              </w:rPr>
              <w:t>La Ruée vers l’or</w:t>
            </w:r>
          </w:p>
          <w:p w14:paraId="54A2B819"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Marco Ferreri, </w:t>
            </w:r>
            <w:r w:rsidRPr="00E04E21">
              <w:rPr>
                <w:rFonts w:ascii="Roboto" w:eastAsia="Times New Roman" w:hAnsi="Roboto" w:cs="Times New Roman"/>
                <w:i/>
                <w:iCs/>
                <w:color w:val="000000"/>
                <w:kern w:val="0"/>
                <w:sz w:val="21"/>
                <w:szCs w:val="21"/>
                <w:lang w:eastAsia="fr-FR"/>
                <w14:ligatures w14:val="none"/>
              </w:rPr>
              <w:t>La Grande Bouffe</w:t>
            </w:r>
          </w:p>
          <w:p w14:paraId="017D683C"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Gilles Grangier, </w:t>
            </w:r>
            <w:r w:rsidRPr="00E04E21">
              <w:rPr>
                <w:rFonts w:ascii="Roboto" w:eastAsia="Times New Roman" w:hAnsi="Roboto" w:cs="Times New Roman"/>
                <w:i/>
                <w:iCs/>
                <w:color w:val="000000"/>
                <w:kern w:val="0"/>
                <w:sz w:val="21"/>
                <w:szCs w:val="21"/>
                <w:lang w:eastAsia="fr-FR"/>
                <w14:ligatures w14:val="none"/>
              </w:rPr>
              <w:t>La Cuisine au beurre</w:t>
            </w:r>
          </w:p>
          <w:p w14:paraId="43146E68"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lastRenderedPageBreak/>
              <w:t>Peter Greenaway, </w:t>
            </w:r>
            <w:r w:rsidRPr="00E04E21">
              <w:rPr>
                <w:rFonts w:ascii="Roboto" w:eastAsia="Times New Roman" w:hAnsi="Roboto" w:cs="Times New Roman"/>
                <w:i/>
                <w:iCs/>
                <w:color w:val="000000"/>
                <w:kern w:val="0"/>
                <w:sz w:val="21"/>
                <w:szCs w:val="21"/>
                <w:lang w:eastAsia="fr-FR"/>
                <w14:ligatures w14:val="none"/>
              </w:rPr>
              <w:t>Le Cuisinier, le Voleur, sa Femme et son Amant</w:t>
            </w:r>
          </w:p>
          <w:p w14:paraId="01DC76DC"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Cédric </w:t>
            </w:r>
            <w:proofErr w:type="spellStart"/>
            <w:r w:rsidRPr="00E04E21">
              <w:rPr>
                <w:rFonts w:ascii="Roboto" w:eastAsia="Times New Roman" w:hAnsi="Roboto" w:cs="Times New Roman"/>
                <w:color w:val="000000"/>
                <w:kern w:val="0"/>
                <w:sz w:val="21"/>
                <w:szCs w:val="21"/>
                <w:lang w:eastAsia="fr-FR"/>
                <w14:ligatures w14:val="none"/>
              </w:rPr>
              <w:t>Klapisch</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Un air de famille</w:t>
            </w:r>
          </w:p>
          <w:p w14:paraId="01C88428"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Richard </w:t>
            </w:r>
            <w:proofErr w:type="spellStart"/>
            <w:r w:rsidRPr="00E04E21">
              <w:rPr>
                <w:rFonts w:ascii="Roboto" w:eastAsia="Times New Roman" w:hAnsi="Roboto" w:cs="Times New Roman"/>
                <w:color w:val="000000"/>
                <w:kern w:val="0"/>
                <w:sz w:val="21"/>
                <w:szCs w:val="21"/>
                <w:lang w:eastAsia="fr-FR"/>
                <w14:ligatures w14:val="none"/>
              </w:rPr>
              <w:t>Linklater</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Fast Food Nation</w:t>
            </w:r>
          </w:p>
          <w:p w14:paraId="0482A8C9"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Philippe </w:t>
            </w:r>
            <w:proofErr w:type="spellStart"/>
            <w:r w:rsidRPr="00E04E21">
              <w:rPr>
                <w:rFonts w:ascii="Roboto" w:eastAsia="Times New Roman" w:hAnsi="Roboto" w:cs="Times New Roman"/>
                <w:color w:val="000000"/>
                <w:kern w:val="0"/>
                <w:sz w:val="21"/>
                <w:szCs w:val="21"/>
                <w:lang w:eastAsia="fr-FR"/>
                <w14:ligatures w14:val="none"/>
              </w:rPr>
              <w:t>Muyl</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Cuisine et Dépendances</w:t>
            </w:r>
          </w:p>
          <w:p w14:paraId="2391DE9D"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Alexander Payne, </w:t>
            </w:r>
            <w:proofErr w:type="spellStart"/>
            <w:r w:rsidRPr="00E04E21">
              <w:rPr>
                <w:rFonts w:ascii="Roboto" w:eastAsia="Times New Roman" w:hAnsi="Roboto" w:cs="Times New Roman"/>
                <w:i/>
                <w:iCs/>
                <w:color w:val="000000"/>
                <w:kern w:val="0"/>
                <w:sz w:val="21"/>
                <w:szCs w:val="21"/>
                <w:lang w:eastAsia="fr-FR"/>
                <w14:ligatures w14:val="none"/>
              </w:rPr>
              <w:t>Sideways</w:t>
            </w:r>
            <w:proofErr w:type="spellEnd"/>
          </w:p>
          <w:p w14:paraId="2E15F6B5"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Maurice Pialat, </w:t>
            </w:r>
            <w:r w:rsidRPr="00E04E21">
              <w:rPr>
                <w:rFonts w:ascii="Roboto" w:eastAsia="Times New Roman" w:hAnsi="Roboto" w:cs="Times New Roman"/>
                <w:i/>
                <w:iCs/>
                <w:color w:val="000000"/>
                <w:kern w:val="0"/>
                <w:sz w:val="21"/>
                <w:szCs w:val="21"/>
                <w:lang w:eastAsia="fr-FR"/>
                <w14:ligatures w14:val="none"/>
              </w:rPr>
              <w:t>Loulou</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À nos amours</w:t>
            </w:r>
          </w:p>
          <w:p w14:paraId="1BA636F7"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Claude Sautet, </w:t>
            </w:r>
            <w:r w:rsidRPr="00E04E21">
              <w:rPr>
                <w:rFonts w:ascii="Roboto" w:eastAsia="Times New Roman" w:hAnsi="Roboto" w:cs="Times New Roman"/>
                <w:i/>
                <w:iCs/>
                <w:color w:val="000000"/>
                <w:kern w:val="0"/>
                <w:sz w:val="21"/>
                <w:szCs w:val="21"/>
                <w:lang w:eastAsia="fr-FR"/>
                <w14:ligatures w14:val="none"/>
              </w:rPr>
              <w:t>Garçon !</w:t>
            </w:r>
          </w:p>
          <w:p w14:paraId="52975C36"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Morgan </w:t>
            </w:r>
            <w:proofErr w:type="spellStart"/>
            <w:r w:rsidRPr="00E04E21">
              <w:rPr>
                <w:rFonts w:ascii="Roboto" w:eastAsia="Times New Roman" w:hAnsi="Roboto" w:cs="Times New Roman"/>
                <w:color w:val="000000"/>
                <w:kern w:val="0"/>
                <w:sz w:val="21"/>
                <w:szCs w:val="21"/>
                <w:lang w:eastAsia="fr-FR"/>
                <w14:ligatures w14:val="none"/>
              </w:rPr>
              <w:t>Spurlock</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Super Size Me</w:t>
            </w:r>
          </w:p>
          <w:p w14:paraId="13B967D6"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Danièle Thompson, </w:t>
            </w:r>
            <w:r w:rsidRPr="00E04E21">
              <w:rPr>
                <w:rFonts w:ascii="Roboto" w:eastAsia="Times New Roman" w:hAnsi="Roboto" w:cs="Times New Roman"/>
                <w:i/>
                <w:iCs/>
                <w:color w:val="000000"/>
                <w:kern w:val="0"/>
                <w:sz w:val="21"/>
                <w:szCs w:val="21"/>
                <w:lang w:eastAsia="fr-FR"/>
                <w14:ligatures w14:val="none"/>
              </w:rPr>
              <w:t>La Bûche</w:t>
            </w:r>
          </w:p>
          <w:p w14:paraId="4AD1413A"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Éric </w:t>
            </w:r>
            <w:proofErr w:type="spellStart"/>
            <w:r w:rsidRPr="00E04E21">
              <w:rPr>
                <w:rFonts w:ascii="Roboto" w:eastAsia="Times New Roman" w:hAnsi="Roboto" w:cs="Times New Roman"/>
                <w:color w:val="000000"/>
                <w:kern w:val="0"/>
                <w:sz w:val="21"/>
                <w:szCs w:val="21"/>
                <w:lang w:eastAsia="fr-FR"/>
                <w14:ligatures w14:val="none"/>
              </w:rPr>
              <w:t>Toledano</w:t>
            </w:r>
            <w:proofErr w:type="spellEnd"/>
            <w:r w:rsidRPr="00E04E21">
              <w:rPr>
                <w:rFonts w:ascii="Roboto" w:eastAsia="Times New Roman" w:hAnsi="Roboto" w:cs="Times New Roman"/>
                <w:color w:val="000000"/>
                <w:kern w:val="0"/>
                <w:sz w:val="21"/>
                <w:szCs w:val="21"/>
                <w:lang w:eastAsia="fr-FR"/>
                <w14:ligatures w14:val="none"/>
              </w:rPr>
              <w:t xml:space="preserve"> et Olivier Nakache, </w:t>
            </w:r>
            <w:r w:rsidRPr="00E04E21">
              <w:rPr>
                <w:rFonts w:ascii="Roboto" w:eastAsia="Times New Roman" w:hAnsi="Roboto" w:cs="Times New Roman"/>
                <w:i/>
                <w:iCs/>
                <w:color w:val="000000"/>
                <w:kern w:val="0"/>
                <w:sz w:val="21"/>
                <w:szCs w:val="21"/>
                <w:lang w:eastAsia="fr-FR"/>
                <w14:ligatures w14:val="none"/>
              </w:rPr>
              <w:t>Le Sens de la fête</w:t>
            </w:r>
          </w:p>
          <w:p w14:paraId="58C028A8"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Christian Vincent, </w:t>
            </w:r>
            <w:r w:rsidRPr="00E04E21">
              <w:rPr>
                <w:rFonts w:ascii="Roboto" w:eastAsia="Times New Roman" w:hAnsi="Roboto" w:cs="Times New Roman"/>
                <w:i/>
                <w:iCs/>
                <w:color w:val="000000"/>
                <w:kern w:val="0"/>
                <w:sz w:val="21"/>
                <w:szCs w:val="21"/>
                <w:lang w:eastAsia="fr-FR"/>
                <w14:ligatures w14:val="none"/>
              </w:rPr>
              <w:t>Les Saveurs du palais</w:t>
            </w:r>
          </w:p>
          <w:p w14:paraId="5EE4A606"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Thomas </w:t>
            </w:r>
            <w:proofErr w:type="spellStart"/>
            <w:r w:rsidRPr="00E04E21">
              <w:rPr>
                <w:rFonts w:ascii="Roboto" w:eastAsia="Times New Roman" w:hAnsi="Roboto" w:cs="Times New Roman"/>
                <w:color w:val="000000"/>
                <w:kern w:val="0"/>
                <w:sz w:val="21"/>
                <w:szCs w:val="21"/>
                <w:lang w:eastAsia="fr-FR"/>
                <w14:ligatures w14:val="none"/>
              </w:rPr>
              <w:t>Vinterberg</w:t>
            </w:r>
            <w:proofErr w:type="spellEnd"/>
            <w:r w:rsidRPr="00E04E21">
              <w:rPr>
                <w:rFonts w:ascii="Roboto" w:eastAsia="Times New Roman" w:hAnsi="Roboto" w:cs="Times New Roman"/>
                <w:color w:val="000000"/>
                <w:kern w:val="0"/>
                <w:sz w:val="21"/>
                <w:szCs w:val="21"/>
                <w:lang w:eastAsia="fr-FR"/>
                <w14:ligatures w14:val="none"/>
              </w:rPr>
              <w:t>, </w:t>
            </w:r>
            <w:proofErr w:type="spellStart"/>
            <w:r w:rsidRPr="00E04E21">
              <w:rPr>
                <w:rFonts w:ascii="Roboto" w:eastAsia="Times New Roman" w:hAnsi="Roboto" w:cs="Times New Roman"/>
                <w:i/>
                <w:iCs/>
                <w:color w:val="000000"/>
                <w:kern w:val="0"/>
                <w:sz w:val="21"/>
                <w:szCs w:val="21"/>
                <w:lang w:eastAsia="fr-FR"/>
                <w14:ligatures w14:val="none"/>
              </w:rPr>
              <w:t>Festen</w:t>
            </w:r>
            <w:proofErr w:type="spellEnd"/>
          </w:p>
          <w:p w14:paraId="04C20ABA"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Luchino Visconti, </w:t>
            </w:r>
            <w:r w:rsidRPr="00E04E21">
              <w:rPr>
                <w:rFonts w:ascii="Roboto" w:eastAsia="Times New Roman" w:hAnsi="Roboto" w:cs="Times New Roman"/>
                <w:i/>
                <w:iCs/>
                <w:color w:val="000000"/>
                <w:kern w:val="0"/>
                <w:sz w:val="21"/>
                <w:szCs w:val="21"/>
                <w:lang w:eastAsia="fr-FR"/>
                <w14:ligatures w14:val="none"/>
              </w:rPr>
              <w:t>Le Guépard</w:t>
            </w:r>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Les Damnés</w:t>
            </w:r>
          </w:p>
          <w:p w14:paraId="23222D2E" w14:textId="77777777" w:rsidR="004F3C36" w:rsidRPr="00E04E21" w:rsidRDefault="004F3C36" w:rsidP="004F3C36">
            <w:pPr>
              <w:numPr>
                <w:ilvl w:val="0"/>
                <w:numId w:val="5"/>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Claude Zidi, </w:t>
            </w:r>
            <w:r w:rsidRPr="00E04E21">
              <w:rPr>
                <w:rFonts w:ascii="Roboto" w:eastAsia="Times New Roman" w:hAnsi="Roboto" w:cs="Times New Roman"/>
                <w:i/>
                <w:iCs/>
                <w:color w:val="000000"/>
                <w:kern w:val="0"/>
                <w:sz w:val="21"/>
                <w:szCs w:val="21"/>
                <w:lang w:eastAsia="fr-FR"/>
                <w14:ligatures w14:val="none"/>
              </w:rPr>
              <w:t>L’Aile ou la Cuisse</w:t>
            </w:r>
          </w:p>
          <w:p w14:paraId="712C0C9C"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Bandes dessinées / mangas</w:t>
            </w:r>
          </w:p>
          <w:p w14:paraId="41ECA0C7"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proofErr w:type="spellStart"/>
            <w:r w:rsidRPr="00E04E21">
              <w:rPr>
                <w:rFonts w:ascii="Roboto" w:eastAsia="Times New Roman" w:hAnsi="Roboto" w:cs="Times New Roman"/>
                <w:color w:val="000000"/>
                <w:kern w:val="0"/>
                <w:sz w:val="21"/>
                <w:szCs w:val="21"/>
                <w:lang w:eastAsia="fr-FR"/>
                <w14:ligatures w14:val="none"/>
              </w:rPr>
              <w:t>Yar</w:t>
            </w:r>
            <w:r w:rsidRPr="00E04E21">
              <w:rPr>
                <w:rFonts w:ascii="Cambria" w:eastAsia="Times New Roman" w:hAnsi="Cambria" w:cs="Cambria"/>
                <w:color w:val="000000"/>
                <w:kern w:val="0"/>
                <w:sz w:val="21"/>
                <w:szCs w:val="21"/>
                <w:lang w:eastAsia="fr-FR"/>
                <w14:ligatures w14:val="none"/>
              </w:rPr>
              <w:t>ō</w:t>
            </w:r>
            <w:proofErr w:type="spellEnd"/>
            <w:r w:rsidRPr="00E04E21">
              <w:rPr>
                <w:rFonts w:ascii="Roboto" w:eastAsia="Times New Roman" w:hAnsi="Roboto" w:cs="Times New Roman"/>
                <w:color w:val="000000"/>
                <w:kern w:val="0"/>
                <w:sz w:val="21"/>
                <w:szCs w:val="21"/>
                <w:lang w:eastAsia="fr-FR"/>
                <w14:ligatures w14:val="none"/>
              </w:rPr>
              <w:t xml:space="preserve"> Abe,</w:t>
            </w:r>
            <w:r w:rsidRPr="00E04E21">
              <w:rPr>
                <w:rFonts w:ascii="Roboto" w:eastAsia="Times New Roman" w:hAnsi="Roboto" w:cs="Roboto"/>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Cantine de minuit</w:t>
            </w:r>
          </w:p>
          <w:p w14:paraId="2DE0BF8C"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Alfonso </w:t>
            </w:r>
            <w:proofErr w:type="spellStart"/>
            <w:r w:rsidRPr="00E04E21">
              <w:rPr>
                <w:rFonts w:ascii="Roboto" w:eastAsia="Times New Roman" w:hAnsi="Roboto" w:cs="Times New Roman"/>
                <w:color w:val="000000"/>
                <w:kern w:val="0"/>
                <w:sz w:val="21"/>
                <w:szCs w:val="21"/>
                <w:lang w:eastAsia="fr-FR"/>
                <w14:ligatures w14:val="none"/>
              </w:rPr>
              <w:t>Aitor</w:t>
            </w:r>
            <w:proofErr w:type="spellEnd"/>
            <w:r w:rsidRPr="00E04E21">
              <w:rPr>
                <w:rFonts w:ascii="Roboto" w:eastAsia="Times New Roman" w:hAnsi="Roboto" w:cs="Times New Roman"/>
                <w:color w:val="000000"/>
                <w:kern w:val="0"/>
                <w:sz w:val="21"/>
                <w:szCs w:val="21"/>
                <w:lang w:eastAsia="fr-FR"/>
                <w14:ligatures w14:val="none"/>
              </w:rPr>
              <w:t xml:space="preserve"> et </w:t>
            </w:r>
            <w:proofErr w:type="spellStart"/>
            <w:r w:rsidRPr="00E04E21">
              <w:rPr>
                <w:rFonts w:ascii="Roboto" w:eastAsia="Times New Roman" w:hAnsi="Roboto" w:cs="Times New Roman"/>
                <w:color w:val="000000"/>
                <w:kern w:val="0"/>
                <w:sz w:val="21"/>
                <w:szCs w:val="21"/>
                <w:lang w:eastAsia="fr-FR"/>
                <w14:ligatures w14:val="none"/>
              </w:rPr>
              <w:t>Jul</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Faim de l’histoire</w:t>
            </w:r>
          </w:p>
          <w:p w14:paraId="22211BC1"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proofErr w:type="spellStart"/>
            <w:r w:rsidRPr="00E04E21">
              <w:rPr>
                <w:rFonts w:ascii="Roboto" w:eastAsia="Times New Roman" w:hAnsi="Roboto" w:cs="Times New Roman"/>
                <w:color w:val="000000"/>
                <w:kern w:val="0"/>
                <w:sz w:val="21"/>
                <w:szCs w:val="21"/>
                <w:lang w:eastAsia="fr-FR"/>
                <w14:ligatures w14:val="none"/>
              </w:rPr>
              <w:t>Franckie</w:t>
            </w:r>
            <w:proofErr w:type="spellEnd"/>
            <w:r w:rsidRPr="00E04E21">
              <w:rPr>
                <w:rFonts w:ascii="Roboto" w:eastAsia="Times New Roman" w:hAnsi="Roboto" w:cs="Times New Roman"/>
                <w:color w:val="000000"/>
                <w:kern w:val="0"/>
                <w:sz w:val="21"/>
                <w:szCs w:val="21"/>
                <w:lang w:eastAsia="fr-FR"/>
                <w14:ligatures w14:val="none"/>
              </w:rPr>
              <w:t xml:space="preserve"> Alarcon, </w:t>
            </w:r>
            <w:r w:rsidRPr="00E04E21">
              <w:rPr>
                <w:rFonts w:ascii="Roboto" w:eastAsia="Times New Roman" w:hAnsi="Roboto" w:cs="Times New Roman"/>
                <w:i/>
                <w:iCs/>
                <w:color w:val="000000"/>
                <w:kern w:val="0"/>
                <w:sz w:val="21"/>
                <w:szCs w:val="21"/>
                <w:lang w:eastAsia="fr-FR"/>
                <w14:ligatures w14:val="none"/>
              </w:rPr>
              <w:t>L’Art du sushi</w:t>
            </w:r>
          </w:p>
          <w:p w14:paraId="6B326FEF"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Aurélia </w:t>
            </w:r>
            <w:proofErr w:type="spellStart"/>
            <w:r w:rsidRPr="00E04E21">
              <w:rPr>
                <w:rFonts w:ascii="Roboto" w:eastAsia="Times New Roman" w:hAnsi="Roboto" w:cs="Times New Roman"/>
                <w:color w:val="000000"/>
                <w:kern w:val="0"/>
                <w:sz w:val="21"/>
                <w:szCs w:val="21"/>
                <w:lang w:eastAsia="fr-FR"/>
                <w14:ligatures w14:val="none"/>
              </w:rPr>
              <w:t>Aurita</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Vie gourmande</w:t>
            </w:r>
          </w:p>
          <w:p w14:paraId="08FD2634"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Christophe Blain, </w:t>
            </w:r>
            <w:r w:rsidRPr="00E04E21">
              <w:rPr>
                <w:rFonts w:ascii="Roboto" w:eastAsia="Times New Roman" w:hAnsi="Roboto" w:cs="Times New Roman"/>
                <w:i/>
                <w:iCs/>
                <w:color w:val="000000"/>
                <w:kern w:val="0"/>
                <w:sz w:val="21"/>
                <w:szCs w:val="21"/>
                <w:lang w:eastAsia="fr-FR"/>
                <w14:ligatures w14:val="none"/>
              </w:rPr>
              <w:t xml:space="preserve">En cuisine avec Alain </w:t>
            </w:r>
            <w:proofErr w:type="spellStart"/>
            <w:r w:rsidRPr="00E04E21">
              <w:rPr>
                <w:rFonts w:ascii="Roboto" w:eastAsia="Times New Roman" w:hAnsi="Roboto" w:cs="Times New Roman"/>
                <w:i/>
                <w:iCs/>
                <w:color w:val="000000"/>
                <w:kern w:val="0"/>
                <w:sz w:val="21"/>
                <w:szCs w:val="21"/>
                <w:lang w:eastAsia="fr-FR"/>
                <w14:ligatures w14:val="none"/>
              </w:rPr>
              <w:t>Passard</w:t>
            </w:r>
            <w:proofErr w:type="spellEnd"/>
          </w:p>
          <w:p w14:paraId="72AF4E76"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Mathieu Burniat, </w:t>
            </w:r>
            <w:r w:rsidRPr="00E04E21">
              <w:rPr>
                <w:rFonts w:ascii="Roboto" w:eastAsia="Times New Roman" w:hAnsi="Roboto" w:cs="Times New Roman"/>
                <w:i/>
                <w:iCs/>
                <w:color w:val="000000"/>
                <w:kern w:val="0"/>
                <w:sz w:val="21"/>
                <w:szCs w:val="21"/>
                <w:lang w:eastAsia="fr-FR"/>
                <w14:ligatures w14:val="none"/>
              </w:rPr>
              <w:t xml:space="preserve">La Passion de </w:t>
            </w:r>
            <w:proofErr w:type="spellStart"/>
            <w:r w:rsidRPr="00E04E21">
              <w:rPr>
                <w:rFonts w:ascii="Roboto" w:eastAsia="Times New Roman" w:hAnsi="Roboto" w:cs="Times New Roman"/>
                <w:i/>
                <w:iCs/>
                <w:color w:val="000000"/>
                <w:kern w:val="0"/>
                <w:sz w:val="21"/>
                <w:szCs w:val="21"/>
                <w:lang w:eastAsia="fr-FR"/>
                <w14:ligatures w14:val="none"/>
              </w:rPr>
              <w:t>Dodin</w:t>
            </w:r>
            <w:proofErr w:type="spellEnd"/>
            <w:r w:rsidRPr="00E04E21">
              <w:rPr>
                <w:rFonts w:ascii="Roboto" w:eastAsia="Times New Roman" w:hAnsi="Roboto" w:cs="Times New Roman"/>
                <w:i/>
                <w:iCs/>
                <w:color w:val="000000"/>
                <w:kern w:val="0"/>
                <w:sz w:val="21"/>
                <w:szCs w:val="21"/>
                <w:lang w:eastAsia="fr-FR"/>
                <w14:ligatures w14:val="none"/>
              </w:rPr>
              <w:t>-Bouffant</w:t>
            </w:r>
          </w:p>
          <w:p w14:paraId="4A620033"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Jacques </w:t>
            </w:r>
            <w:proofErr w:type="spellStart"/>
            <w:r w:rsidRPr="00E04E21">
              <w:rPr>
                <w:rFonts w:ascii="Roboto" w:eastAsia="Times New Roman" w:hAnsi="Roboto" w:cs="Times New Roman"/>
                <w:color w:val="000000"/>
                <w:kern w:val="0"/>
                <w:sz w:val="21"/>
                <w:szCs w:val="21"/>
                <w:lang w:eastAsia="fr-FR"/>
                <w14:ligatures w14:val="none"/>
              </w:rPr>
              <w:t>Ferrandez</w:t>
            </w:r>
            <w:proofErr w:type="spellEnd"/>
            <w:r w:rsidRPr="00E04E21">
              <w:rPr>
                <w:rFonts w:ascii="Roboto" w:eastAsia="Times New Roman" w:hAnsi="Roboto" w:cs="Times New Roman"/>
                <w:color w:val="000000"/>
                <w:kern w:val="0"/>
                <w:sz w:val="21"/>
                <w:szCs w:val="21"/>
                <w:lang w:eastAsia="fr-FR"/>
                <w14:ligatures w14:val="none"/>
              </w:rPr>
              <w:t xml:space="preserve"> et Yves </w:t>
            </w:r>
            <w:proofErr w:type="spellStart"/>
            <w:r w:rsidRPr="00E04E21">
              <w:rPr>
                <w:rFonts w:ascii="Roboto" w:eastAsia="Times New Roman" w:hAnsi="Roboto" w:cs="Times New Roman"/>
                <w:color w:val="000000"/>
                <w:kern w:val="0"/>
                <w:sz w:val="21"/>
                <w:szCs w:val="21"/>
                <w:lang w:eastAsia="fr-FR"/>
                <w14:ligatures w14:val="none"/>
              </w:rPr>
              <w:t>Camdeborde</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Frères de terroirs</w:t>
            </w:r>
          </w:p>
          <w:p w14:paraId="2CAE7DC5"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Etienne </w:t>
            </w:r>
            <w:proofErr w:type="spellStart"/>
            <w:r w:rsidRPr="00E04E21">
              <w:rPr>
                <w:rFonts w:ascii="Roboto" w:eastAsia="Times New Roman" w:hAnsi="Roboto" w:cs="Times New Roman"/>
                <w:color w:val="000000"/>
                <w:kern w:val="0"/>
                <w:sz w:val="21"/>
                <w:szCs w:val="21"/>
                <w:lang w:eastAsia="fr-FR"/>
                <w14:ligatures w14:val="none"/>
              </w:rPr>
              <w:t>Gendrin</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Comment nourrir un régiment</w:t>
            </w:r>
          </w:p>
          <w:p w14:paraId="3D1BAEDB"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René Goscinny et Albert Uderzo, </w:t>
            </w:r>
            <w:r w:rsidRPr="00E04E21">
              <w:rPr>
                <w:rFonts w:ascii="Roboto" w:eastAsia="Times New Roman" w:hAnsi="Roboto" w:cs="Times New Roman"/>
                <w:i/>
                <w:iCs/>
                <w:color w:val="000000"/>
                <w:kern w:val="0"/>
                <w:sz w:val="21"/>
                <w:szCs w:val="21"/>
                <w:lang w:eastAsia="fr-FR"/>
                <w14:ligatures w14:val="none"/>
              </w:rPr>
              <w:t>Astérix chez les Helvètes</w:t>
            </w:r>
          </w:p>
          <w:p w14:paraId="6A0FDB8D" w14:textId="77777777" w:rsidR="004F3C36" w:rsidRPr="00E04E21" w:rsidRDefault="004F3C36" w:rsidP="004F3C36">
            <w:pPr>
              <w:numPr>
                <w:ilvl w:val="0"/>
                <w:numId w:val="6"/>
              </w:numPr>
              <w:spacing w:before="100" w:beforeAutospacing="1" w:after="90"/>
              <w:rPr>
                <w:rFonts w:ascii="Roboto" w:eastAsia="Times New Roman" w:hAnsi="Roboto" w:cs="Times New Roman"/>
                <w:color w:val="000000"/>
                <w:kern w:val="0"/>
                <w:sz w:val="21"/>
                <w:szCs w:val="21"/>
                <w:lang w:eastAsia="fr-FR"/>
                <w14:ligatures w14:val="none"/>
              </w:rPr>
            </w:pPr>
            <w:proofErr w:type="spellStart"/>
            <w:r w:rsidRPr="00E04E21">
              <w:rPr>
                <w:rFonts w:ascii="Roboto" w:eastAsia="Times New Roman" w:hAnsi="Roboto" w:cs="Times New Roman"/>
                <w:color w:val="000000"/>
                <w:kern w:val="0"/>
                <w:sz w:val="21"/>
                <w:szCs w:val="21"/>
                <w:lang w:eastAsia="fr-FR"/>
                <w14:ligatures w14:val="none"/>
              </w:rPr>
              <w:t>Jirô</w:t>
            </w:r>
            <w:proofErr w:type="spellEnd"/>
            <w:r w:rsidRPr="00E04E21">
              <w:rPr>
                <w:rFonts w:ascii="Roboto" w:eastAsia="Times New Roman" w:hAnsi="Roboto" w:cs="Times New Roman"/>
                <w:color w:val="000000"/>
                <w:kern w:val="0"/>
                <w:sz w:val="21"/>
                <w:szCs w:val="21"/>
                <w:lang w:eastAsia="fr-FR"/>
                <w14:ligatures w14:val="none"/>
              </w:rPr>
              <w:t xml:space="preserve"> </w:t>
            </w:r>
            <w:proofErr w:type="spellStart"/>
            <w:r w:rsidRPr="00E04E21">
              <w:rPr>
                <w:rFonts w:ascii="Roboto" w:eastAsia="Times New Roman" w:hAnsi="Roboto" w:cs="Times New Roman"/>
                <w:color w:val="000000"/>
                <w:kern w:val="0"/>
                <w:sz w:val="21"/>
                <w:szCs w:val="21"/>
                <w:lang w:eastAsia="fr-FR"/>
                <w14:ligatures w14:val="none"/>
              </w:rPr>
              <w:t>Taniguchi</w:t>
            </w:r>
            <w:proofErr w:type="spellEnd"/>
            <w:r w:rsidRPr="00E04E21">
              <w:rPr>
                <w:rFonts w:ascii="Roboto" w:eastAsia="Times New Roman" w:hAnsi="Roboto" w:cs="Times New Roman"/>
                <w:color w:val="000000"/>
                <w:kern w:val="0"/>
                <w:sz w:val="21"/>
                <w:szCs w:val="21"/>
                <w:lang w:eastAsia="fr-FR"/>
                <w14:ligatures w14:val="none"/>
              </w:rPr>
              <w:t xml:space="preserve"> et Masayuki </w:t>
            </w:r>
            <w:proofErr w:type="spellStart"/>
            <w:r w:rsidRPr="00E04E21">
              <w:rPr>
                <w:rFonts w:ascii="Roboto" w:eastAsia="Times New Roman" w:hAnsi="Roboto" w:cs="Times New Roman"/>
                <w:color w:val="000000"/>
                <w:kern w:val="0"/>
                <w:sz w:val="21"/>
                <w:szCs w:val="21"/>
                <w:lang w:eastAsia="fr-FR"/>
                <w14:ligatures w14:val="none"/>
              </w:rPr>
              <w:t>Kusumi</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Le Gourmet solitaire</w:t>
            </w:r>
          </w:p>
          <w:p w14:paraId="7D66A1CF"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Arts plastiques</w:t>
            </w:r>
          </w:p>
          <w:p w14:paraId="655A907C" w14:textId="77777777" w:rsidR="004F3C36" w:rsidRPr="00E04E21" w:rsidRDefault="004F3C36" w:rsidP="004F3C36">
            <w:pPr>
              <w:numPr>
                <w:ilvl w:val="0"/>
                <w:numId w:val="7"/>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Motif du « sol non balayé » dans les mosaïques grecques et romaines</w:t>
            </w:r>
          </w:p>
          <w:p w14:paraId="5E65E2DA" w14:textId="77777777" w:rsidR="004F3C36" w:rsidRPr="00E04E21" w:rsidRDefault="004F3C36" w:rsidP="004F3C36">
            <w:pPr>
              <w:numPr>
                <w:ilvl w:val="0"/>
                <w:numId w:val="7"/>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Œuvres de Brueghel l’Ancien, Léonard de Vinci, Le Tintoret, Véronèse, Nicolas Lancret, Le Caravage, Rembrandt, Jean-François Millet, Gustave Courbet, Édouard Manet, James Tissot, Gustave Caillebotte, Léon Frédéric, Auguste Renoir, Claude Monet, Vincent Van Gogh, </w:t>
            </w:r>
            <w:proofErr w:type="spellStart"/>
            <w:r w:rsidRPr="00E04E21">
              <w:rPr>
                <w:rFonts w:ascii="Roboto" w:eastAsia="Times New Roman" w:hAnsi="Roboto" w:cs="Times New Roman"/>
                <w:color w:val="000000"/>
                <w:kern w:val="0"/>
                <w:sz w:val="21"/>
                <w:szCs w:val="21"/>
                <w:lang w:eastAsia="fr-FR"/>
                <w14:ligatures w14:val="none"/>
              </w:rPr>
              <w:t>Erro</w:t>
            </w:r>
            <w:proofErr w:type="spellEnd"/>
            <w:r w:rsidRPr="00E04E21">
              <w:rPr>
                <w:rFonts w:ascii="Roboto" w:eastAsia="Times New Roman" w:hAnsi="Roboto" w:cs="Times New Roman"/>
                <w:color w:val="000000"/>
                <w:kern w:val="0"/>
                <w:sz w:val="21"/>
                <w:szCs w:val="21"/>
                <w:lang w:eastAsia="fr-FR"/>
                <w14:ligatures w14:val="none"/>
              </w:rPr>
              <w:t xml:space="preserve">, Wim </w:t>
            </w:r>
            <w:proofErr w:type="spellStart"/>
            <w:r w:rsidRPr="00E04E21">
              <w:rPr>
                <w:rFonts w:ascii="Roboto" w:eastAsia="Times New Roman" w:hAnsi="Roboto" w:cs="Times New Roman"/>
                <w:color w:val="000000"/>
                <w:kern w:val="0"/>
                <w:sz w:val="21"/>
                <w:szCs w:val="21"/>
                <w:lang w:eastAsia="fr-FR"/>
                <w14:ligatures w14:val="none"/>
              </w:rPr>
              <w:t>Delvoye</w:t>
            </w:r>
            <w:proofErr w:type="spellEnd"/>
            <w:r w:rsidRPr="00E04E21">
              <w:rPr>
                <w:rFonts w:ascii="Roboto" w:eastAsia="Times New Roman" w:hAnsi="Roboto" w:cs="Times New Roman"/>
                <w:color w:val="000000"/>
                <w:kern w:val="0"/>
                <w:sz w:val="21"/>
                <w:szCs w:val="21"/>
                <w:lang w:eastAsia="fr-FR"/>
                <w14:ligatures w14:val="none"/>
              </w:rPr>
              <w:t>, Daniel Spoerri, Jean-François de Troy, etc.</w:t>
            </w:r>
          </w:p>
          <w:p w14:paraId="05BC9E10" w14:textId="77777777" w:rsidR="004F3C36" w:rsidRPr="00E04E21" w:rsidRDefault="004F3C36" w:rsidP="004F3C36">
            <w:pPr>
              <w:spacing w:before="100" w:beforeAutospacing="1" w:after="150"/>
              <w:outlineLvl w:val="3"/>
              <w:rPr>
                <w:rFonts w:ascii="Roboto" w:eastAsia="Times New Roman" w:hAnsi="Roboto" w:cs="Times New Roman"/>
                <w:color w:val="1E7CB6"/>
                <w:kern w:val="0"/>
                <w:sz w:val="24"/>
                <w:szCs w:val="24"/>
                <w:lang w:eastAsia="fr-FR"/>
                <w14:ligatures w14:val="none"/>
              </w:rPr>
            </w:pPr>
            <w:r w:rsidRPr="00E04E21">
              <w:rPr>
                <w:rFonts w:ascii="Roboto" w:eastAsia="Times New Roman" w:hAnsi="Roboto" w:cs="Times New Roman"/>
                <w:color w:val="1E7CB6"/>
                <w:kern w:val="0"/>
                <w:sz w:val="24"/>
                <w:szCs w:val="24"/>
                <w:lang w:eastAsia="fr-FR"/>
                <w14:ligatures w14:val="none"/>
              </w:rPr>
              <w:t>Ressources en ligne</w:t>
            </w:r>
          </w:p>
          <w:p w14:paraId="30088FA0"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Exposition Banquet, cité des Sciences : </w:t>
            </w:r>
            <w:hyperlink r:id="rId6" w:anchor="item-grid-123071" w:tgtFrame="_blank" w:history="1">
              <w:r w:rsidRPr="00E04E21">
                <w:rPr>
                  <w:rFonts w:ascii="Roboto" w:eastAsia="Times New Roman" w:hAnsi="Roboto" w:cs="Times New Roman"/>
                  <w:color w:val="000000"/>
                  <w:kern w:val="0"/>
                  <w:sz w:val="21"/>
                  <w:szCs w:val="21"/>
                  <w:u w:val="single"/>
                  <w:lang w:eastAsia="fr-FR"/>
                  <w14:ligatures w14:val="none"/>
                </w:rPr>
                <w:t>https://www.cite-sciences.fr/fr/au-programme/expos-temporaires/banquet#item-grid-123071</w:t>
              </w:r>
            </w:hyperlink>
          </w:p>
          <w:p w14:paraId="537AAF5C"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Podcast « Les Bonnes choses » : </w:t>
            </w:r>
            <w:hyperlink r:id="rId7" w:tgtFrame="_blank" w:history="1">
              <w:r w:rsidRPr="00E04E21">
                <w:rPr>
                  <w:rFonts w:ascii="Roboto" w:eastAsia="Times New Roman" w:hAnsi="Roboto" w:cs="Times New Roman"/>
                  <w:color w:val="000000"/>
                  <w:kern w:val="0"/>
                  <w:sz w:val="21"/>
                  <w:szCs w:val="21"/>
                  <w:u w:val="single"/>
                  <w:lang w:eastAsia="fr-FR"/>
                  <w14:ligatures w14:val="none"/>
                </w:rPr>
                <w:t>https://www.radiofrance.fr/franceculture/podcasts/les-bonnes-choses</w:t>
              </w:r>
            </w:hyperlink>
          </w:p>
          <w:p w14:paraId="24A64C24"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Podcast « On va déguster » : </w:t>
            </w:r>
            <w:hyperlink r:id="rId8" w:tgtFrame="_blank" w:history="1">
              <w:r w:rsidRPr="00E04E21">
                <w:rPr>
                  <w:rFonts w:ascii="Roboto" w:eastAsia="Times New Roman" w:hAnsi="Roboto" w:cs="Times New Roman"/>
                  <w:color w:val="000000"/>
                  <w:kern w:val="0"/>
                  <w:sz w:val="21"/>
                  <w:szCs w:val="21"/>
                  <w:u w:val="single"/>
                  <w:lang w:eastAsia="fr-FR"/>
                  <w14:ligatures w14:val="none"/>
                </w:rPr>
                <w:t>https://www.radiofrance.fr/franceinter/podcasts/on-va-deguster</w:t>
              </w:r>
            </w:hyperlink>
          </w:p>
          <w:p w14:paraId="1AC3D440"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lastRenderedPageBreak/>
              <w:t>Podcast « Pas la peine de crier » (semaine du 26 mai 2014 consacrée au repas) : </w:t>
            </w:r>
            <w:hyperlink r:id="rId9" w:tgtFrame="_blank" w:history="1">
              <w:r w:rsidRPr="00E04E21">
                <w:rPr>
                  <w:rFonts w:ascii="Roboto" w:eastAsia="Times New Roman" w:hAnsi="Roboto" w:cs="Times New Roman"/>
                  <w:color w:val="000000"/>
                  <w:kern w:val="0"/>
                  <w:sz w:val="21"/>
                  <w:szCs w:val="21"/>
                  <w:u w:val="single"/>
                  <w:lang w:eastAsia="fr-FR"/>
                  <w14:ligatures w14:val="none"/>
                </w:rPr>
                <w:t>https://www.radiofrance.fr/franceculture/podcasts/pas-la-peine-de-crier/le-repas-1-5-manger-ensemble-2435141</w:t>
              </w:r>
            </w:hyperlink>
          </w:p>
          <w:p w14:paraId="65B2668D"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Martine </w:t>
            </w:r>
            <w:proofErr w:type="spellStart"/>
            <w:r w:rsidRPr="00E04E21">
              <w:rPr>
                <w:rFonts w:ascii="Roboto" w:eastAsia="Times New Roman" w:hAnsi="Roboto" w:cs="Times New Roman"/>
                <w:color w:val="000000"/>
                <w:kern w:val="0"/>
                <w:sz w:val="21"/>
                <w:szCs w:val="21"/>
                <w:lang w:eastAsia="fr-FR"/>
                <w14:ligatures w14:val="none"/>
              </w:rPr>
              <w:t>Gasparov</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Philosophie du repas</w:t>
            </w:r>
            <w:r w:rsidRPr="00E04E21">
              <w:rPr>
                <w:rFonts w:ascii="Roboto" w:eastAsia="Times New Roman" w:hAnsi="Roboto" w:cs="Times New Roman"/>
                <w:color w:val="000000"/>
                <w:kern w:val="0"/>
                <w:sz w:val="21"/>
                <w:szCs w:val="21"/>
                <w:lang w:eastAsia="fr-FR"/>
                <w14:ligatures w14:val="none"/>
              </w:rPr>
              <w:t>, 22 septembre 2021 (BNF, La Philosophie du quotidien, cycle de conférences) : </w:t>
            </w:r>
            <w:hyperlink r:id="rId10" w:tgtFrame="_blank" w:history="1">
              <w:r w:rsidRPr="00E04E21">
                <w:rPr>
                  <w:rFonts w:ascii="Roboto" w:eastAsia="Times New Roman" w:hAnsi="Roboto" w:cs="Times New Roman"/>
                  <w:color w:val="000000"/>
                  <w:kern w:val="0"/>
                  <w:sz w:val="21"/>
                  <w:szCs w:val="21"/>
                  <w:u w:val="single"/>
                  <w:lang w:eastAsia="fr-FR"/>
                  <w14:ligatures w14:val="none"/>
                </w:rPr>
                <w:t>https://www.bnf.fr/fr/mediatheque/la-philosophie-du-repas</w:t>
              </w:r>
            </w:hyperlink>
          </w:p>
          <w:p w14:paraId="08151E1F"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Podcast « Le Cours de l’histoire sur les menus de la Rome antique » : </w:t>
            </w:r>
            <w:hyperlink r:id="rId11" w:anchor="Echobox=1607445884" w:tgtFrame="_blank" w:history="1">
              <w:r w:rsidRPr="00E04E21">
                <w:rPr>
                  <w:rFonts w:ascii="Roboto" w:eastAsia="Times New Roman" w:hAnsi="Roboto" w:cs="Times New Roman"/>
                  <w:color w:val="000000"/>
                  <w:kern w:val="0"/>
                  <w:sz w:val="21"/>
                  <w:szCs w:val="21"/>
                  <w:u w:val="single"/>
                  <w:lang w:eastAsia="fr-FR"/>
                  <w14:ligatures w14:val="none"/>
                </w:rPr>
                <w:t>https://www.radiofrance.fr/franceculture/podcasts/le-cours-de-l-histoire/le-mardi-c-est-spaghettis-antiques-1969321#Echobox=1607445884</w:t>
              </w:r>
            </w:hyperlink>
          </w:p>
          <w:p w14:paraId="2D313825"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Podcast « Avec philosophie : Comment survivre aux fêtes de fin d’année ? » : </w:t>
            </w:r>
            <w:hyperlink r:id="rId12" w:tgtFrame="_blank" w:history="1">
              <w:r w:rsidRPr="00E04E21">
                <w:rPr>
                  <w:rFonts w:ascii="Roboto" w:eastAsia="Times New Roman" w:hAnsi="Roboto" w:cs="Times New Roman"/>
                  <w:color w:val="000000"/>
                  <w:kern w:val="0"/>
                  <w:sz w:val="21"/>
                  <w:szCs w:val="21"/>
                  <w:u w:val="single"/>
                  <w:lang w:eastAsia="fr-FR"/>
                  <w14:ligatures w14:val="none"/>
                </w:rPr>
                <w:t>https://www.radiofrance.fr/franceculture/podcasts/avec-philosophie/comment-survivre-aux-fetes-de-fin-d-annee-3788090</w:t>
              </w:r>
            </w:hyperlink>
          </w:p>
          <w:p w14:paraId="5443B5B6" w14:textId="77777777" w:rsidR="004F3C36" w:rsidRPr="00E04E21" w:rsidRDefault="004F3C36" w:rsidP="004F3C36">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Revue : Denis </w:t>
            </w:r>
            <w:proofErr w:type="spellStart"/>
            <w:r w:rsidRPr="00E04E21">
              <w:rPr>
                <w:rFonts w:ascii="Roboto" w:eastAsia="Times New Roman" w:hAnsi="Roboto" w:cs="Times New Roman"/>
                <w:color w:val="000000"/>
                <w:kern w:val="0"/>
                <w:sz w:val="21"/>
                <w:szCs w:val="21"/>
                <w:lang w:eastAsia="fr-FR"/>
                <w14:ligatures w14:val="none"/>
              </w:rPr>
              <w:t>Fleurdorge</w:t>
            </w:r>
            <w:proofErr w:type="spellEnd"/>
            <w:r w:rsidRPr="00E04E21">
              <w:rPr>
                <w:rFonts w:ascii="Roboto" w:eastAsia="Times New Roman" w:hAnsi="Roboto" w:cs="Times New Roman"/>
                <w:color w:val="000000"/>
                <w:kern w:val="0"/>
                <w:sz w:val="21"/>
                <w:szCs w:val="21"/>
                <w:lang w:eastAsia="fr-FR"/>
                <w14:ligatures w14:val="none"/>
              </w:rPr>
              <w:t>, « Manger dans la rue. Approche anthropologique d’une pratique sociale impossible », in « Alimentation, intervention sociale et société », </w:t>
            </w:r>
            <w:r w:rsidRPr="00E04E21">
              <w:rPr>
                <w:rFonts w:ascii="Roboto" w:eastAsia="Times New Roman" w:hAnsi="Roboto" w:cs="Times New Roman"/>
                <w:i/>
                <w:iCs/>
                <w:color w:val="000000"/>
                <w:kern w:val="0"/>
                <w:sz w:val="21"/>
                <w:szCs w:val="21"/>
                <w:lang w:eastAsia="fr-FR"/>
                <w14:ligatures w14:val="none"/>
              </w:rPr>
              <w:t>Sciences &amp; Actions sociales</w:t>
            </w:r>
            <w:r w:rsidRPr="00E04E21">
              <w:rPr>
                <w:rFonts w:ascii="Roboto" w:eastAsia="Times New Roman" w:hAnsi="Roboto" w:cs="Times New Roman"/>
                <w:color w:val="000000"/>
                <w:kern w:val="0"/>
                <w:sz w:val="21"/>
                <w:szCs w:val="21"/>
                <w:lang w:eastAsia="fr-FR"/>
                <w14:ligatures w14:val="none"/>
              </w:rPr>
              <w:t>, 2021/1 (n° 14) : </w:t>
            </w:r>
            <w:hyperlink r:id="rId13" w:tgtFrame="_blank" w:history="1">
              <w:r w:rsidRPr="00E04E21">
                <w:rPr>
                  <w:rFonts w:ascii="Roboto" w:eastAsia="Times New Roman" w:hAnsi="Roboto" w:cs="Times New Roman"/>
                  <w:color w:val="000000"/>
                  <w:kern w:val="0"/>
                  <w:sz w:val="21"/>
                  <w:szCs w:val="21"/>
                  <w:u w:val="single"/>
                  <w:lang w:eastAsia="fr-FR"/>
                  <w14:ligatures w14:val="none"/>
                </w:rPr>
                <w:t>https://www.cairn.info/revue-sciences-et-actions-sociales-2021-1-page-48.htm</w:t>
              </w:r>
            </w:hyperlink>
          </w:p>
          <w:p w14:paraId="449EF1E4" w14:textId="77777777" w:rsidR="004F3C36" w:rsidRDefault="004F3C36" w:rsidP="004F3C36"/>
        </w:tc>
      </w:tr>
    </w:tbl>
    <w:p w14:paraId="7C9C8986" w14:textId="77777777" w:rsidR="004F3C36" w:rsidRDefault="004F3C36" w:rsidP="004F3C36"/>
    <w:p w14:paraId="161C40B3" w14:textId="224DF8B4" w:rsidR="00E4483C" w:rsidRDefault="00E4483C" w:rsidP="00E4483C">
      <w:pPr>
        <w:jc w:val="center"/>
      </w:pPr>
      <w:r>
        <w:rPr>
          <w:noProof/>
        </w:rPr>
        <w:drawing>
          <wp:inline distT="0" distB="0" distL="0" distR="0" wp14:anchorId="6922F7D2" wp14:editId="2D0B371C">
            <wp:extent cx="1924050" cy="2228850"/>
            <wp:effectExtent l="0" t="0" r="0" b="0"/>
            <wp:docPr id="15146103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2228850"/>
                    </a:xfrm>
                    <a:prstGeom prst="rect">
                      <a:avLst/>
                    </a:prstGeom>
                    <a:noFill/>
                  </pic:spPr>
                </pic:pic>
              </a:graphicData>
            </a:graphic>
          </wp:inline>
        </w:drawing>
      </w:r>
    </w:p>
    <w:p w14:paraId="1C54D637" w14:textId="77777777" w:rsidR="004F3C36" w:rsidRDefault="004F3C36" w:rsidP="004F3C36">
      <w:r>
        <w:t>Introduction sur le thème par la définition du terme « repas » : source CNRTL</w:t>
      </w:r>
    </w:p>
    <w:tbl>
      <w:tblPr>
        <w:tblStyle w:val="Grilledutableau"/>
        <w:tblW w:w="0" w:type="auto"/>
        <w:tblLook w:val="04A0" w:firstRow="1" w:lastRow="0" w:firstColumn="1" w:lastColumn="0" w:noHBand="0" w:noVBand="1"/>
      </w:tblPr>
      <w:tblGrid>
        <w:gridCol w:w="9062"/>
      </w:tblGrid>
      <w:tr w:rsidR="004F3C36" w14:paraId="37B67DBA" w14:textId="77777777" w:rsidTr="004F3C36">
        <w:tc>
          <w:tcPr>
            <w:tcW w:w="9062" w:type="dxa"/>
          </w:tcPr>
          <w:p w14:paraId="7DAAAB42" w14:textId="77777777" w:rsidR="004F3C36" w:rsidRPr="0071780C" w:rsidRDefault="00000000" w:rsidP="004F3C36">
            <w:pPr>
              <w:numPr>
                <w:ilvl w:val="0"/>
                <w:numId w:val="9"/>
              </w:numPr>
              <w:pBdr>
                <w:top w:val="single" w:sz="6" w:space="0" w:color="C3D2F0"/>
                <w:left w:val="single" w:sz="6" w:space="0" w:color="C3D2F0"/>
                <w:bottom w:val="single" w:sz="2" w:space="0" w:color="C3D2F0"/>
                <w:right w:val="single" w:sz="6" w:space="0" w:color="C3D2F0"/>
              </w:pBdr>
              <w:shd w:val="clear" w:color="auto" w:fill="EFEFEF"/>
              <w:ind w:right="60"/>
              <w:jc w:val="both"/>
              <w:rPr>
                <w:rFonts w:ascii="Arial" w:eastAsia="Times New Roman" w:hAnsi="Arial" w:cs="Arial"/>
                <w:color w:val="000000"/>
                <w:kern w:val="0"/>
                <w:sz w:val="21"/>
                <w:szCs w:val="21"/>
                <w:lang w:eastAsia="fr-FR"/>
                <w14:ligatures w14:val="none"/>
              </w:rPr>
            </w:pPr>
            <w:hyperlink r:id="rId15" w:history="1">
              <w:r w:rsidR="004F3C36" w:rsidRPr="0071780C">
                <w:rPr>
                  <w:rFonts w:ascii="Arial" w:eastAsia="Times New Roman" w:hAnsi="Arial" w:cs="Arial"/>
                  <w:b/>
                  <w:bCs/>
                  <w:color w:val="D2222D"/>
                  <w:kern w:val="0"/>
                  <w:sz w:val="21"/>
                  <w:szCs w:val="21"/>
                  <w:u w:val="single"/>
                  <w:lang w:eastAsia="fr-FR"/>
                  <w14:ligatures w14:val="none"/>
                </w:rPr>
                <w:t>REPAS</w:t>
              </w:r>
              <w:r w:rsidR="004F3C36" w:rsidRPr="0071780C">
                <w:rPr>
                  <w:rFonts w:ascii="Arial" w:eastAsia="Times New Roman" w:hAnsi="Arial" w:cs="Arial"/>
                  <w:color w:val="000000"/>
                  <w:kern w:val="0"/>
                  <w:sz w:val="21"/>
                  <w:szCs w:val="21"/>
                  <w:u w:val="single"/>
                  <w:lang w:eastAsia="fr-FR"/>
                  <w14:ligatures w14:val="none"/>
                </w:rPr>
                <w:t>, subst. masc.</w:t>
              </w:r>
            </w:hyperlink>
          </w:p>
          <w:p w14:paraId="1778F46C"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A. −</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Nourriture composée de plusieurs mets et de boisson(s), prise en une seule fois à certains moments de la journée.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complet, copieux, exquis, froid, frugal, plantureux, du matin, de midi; bon, léger, maigre repas; les restes du repas; repas à la carte, à prix fixe; achever, apporter, expédier, partager, préparer, prendre, sauter, servir un/le repas.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Elle avait gravi de nouveau sa montagne, déposé ses besaces sur le plancher, étalé sur la nappe le repas des étrangers</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smallCaps/>
                <w:color w:val="000000"/>
                <w:kern w:val="0"/>
                <w:lang w:eastAsia="fr-FR"/>
                <w14:ligatures w14:val="none"/>
              </w:rPr>
              <w:t>Lamart</w:t>
            </w:r>
            <w:proofErr w:type="spellEnd"/>
            <w:r w:rsidRPr="0071780C">
              <w:rPr>
                <w:rFonts w:ascii="Arial" w:eastAsia="Times New Roman" w:hAnsi="Arial" w:cs="Arial"/>
                <w:smallCaps/>
                <w:color w:val="000000"/>
                <w:kern w:val="0"/>
                <w:lang w:eastAsia="fr-FR"/>
                <w14:ligatures w14:val="none"/>
              </w:rPr>
              <w:t>.</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Confid</w:t>
            </w:r>
            <w:proofErr w:type="spellEnd"/>
            <w:r w:rsidRPr="0071780C">
              <w:rPr>
                <w:rFonts w:ascii="Arial" w:eastAsia="Times New Roman" w:hAnsi="Arial" w:cs="Arial"/>
                <w:i/>
                <w:i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1849, p. 367).</w:t>
            </w:r>
            <w:r w:rsidRPr="0071780C">
              <w:rPr>
                <w:rFonts w:ascii="Arial" w:eastAsia="Times New Roman" w:hAnsi="Arial" w:cs="Arial"/>
                <w:i/>
                <w:iCs/>
                <w:color w:val="000000"/>
                <w:kern w:val="0"/>
                <w:sz w:val="24"/>
                <w:szCs w:val="24"/>
                <w:lang w:eastAsia="fr-FR"/>
                <w14:ligatures w14:val="none"/>
              </w:rPr>
              <w:t>Au coin même de la cheminée, les reliefs du dernier repas, le litre vide, un morceau de pain. L'humble désastre de sa misérable vie était là, écrit partout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Bernanos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Imposture</w:t>
            </w:r>
            <w:r w:rsidRPr="0071780C">
              <w:rPr>
                <w:rFonts w:ascii="Arial" w:eastAsia="Times New Roman" w:hAnsi="Arial" w:cs="Arial"/>
                <w:color w:val="000000"/>
                <w:kern w:val="0"/>
                <w:sz w:val="24"/>
                <w:szCs w:val="24"/>
                <w:lang w:eastAsia="fr-FR"/>
                <w14:ligatures w14:val="none"/>
              </w:rPr>
              <w:t xml:space="preserve">, 1927, p. 524).P. </w:t>
            </w:r>
            <w:proofErr w:type="spellStart"/>
            <w:r w:rsidRPr="0071780C">
              <w:rPr>
                <w:rFonts w:ascii="Arial" w:eastAsia="Times New Roman" w:hAnsi="Arial" w:cs="Arial"/>
                <w:color w:val="000000"/>
                <w:kern w:val="0"/>
                <w:sz w:val="24"/>
                <w:szCs w:val="24"/>
                <w:lang w:eastAsia="fr-FR"/>
                <w14:ligatures w14:val="none"/>
              </w:rPr>
              <w:t>métaph</w:t>
            </w:r>
            <w:proofErr w:type="spellEnd"/>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Ce repas qu'on appelle la vie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Sainte</w:t>
            </w:r>
            <w:r w:rsidRPr="0071780C">
              <w:rPr>
                <w:rFonts w:ascii="Arial" w:eastAsia="Times New Roman" w:hAnsi="Arial" w:cs="Arial"/>
                <w:color w:val="000000"/>
                <w:kern w:val="0"/>
                <w:sz w:val="24"/>
                <w:szCs w:val="24"/>
                <w:lang w:eastAsia="fr-FR"/>
                <w14:ligatures w14:val="none"/>
              </w:rPr>
              <w:t>-</w:t>
            </w:r>
            <w:r w:rsidRPr="0071780C">
              <w:rPr>
                <w:rFonts w:ascii="Arial" w:eastAsia="Times New Roman" w:hAnsi="Arial" w:cs="Arial"/>
                <w:smallCaps/>
                <w:color w:val="000000"/>
                <w:kern w:val="0"/>
                <w:lang w:eastAsia="fr-FR"/>
                <w14:ligatures w14:val="none"/>
              </w:rPr>
              <w:t>Beuve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Poisons</w:t>
            </w:r>
            <w:r w:rsidRPr="0071780C">
              <w:rPr>
                <w:rFonts w:ascii="Arial" w:eastAsia="Times New Roman" w:hAnsi="Arial" w:cs="Arial"/>
                <w:color w:val="000000"/>
                <w:kern w:val="0"/>
                <w:sz w:val="24"/>
                <w:szCs w:val="24"/>
                <w:lang w:eastAsia="fr-FR"/>
                <w14:ligatures w14:val="none"/>
              </w:rPr>
              <w:t>, 1869, p. 19).</w:t>
            </w:r>
            <w:r w:rsidRPr="0071780C">
              <w:rPr>
                <w:rFonts w:ascii="Arial" w:eastAsia="Times New Roman" w:hAnsi="Arial" w:cs="Arial"/>
                <w:i/>
                <w:iCs/>
                <w:color w:val="000000"/>
                <w:kern w:val="0"/>
                <w:sz w:val="24"/>
                <w:szCs w:val="24"/>
                <w:lang w:eastAsia="fr-FR"/>
                <w14:ligatures w14:val="none"/>
              </w:rPr>
              <w:t>J'en suis venu à penser que tout ce qui me plaît est bon à faire et qu'il faut toujours épicer de son mieux le repas si fade de la vie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Loti</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Aziyadé</w:t>
            </w:r>
            <w:r w:rsidRPr="0071780C">
              <w:rPr>
                <w:rFonts w:ascii="Arial" w:eastAsia="Times New Roman" w:hAnsi="Arial" w:cs="Arial"/>
                <w:color w:val="000000"/>
                <w:kern w:val="0"/>
                <w:sz w:val="24"/>
                <w:szCs w:val="24"/>
                <w:lang w:eastAsia="fr-FR"/>
                <w14:ligatures w14:val="none"/>
              </w:rPr>
              <w:t>, 1879, p. 13).</w:t>
            </w:r>
          </w:p>
          <w:p w14:paraId="16458703"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P. anal.</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Nourriture des animaux.</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Ma chair assassinée a servi de repas Aux loups. Le reste gît en ce hallier funèbre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Heredia</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Trophées</w:t>
            </w:r>
            <w:r w:rsidRPr="0071780C">
              <w:rPr>
                <w:rFonts w:ascii="Arial" w:eastAsia="Times New Roman" w:hAnsi="Arial" w:cs="Arial"/>
                <w:color w:val="000000"/>
                <w:kern w:val="0"/>
                <w:sz w:val="24"/>
                <w:szCs w:val="24"/>
                <w:lang w:eastAsia="fr-FR"/>
                <w14:ligatures w14:val="none"/>
              </w:rPr>
              <w:t>, 1893, p. 46).</w:t>
            </w:r>
          </w:p>
          <w:p w14:paraId="04594547"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B. −</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 xml:space="preserve">P. </w:t>
            </w:r>
            <w:proofErr w:type="spellStart"/>
            <w:r w:rsidRPr="0071780C">
              <w:rPr>
                <w:rFonts w:ascii="Arial" w:eastAsia="Times New Roman" w:hAnsi="Arial" w:cs="Arial"/>
                <w:i/>
                <w:iCs/>
                <w:color w:val="000000"/>
                <w:kern w:val="0"/>
                <w:sz w:val="24"/>
                <w:szCs w:val="24"/>
                <w:lang w:eastAsia="fr-FR"/>
                <w14:ligatures w14:val="none"/>
              </w:rPr>
              <w:t>méton</w:t>
            </w:r>
            <w:proofErr w:type="spellEnd"/>
            <w:r w:rsidRPr="0071780C">
              <w:rPr>
                <w:rFonts w:ascii="Arial" w:eastAsia="Times New Roman" w:hAnsi="Arial" w:cs="Arial"/>
                <w:i/>
                <w:iCs/>
                <w:color w:val="000000"/>
                <w:kern w:val="0"/>
                <w:sz w:val="24"/>
                <w:szCs w:val="24"/>
                <w:lang w:eastAsia="fr-FR"/>
                <w14:ligatures w14:val="none"/>
              </w:rPr>
              <w:t>.</w:t>
            </w:r>
          </w:p>
          <w:p w14:paraId="6FC35755"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lastRenderedPageBreak/>
              <w:t>1.</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Action de se nourrir; forme, rituel social pris par l'absorption quotidienne de nourriture à heures fixes.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Faire trois repas par jour; le repas du midi.</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Les soupers étaient alors le repas à la mode; ceux du Régent, au Palais-Royal, étaient en grande réputation d'esprit et de gaîté</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Jouy</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Hermite</w:t>
            </w:r>
            <w:r w:rsidRPr="0071780C">
              <w:rPr>
                <w:rFonts w:ascii="Arial" w:eastAsia="Times New Roman" w:hAnsi="Arial" w:cs="Arial"/>
                <w:color w:val="000000"/>
                <w:kern w:val="0"/>
                <w:sz w:val="24"/>
                <w:szCs w:val="24"/>
                <w:lang w:eastAsia="fr-FR"/>
                <w14:ligatures w14:val="none"/>
              </w:rPr>
              <w:t>, t. 4, 1813, p. 273).</w:t>
            </w:r>
            <w:r w:rsidRPr="0071780C">
              <w:rPr>
                <w:rFonts w:ascii="Arial" w:eastAsia="Times New Roman" w:hAnsi="Arial" w:cs="Arial"/>
                <w:i/>
                <w:iCs/>
                <w:color w:val="000000"/>
                <w:kern w:val="0"/>
                <w:sz w:val="24"/>
                <w:szCs w:val="24"/>
                <w:lang w:eastAsia="fr-FR"/>
                <w14:ligatures w14:val="none"/>
              </w:rPr>
              <w:t xml:space="preserve">Le silence de M. </w:t>
            </w:r>
            <w:proofErr w:type="spellStart"/>
            <w:r w:rsidRPr="0071780C">
              <w:rPr>
                <w:rFonts w:ascii="Arial" w:eastAsia="Times New Roman" w:hAnsi="Arial" w:cs="Arial"/>
                <w:i/>
                <w:iCs/>
                <w:color w:val="000000"/>
                <w:kern w:val="0"/>
                <w:sz w:val="24"/>
                <w:szCs w:val="24"/>
                <w:lang w:eastAsia="fr-FR"/>
                <w14:ligatures w14:val="none"/>
              </w:rPr>
              <w:t>Quatrefage</w:t>
            </w:r>
            <w:proofErr w:type="spellEnd"/>
            <w:r w:rsidRPr="0071780C">
              <w:rPr>
                <w:rFonts w:ascii="Arial" w:eastAsia="Times New Roman" w:hAnsi="Arial" w:cs="Arial"/>
                <w:i/>
                <w:iCs/>
                <w:color w:val="000000"/>
                <w:kern w:val="0"/>
                <w:sz w:val="24"/>
                <w:szCs w:val="24"/>
                <w:lang w:eastAsia="fr-FR"/>
                <w14:ligatures w14:val="none"/>
              </w:rPr>
              <w:t>, les impertinences de la petite Mercédès (...), et jusqu'aux cheveux dorés de sa tante, oppressaient Berthe durant ces repas interminables, où l'on mangeait une cuisine délicieuse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Chardonne</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Épithal</w:t>
            </w:r>
            <w:proofErr w:type="spellEnd"/>
            <w:r w:rsidRPr="0071780C">
              <w:rPr>
                <w:rFonts w:ascii="Arial" w:eastAsia="Times New Roman" w:hAnsi="Arial" w:cs="Arial"/>
                <w:i/>
                <w:i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1921, p. 30).</w:t>
            </w:r>
          </w:p>
          <w:p w14:paraId="33FA4DF8"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P. anal.</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La foule, au jardin d'acclimatation, se presse pour assister au repas des otaries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Gide</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Voy</w:t>
            </w:r>
            <w:proofErr w:type="spellEnd"/>
            <w:r w:rsidRPr="0071780C">
              <w:rPr>
                <w:rFonts w:ascii="Arial" w:eastAsia="Times New Roman" w:hAnsi="Arial" w:cs="Arial"/>
                <w:i/>
                <w:iCs/>
                <w:color w:val="000000"/>
                <w:kern w:val="0"/>
                <w:sz w:val="24"/>
                <w:szCs w:val="24"/>
                <w:lang w:eastAsia="fr-FR"/>
                <w14:ligatures w14:val="none"/>
              </w:rPr>
              <w:t>. Congo</w:t>
            </w:r>
            <w:r w:rsidRPr="0071780C">
              <w:rPr>
                <w:rFonts w:ascii="Arial" w:eastAsia="Times New Roman" w:hAnsi="Arial" w:cs="Arial"/>
                <w:color w:val="000000"/>
                <w:kern w:val="0"/>
                <w:sz w:val="24"/>
                <w:szCs w:val="24"/>
                <w:lang w:eastAsia="fr-FR"/>
                <w14:ligatures w14:val="none"/>
              </w:rPr>
              <w:t>, 1927, p. 716).</w:t>
            </w:r>
          </w:p>
          <w:p w14:paraId="248DE0C3"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funèbre*</w:t>
            </w:r>
            <w:r w:rsidRPr="0071780C">
              <w:rPr>
                <w:rFonts w:ascii="Arial" w:eastAsia="Times New Roman" w:hAnsi="Arial" w:cs="Arial"/>
                <w:color w:val="000000"/>
                <w:kern w:val="0"/>
                <w:sz w:val="24"/>
                <w:szCs w:val="24"/>
                <w:shd w:val="clear" w:color="auto" w:fill="C0FFC0"/>
                <w:lang w:eastAsia="fr-FR"/>
                <w14:ligatures w14:val="none"/>
              </w:rPr>
              <w:t>.</w:t>
            </w:r>
          </w:p>
          <w:p w14:paraId="71F45F1F"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Vieilli.</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prié</w:t>
            </w:r>
            <w:r w:rsidRPr="0071780C">
              <w:rPr>
                <w:rFonts w:ascii="Arial" w:eastAsia="Times New Roman" w:hAnsi="Arial" w:cs="Arial"/>
                <w:color w:val="000000"/>
                <w:kern w:val="0"/>
                <w:sz w:val="24"/>
                <w:szCs w:val="24"/>
                <w:shd w:val="clear" w:color="auto" w:fill="C0FFC0"/>
                <w:lang w:eastAsia="fr-FR"/>
                <w14:ligatures w14:val="none"/>
              </w:rPr>
              <w: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,,Repas qui se donne à un certain nombre de personnes invitées`` (</w:t>
            </w:r>
            <w:proofErr w:type="spellStart"/>
            <w:r w:rsidRPr="0071780C">
              <w:rPr>
                <w:rFonts w:ascii="Arial" w:eastAsia="Times New Roman" w:hAnsi="Arial" w:cs="Arial"/>
                <w:i/>
                <w:iCs/>
                <w:color w:val="000000"/>
                <w:kern w:val="0"/>
                <w:sz w:val="24"/>
                <w:szCs w:val="24"/>
                <w:shd w:val="clear" w:color="auto" w:fill="FFFF00"/>
                <w:lang w:eastAsia="fr-FR"/>
                <w14:ligatures w14:val="none"/>
              </w:rPr>
              <w:t>Ac</w:t>
            </w:r>
            <w:proofErr w:type="spellEnd"/>
            <w:r w:rsidRPr="0071780C">
              <w:rPr>
                <w:rFonts w:ascii="Arial" w:eastAsia="Times New Roman" w:hAnsi="Arial" w:cs="Arial"/>
                <w:i/>
                <w:iCs/>
                <w:color w:val="000000"/>
                <w:kern w:val="0"/>
                <w:sz w:val="24"/>
                <w:szCs w:val="24"/>
                <w:shd w:val="clear" w:color="auto" w:fill="FFFF00"/>
                <w:lang w:eastAsia="fr-FR"/>
                <w14:ligatures w14:val="none"/>
              </w:rPr>
              <w:t>.</w:t>
            </w:r>
            <w:r w:rsidRPr="0071780C">
              <w:rPr>
                <w:rFonts w:ascii="Arial" w:eastAsia="Times New Roman" w:hAnsi="Arial" w:cs="Arial"/>
                <w:color w:val="000000"/>
                <w:kern w:val="0"/>
                <w:sz w:val="24"/>
                <w:szCs w:val="24"/>
                <w:shd w:val="clear" w:color="auto" w:fill="FFFF00"/>
                <w:lang w:eastAsia="fr-FR"/>
                <w14:ligatures w14:val="none"/>
              </w:rPr>
              <w:t>).</w:t>
            </w:r>
          </w:p>
          <w:p w14:paraId="46F210A3"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FFB060"/>
                <w:lang w:eastAsia="fr-FR"/>
                <w14:ligatures w14:val="none"/>
              </w:rPr>
              <w:t>ANTIQ.</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public.</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Repas pris en commun par les citoyens de certaines cités grecques.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Les grands changements que Lycurgue opéra à Lacédémone, furent plutôt dans les règlements moraux et civils, que dans les choses politiques. Il institua les repas publics</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smallCaps/>
                <w:color w:val="000000"/>
                <w:kern w:val="0"/>
                <w:lang w:eastAsia="fr-FR"/>
                <w14:ligatures w14:val="none"/>
              </w:rPr>
              <w:t>Chateaubr</w:t>
            </w:r>
            <w:proofErr w:type="spellEnd"/>
            <w:r w:rsidRPr="0071780C">
              <w:rPr>
                <w:rFonts w:ascii="Arial" w:eastAsia="Times New Roman" w:hAnsi="Arial" w:cs="Arial"/>
                <w:smallCaps/>
                <w:color w:val="000000"/>
                <w:kern w:val="0"/>
                <w:lang w:eastAsia="fr-FR"/>
                <w14:ligatures w14:val="none"/>
              </w:rPr>
              <w: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 xml:space="preserve">Essai </w:t>
            </w:r>
            <w:proofErr w:type="spellStart"/>
            <w:r w:rsidRPr="0071780C">
              <w:rPr>
                <w:rFonts w:ascii="Arial" w:eastAsia="Times New Roman" w:hAnsi="Arial" w:cs="Arial"/>
                <w:i/>
                <w:iCs/>
                <w:color w:val="000000"/>
                <w:kern w:val="0"/>
                <w:sz w:val="24"/>
                <w:szCs w:val="24"/>
                <w:lang w:eastAsia="fr-FR"/>
                <w14:ligatures w14:val="none"/>
              </w:rPr>
              <w:t>Révol</w:t>
            </w:r>
            <w:proofErr w:type="spellEnd"/>
            <w:r w:rsidRPr="0071780C">
              <w:rPr>
                <w:rFonts w:ascii="Arial" w:eastAsia="Times New Roman" w:hAnsi="Arial" w:cs="Arial"/>
                <w:i/>
                <w:i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t. 1, 1797, p. 83):</w:t>
            </w:r>
          </w:p>
          <w:p w14:paraId="4F75181A"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La principale cérémonie du culte de la cité était aussi un repas de cette nature; il devait être accompli en commun, par tous les citoyens, en l'honneur des divinités protectrices. L'usage de ces </w:t>
            </w:r>
            <w:r w:rsidRPr="0071780C">
              <w:rPr>
                <w:rFonts w:ascii="Arial" w:eastAsia="Times New Roman" w:hAnsi="Arial" w:cs="Arial"/>
                <w:b/>
                <w:bCs/>
                <w:color w:val="000000"/>
                <w:kern w:val="0"/>
                <w:sz w:val="24"/>
                <w:szCs w:val="24"/>
                <w:lang w:eastAsia="fr-FR"/>
                <w14:ligatures w14:val="none"/>
              </w:rPr>
              <w:t>repas </w:t>
            </w:r>
            <w:r w:rsidRPr="0071780C">
              <w:rPr>
                <w:rFonts w:ascii="Arial" w:eastAsia="Times New Roman" w:hAnsi="Arial" w:cs="Arial"/>
                <w:i/>
                <w:iCs/>
                <w:color w:val="000000"/>
                <w:kern w:val="0"/>
                <w:sz w:val="24"/>
                <w:szCs w:val="24"/>
                <w:lang w:eastAsia="fr-FR"/>
                <w14:ligatures w14:val="none"/>
              </w:rPr>
              <w:t>publics</w:t>
            </w:r>
            <w:r w:rsidRPr="0071780C">
              <w:rPr>
                <w:rFonts w:ascii="Arial" w:eastAsia="Times New Roman" w:hAnsi="Arial" w:cs="Arial"/>
                <w:color w:val="000000"/>
                <w:kern w:val="0"/>
                <w:sz w:val="24"/>
                <w:szCs w:val="24"/>
                <w:lang w:eastAsia="fr-FR"/>
                <w14:ligatures w14:val="none"/>
              </w:rPr>
              <w:t> était universel en Grèce; on croyait que le salut de la cité dépendait de leur accomplissement. </w:t>
            </w:r>
            <w:r w:rsidRPr="0071780C">
              <w:rPr>
                <w:rFonts w:ascii="Arial" w:eastAsia="Times New Roman" w:hAnsi="Arial" w:cs="Arial"/>
                <w:smallCaps/>
                <w:color w:val="000000"/>
                <w:kern w:val="0"/>
                <w:lang w:eastAsia="fr-FR"/>
                <w14:ligatures w14:val="none"/>
              </w:rPr>
              <w:t xml:space="preserve">Fustel de </w:t>
            </w:r>
            <w:proofErr w:type="spellStart"/>
            <w:r w:rsidRPr="0071780C">
              <w:rPr>
                <w:rFonts w:ascii="Arial" w:eastAsia="Times New Roman" w:hAnsi="Arial" w:cs="Arial"/>
                <w:smallCaps/>
                <w:color w:val="000000"/>
                <w:kern w:val="0"/>
                <w:lang w:eastAsia="fr-FR"/>
                <w14:ligatures w14:val="none"/>
              </w:rPr>
              <w:t>Coul</w:t>
            </w:r>
            <w:proofErr w:type="spellEnd"/>
            <w:r w:rsidRPr="0071780C">
              <w:rPr>
                <w:rFonts w:ascii="Arial" w:eastAsia="Times New Roman" w:hAnsi="Arial" w:cs="Arial"/>
                <w:smallCaps/>
                <w:color w:val="000000"/>
                <w:kern w:val="0"/>
                <w:lang w:eastAsia="fr-FR"/>
                <w14:ligatures w14:val="none"/>
              </w:rPr>
              <w: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Cité antique</w:t>
            </w:r>
            <w:r w:rsidRPr="0071780C">
              <w:rPr>
                <w:rFonts w:ascii="Arial" w:eastAsia="Times New Roman" w:hAnsi="Arial" w:cs="Arial"/>
                <w:color w:val="000000"/>
                <w:kern w:val="0"/>
                <w:sz w:val="24"/>
                <w:szCs w:val="24"/>
                <w:lang w:eastAsia="fr-FR"/>
                <w14:ligatures w14:val="none"/>
              </w:rPr>
              <w:t>, 1864, p. 194.</w:t>
            </w:r>
          </w:p>
          <w:p w14:paraId="5A2A83F2"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de brebis*</w:t>
            </w:r>
            <w:r w:rsidRPr="0071780C">
              <w:rPr>
                <w:rFonts w:ascii="Arial" w:eastAsia="Times New Roman" w:hAnsi="Arial" w:cs="Arial"/>
                <w:color w:val="000000"/>
                <w:kern w:val="0"/>
                <w:sz w:val="24"/>
                <w:szCs w:val="24"/>
                <w:shd w:val="clear" w:color="auto" w:fill="C0FFC0"/>
                <w:lang w:eastAsia="fr-FR"/>
                <w14:ligatures w14:val="none"/>
              </w:rPr>
              <w:t>.</w:t>
            </w:r>
          </w:p>
          <w:p w14:paraId="2C14C756"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Faire (ses) quatre repas (par jour)</w:t>
            </w:r>
            <w:r w:rsidRPr="0071780C">
              <w:rPr>
                <w:rFonts w:ascii="Arial" w:eastAsia="Times New Roman" w:hAnsi="Arial" w:cs="Arial"/>
                <w:color w:val="000000"/>
                <w:kern w:val="0"/>
                <w:sz w:val="24"/>
                <w:szCs w:val="24"/>
                <w:shd w:val="clear" w:color="auto" w:fill="C0FFC0"/>
                <w:lang w:eastAsia="fr-FR"/>
                <w14:ligatures w14:val="none"/>
              </w:rPr>
              <w: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Transformer la collation du petit déjeuner et celle du goûter en repas complets.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Sa sagesse consistait à faire quatre repas tous les jours et à se tenir prudemment entre deux vins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About</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Roi mont.</w:t>
            </w:r>
            <w:r w:rsidRPr="0071780C">
              <w:rPr>
                <w:rFonts w:ascii="Arial" w:eastAsia="Times New Roman" w:hAnsi="Arial" w:cs="Arial"/>
                <w:color w:val="000000"/>
                <w:kern w:val="0"/>
                <w:sz w:val="24"/>
                <w:szCs w:val="24"/>
                <w:lang w:eastAsia="fr-FR"/>
                <w14:ligatures w14:val="none"/>
              </w:rPr>
              <w:t>, 1857, p. 111).</w:t>
            </w:r>
          </w:p>
          <w:p w14:paraId="343001B7"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shd w:val="clear" w:color="auto" w:fill="C0FFC0"/>
                <w:lang w:eastAsia="fr-FR"/>
                <w14:ligatures w14:val="none"/>
              </w:rPr>
              <w:t>SYNT. </w:t>
            </w:r>
            <w:r w:rsidRPr="0071780C">
              <w:rPr>
                <w:rFonts w:ascii="Arial" w:eastAsia="Times New Roman" w:hAnsi="Arial" w:cs="Arial"/>
                <w:i/>
                <w:iCs/>
                <w:color w:val="000000"/>
                <w:kern w:val="0"/>
                <w:sz w:val="24"/>
                <w:szCs w:val="24"/>
                <w:shd w:val="clear" w:color="auto" w:fill="C0FFC0"/>
                <w:lang w:eastAsia="fr-FR"/>
                <w14:ligatures w14:val="none"/>
              </w:rPr>
              <w:t>Repas de famille, en tête-à-tête, en commun, officiel; repas à la maison, au restaurant, à la cuisine, dans la salle à manger; agréable, joyeux repas; donner, faire, offrir un repas; au repas, avant/après le(s) repas, entre les repas; au commencement, au cours, au début, au milieu du repas; à la fin, à l'heure du repas; tout le temps du repas; peu de temps avant le repas; sitôt, peu de temps après le repas; se retrouver aux repas</w:t>
            </w:r>
            <w:r w:rsidRPr="0071780C">
              <w:rPr>
                <w:rFonts w:ascii="Arial" w:eastAsia="Times New Roman" w:hAnsi="Arial" w:cs="Arial"/>
                <w:color w:val="000000"/>
                <w:kern w:val="0"/>
                <w:sz w:val="24"/>
                <w:szCs w:val="24"/>
                <w:shd w:val="clear" w:color="auto" w:fill="C0FFC0"/>
                <w:lang w:eastAsia="fr-FR"/>
                <w14:ligatures w14:val="none"/>
              </w:rPr>
              <w:t>.</w:t>
            </w:r>
          </w:p>
          <w:p w14:paraId="30BE8A4B"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2.</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color w:val="000000"/>
                <w:kern w:val="0"/>
                <w:sz w:val="24"/>
                <w:szCs w:val="24"/>
                <w:shd w:val="clear" w:color="auto" w:fill="FFFF00"/>
                <w:lang w:eastAsia="fr-FR"/>
                <w14:ligatures w14:val="none"/>
              </w:rPr>
              <w:t>Banquet, festin (souvent en l'honneur de quelqu'un ou de quelque chose).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shd w:val="clear" w:color="auto" w:fill="C0FFC0"/>
                <w:lang w:eastAsia="fr-FR"/>
                <w14:ligatures w14:val="none"/>
              </w:rPr>
              <w:t>Repas de fête, de fiançailles, de mariage.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J'ai fait de grands repas et des fêtes splendides, Où, couronnés de fleurs et la coupe à la main, Cent convives joyeux mangeaient jusqu'au matin!</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Bouilhet</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Melænis</w:t>
            </w:r>
            <w:proofErr w:type="spellEnd"/>
            <w:r w:rsidRPr="0071780C">
              <w:rPr>
                <w:rFonts w:ascii="Arial" w:eastAsia="Times New Roman" w:hAnsi="Arial" w:cs="Arial"/>
                <w:color w:val="000000"/>
                <w:kern w:val="0"/>
                <w:sz w:val="24"/>
                <w:szCs w:val="24"/>
                <w:lang w:eastAsia="fr-FR"/>
                <w14:ligatures w14:val="none"/>
              </w:rPr>
              <w:t>, 1857, p. 183).</w:t>
            </w:r>
            <w:r w:rsidRPr="0071780C">
              <w:rPr>
                <w:rFonts w:ascii="Arial" w:eastAsia="Times New Roman" w:hAnsi="Arial" w:cs="Arial"/>
                <w:i/>
                <w:iCs/>
                <w:color w:val="000000"/>
                <w:kern w:val="0"/>
                <w:sz w:val="24"/>
                <w:szCs w:val="24"/>
                <w:lang w:eastAsia="fr-FR"/>
                <w14:ligatures w14:val="none"/>
              </w:rPr>
              <w:t>Nous acceptons, pour les frais, sauf bien entendu, pour le repas de communion</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Duhamel</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Notaire Havre</w:t>
            </w:r>
            <w:r w:rsidRPr="0071780C">
              <w:rPr>
                <w:rFonts w:ascii="Arial" w:eastAsia="Times New Roman" w:hAnsi="Arial" w:cs="Arial"/>
                <w:color w:val="000000"/>
                <w:kern w:val="0"/>
                <w:sz w:val="24"/>
                <w:szCs w:val="24"/>
                <w:lang w:eastAsia="fr-FR"/>
                <w14:ligatures w14:val="none"/>
              </w:rPr>
              <w:t>, 1933, p. 131).</w:t>
            </w:r>
          </w:p>
          <w:p w14:paraId="18CC3DA9"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REM.</w:t>
            </w:r>
          </w:p>
          <w:p w14:paraId="6E662AC6"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D2222D"/>
                <w:kern w:val="0"/>
                <w:sz w:val="26"/>
                <w:szCs w:val="26"/>
                <w:lang w:eastAsia="fr-FR"/>
                <w14:ligatures w14:val="none"/>
              </w:rPr>
              <w:t>-repas, repas-,</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color w:val="000000"/>
                <w:kern w:val="0"/>
                <w:sz w:val="24"/>
                <w:szCs w:val="24"/>
                <w:lang w:eastAsia="fr-FR"/>
                <w14:ligatures w14:val="none"/>
              </w:rPr>
              <w:t>élém</w:t>
            </w:r>
            <w:proofErr w:type="spellEnd"/>
            <w:r w:rsidRPr="0071780C">
              <w:rPr>
                <w:rFonts w:ascii="Arial" w:eastAsia="Times New Roman" w:hAnsi="Arial" w:cs="Arial"/>
                <w:color w:val="000000"/>
                <w:kern w:val="0"/>
                <w:sz w:val="24"/>
                <w:szCs w:val="24"/>
                <w:lang w:eastAsia="fr-FR"/>
                <w14:ligatures w14:val="none"/>
              </w:rPr>
              <w:t xml:space="preserve">. de </w:t>
            </w:r>
            <w:proofErr w:type="spellStart"/>
            <w:r w:rsidRPr="0071780C">
              <w:rPr>
                <w:rFonts w:ascii="Arial" w:eastAsia="Times New Roman" w:hAnsi="Arial" w:cs="Arial"/>
                <w:color w:val="000000"/>
                <w:kern w:val="0"/>
                <w:sz w:val="24"/>
                <w:szCs w:val="24"/>
                <w:lang w:eastAsia="fr-FR"/>
                <w14:ligatures w14:val="none"/>
              </w:rPr>
              <w:t>compos.</w:t>
            </w:r>
            <w:r w:rsidRPr="0071780C">
              <w:rPr>
                <w:rFonts w:ascii="Arial" w:eastAsia="Times New Roman" w:hAnsi="Arial" w:cs="Arial"/>
                <w:b/>
                <w:bCs/>
                <w:color w:val="000000"/>
                <w:kern w:val="0"/>
                <w:sz w:val="24"/>
                <w:szCs w:val="24"/>
                <w:lang w:eastAsia="fr-FR"/>
                <w14:ligatures w14:val="none"/>
              </w:rPr>
              <w:t>a</w:t>
            </w:r>
            <w:proofErr w:type="spellEnd"/>
            <w:r w:rsidRPr="0071780C">
              <w:rPr>
                <w:rFonts w:ascii="Arial" w:eastAsia="Times New Roman" w:hAnsi="Arial" w:cs="Arial"/>
                <w:b/>
                <w:bCs/>
                <w:color w:val="000000"/>
                <w:kern w:val="0"/>
                <w:sz w:val="24"/>
                <w:szCs w:val="24"/>
                <w:lang w:eastAsia="fr-FR"/>
                <w14:ligatures w14:val="none"/>
              </w:rPr>
              <w:t>)</w:t>
            </w:r>
          </w:p>
          <w:p w14:paraId="6083D87A"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D2222D"/>
                <w:kern w:val="0"/>
                <w:sz w:val="26"/>
                <w:szCs w:val="26"/>
                <w:lang w:eastAsia="fr-FR"/>
                <w14:ligatures w14:val="none"/>
              </w:rPr>
              <w:t>Coin-repas,</w:t>
            </w:r>
            <w:r w:rsidRPr="0071780C">
              <w:rPr>
                <w:rFonts w:ascii="Arial" w:eastAsia="Times New Roman" w:hAnsi="Arial" w:cs="Arial"/>
                <w:color w:val="000000"/>
                <w:kern w:val="0"/>
                <w:sz w:val="24"/>
                <w:szCs w:val="24"/>
                <w:lang w:eastAsia="fr-FR"/>
                <w14:ligatures w14:val="none"/>
              </w:rPr>
              <w:t xml:space="preserve"> subst. </w:t>
            </w:r>
            <w:proofErr w:type="spellStart"/>
            <w:r w:rsidRPr="0071780C">
              <w:rPr>
                <w:rFonts w:ascii="Arial" w:eastAsia="Times New Roman" w:hAnsi="Arial" w:cs="Arial"/>
                <w:color w:val="000000"/>
                <w:kern w:val="0"/>
                <w:sz w:val="24"/>
                <w:szCs w:val="24"/>
                <w:lang w:eastAsia="fr-FR"/>
                <w14:ligatures w14:val="none"/>
              </w:rPr>
              <w:t>masc.</w:t>
            </w:r>
            <w:r w:rsidRPr="0071780C">
              <w:rPr>
                <w:rFonts w:ascii="Arial" w:eastAsia="Times New Roman" w:hAnsi="Arial" w:cs="Arial"/>
                <w:i/>
                <w:iCs/>
                <w:color w:val="000000"/>
                <w:kern w:val="0"/>
                <w:sz w:val="24"/>
                <w:szCs w:val="24"/>
                <w:lang w:eastAsia="fr-FR"/>
                <w14:ligatures w14:val="none"/>
              </w:rPr>
              <w:t>Séjours</w:t>
            </w:r>
            <w:proofErr w:type="spellEnd"/>
            <w:r w:rsidRPr="0071780C">
              <w:rPr>
                <w:rFonts w:ascii="Arial" w:eastAsia="Times New Roman" w:hAnsi="Arial" w:cs="Arial"/>
                <w:i/>
                <w:iCs/>
                <w:color w:val="000000"/>
                <w:kern w:val="0"/>
                <w:sz w:val="24"/>
                <w:szCs w:val="24"/>
                <w:lang w:eastAsia="fr-FR"/>
                <w14:ligatures w14:val="none"/>
              </w:rPr>
              <w:t xml:space="preserve"> pour familles nombreuses, vastes cuisines souvent prolongées par un coin repas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Elle</w:t>
            </w:r>
            <w:r w:rsidRPr="0071780C">
              <w:rPr>
                <w:rFonts w:ascii="Arial" w:eastAsia="Times New Roman" w:hAnsi="Arial" w:cs="Arial"/>
                <w:color w:val="000000"/>
                <w:kern w:val="0"/>
                <w:sz w:val="24"/>
                <w:szCs w:val="24"/>
                <w:lang w:eastAsia="fr-FR"/>
                <w14:ligatures w14:val="none"/>
              </w:rPr>
              <w:t>, 5 déc. 1977, p. 18, col. 2).</w:t>
            </w:r>
          </w:p>
          <w:p w14:paraId="3D14A58D"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b)</w:t>
            </w:r>
          </w:p>
          <w:p w14:paraId="5C1FD4E8"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D2222D"/>
                <w:kern w:val="0"/>
                <w:sz w:val="26"/>
                <w:szCs w:val="26"/>
                <w:lang w:eastAsia="fr-FR"/>
                <w14:ligatures w14:val="none"/>
              </w:rPr>
              <w:t>Panier-repas,</w:t>
            </w:r>
            <w:r w:rsidRPr="0071780C">
              <w:rPr>
                <w:rFonts w:ascii="Arial" w:eastAsia="Times New Roman" w:hAnsi="Arial" w:cs="Arial"/>
                <w:color w:val="000000"/>
                <w:kern w:val="0"/>
                <w:sz w:val="24"/>
                <w:szCs w:val="24"/>
                <w:lang w:eastAsia="fr-FR"/>
                <w14:ligatures w14:val="none"/>
              </w:rPr>
              <w:t xml:space="preserve"> subst. </w:t>
            </w:r>
            <w:proofErr w:type="spellStart"/>
            <w:r w:rsidRPr="0071780C">
              <w:rPr>
                <w:rFonts w:ascii="Arial" w:eastAsia="Times New Roman" w:hAnsi="Arial" w:cs="Arial"/>
                <w:color w:val="000000"/>
                <w:kern w:val="0"/>
                <w:sz w:val="24"/>
                <w:szCs w:val="24"/>
                <w:lang w:eastAsia="fr-FR"/>
                <w14:ligatures w14:val="none"/>
              </w:rPr>
              <w:t>masc.</w:t>
            </w:r>
            <w:r w:rsidRPr="0071780C">
              <w:rPr>
                <w:rFonts w:ascii="Arial" w:eastAsia="Times New Roman" w:hAnsi="Arial" w:cs="Arial"/>
                <w:i/>
                <w:iCs/>
                <w:color w:val="000000"/>
                <w:kern w:val="0"/>
                <w:sz w:val="24"/>
                <w:szCs w:val="24"/>
                <w:lang w:eastAsia="fr-FR"/>
                <w14:ligatures w14:val="none"/>
              </w:rPr>
              <w:t>Des</w:t>
            </w:r>
            <w:proofErr w:type="spellEnd"/>
            <w:r w:rsidRPr="0071780C">
              <w:rPr>
                <w:rFonts w:ascii="Arial" w:eastAsia="Times New Roman" w:hAnsi="Arial" w:cs="Arial"/>
                <w:i/>
                <w:iCs/>
                <w:color w:val="000000"/>
                <w:kern w:val="0"/>
                <w:sz w:val="24"/>
                <w:szCs w:val="24"/>
                <w:lang w:eastAsia="fr-FR"/>
                <w14:ligatures w14:val="none"/>
              </w:rPr>
              <w:t xml:space="preserve"> avions spécialement équipés (...) emmèneront les vacanciers d'un point à un autre, en vol direct, avec un panier-repas froid pour tout viatique</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Le Point</w:t>
            </w:r>
            <w:r w:rsidRPr="0071780C">
              <w:rPr>
                <w:rFonts w:ascii="Arial" w:eastAsia="Times New Roman" w:hAnsi="Arial" w:cs="Arial"/>
                <w:color w:val="000000"/>
                <w:kern w:val="0"/>
                <w:sz w:val="24"/>
                <w:szCs w:val="24"/>
                <w:lang w:eastAsia="fr-FR"/>
                <w14:ligatures w14:val="none"/>
              </w:rPr>
              <w:t>, 5 mars 1979, p. 63, col. 3).</w:t>
            </w:r>
          </w:p>
          <w:p w14:paraId="4C37BB72" w14:textId="77777777" w:rsidR="004F3C36" w:rsidRPr="0071780C" w:rsidRDefault="004F3C36" w:rsidP="004F3C36">
            <w:pPr>
              <w:shd w:val="clear" w:color="auto" w:fill="FFFFFF"/>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000000"/>
                <w:kern w:val="0"/>
                <w:sz w:val="24"/>
                <w:szCs w:val="24"/>
                <w:lang w:eastAsia="fr-FR"/>
                <w14:ligatures w14:val="none"/>
              </w:rPr>
              <w:t>c)</w:t>
            </w:r>
          </w:p>
          <w:p w14:paraId="111EE539"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r w:rsidRPr="0071780C">
              <w:rPr>
                <w:rFonts w:ascii="Arial" w:eastAsia="Times New Roman" w:hAnsi="Arial" w:cs="Arial"/>
                <w:b/>
                <w:bCs/>
                <w:color w:val="D2222D"/>
                <w:kern w:val="0"/>
                <w:sz w:val="26"/>
                <w:szCs w:val="26"/>
                <w:lang w:eastAsia="fr-FR"/>
                <w14:ligatures w14:val="none"/>
              </w:rPr>
              <w:lastRenderedPageBreak/>
              <w:t>Repas-couperet,</w:t>
            </w:r>
            <w:r w:rsidRPr="0071780C">
              <w:rPr>
                <w:rFonts w:ascii="Arial" w:eastAsia="Times New Roman" w:hAnsi="Arial" w:cs="Arial"/>
                <w:color w:val="000000"/>
                <w:kern w:val="0"/>
                <w:sz w:val="24"/>
                <w:szCs w:val="24"/>
                <w:lang w:eastAsia="fr-FR"/>
                <w14:ligatures w14:val="none"/>
              </w:rPr>
              <w:t xml:space="preserve"> subst. </w:t>
            </w:r>
            <w:proofErr w:type="spellStart"/>
            <w:r w:rsidRPr="0071780C">
              <w:rPr>
                <w:rFonts w:ascii="Arial" w:eastAsia="Times New Roman" w:hAnsi="Arial" w:cs="Arial"/>
                <w:color w:val="000000"/>
                <w:kern w:val="0"/>
                <w:sz w:val="24"/>
                <w:szCs w:val="24"/>
                <w:lang w:eastAsia="fr-FR"/>
                <w14:ligatures w14:val="none"/>
              </w:rPr>
              <w:t>masc.</w:t>
            </w:r>
            <w:r w:rsidRPr="0071780C">
              <w:rPr>
                <w:rFonts w:ascii="Arial" w:eastAsia="Times New Roman" w:hAnsi="Arial" w:cs="Arial"/>
                <w:i/>
                <w:iCs/>
                <w:color w:val="000000"/>
                <w:kern w:val="0"/>
                <w:sz w:val="24"/>
                <w:szCs w:val="24"/>
                <w:lang w:eastAsia="fr-FR"/>
                <w14:ligatures w14:val="none"/>
              </w:rPr>
              <w:t>Les</w:t>
            </w:r>
            <w:proofErr w:type="spellEnd"/>
            <w:r w:rsidRPr="0071780C">
              <w:rPr>
                <w:rFonts w:ascii="Arial" w:eastAsia="Times New Roman" w:hAnsi="Arial" w:cs="Arial"/>
                <w:i/>
                <w:iCs/>
                <w:color w:val="000000"/>
                <w:kern w:val="0"/>
                <w:sz w:val="24"/>
                <w:szCs w:val="24"/>
                <w:lang w:eastAsia="fr-FR"/>
                <w14:ligatures w14:val="none"/>
              </w:rPr>
              <w:t xml:space="preserve"> hommes sont généralement plus respectueux que les femmes de ces repas-couperets qui débitent la vie en tranches impératives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Elle</w:t>
            </w:r>
            <w:r w:rsidRPr="0071780C">
              <w:rPr>
                <w:rFonts w:ascii="Arial" w:eastAsia="Times New Roman" w:hAnsi="Arial" w:cs="Arial"/>
                <w:color w:val="000000"/>
                <w:kern w:val="0"/>
                <w:sz w:val="24"/>
                <w:szCs w:val="24"/>
                <w:lang w:eastAsia="fr-FR"/>
                <w14:ligatures w14:val="none"/>
              </w:rPr>
              <w:t>, 23 juill. 1979, p. 21, col. 2).</w:t>
            </w:r>
          </w:p>
          <w:p w14:paraId="694C8941" w14:textId="77777777" w:rsidR="004F3C36" w:rsidRPr="0071780C" w:rsidRDefault="004F3C36" w:rsidP="004F3C36">
            <w:pPr>
              <w:shd w:val="clear" w:color="auto" w:fill="FFFFFF"/>
              <w:spacing w:after="60"/>
              <w:jc w:val="both"/>
              <w:rPr>
                <w:rFonts w:ascii="Arial" w:eastAsia="Times New Roman" w:hAnsi="Arial" w:cs="Arial"/>
                <w:color w:val="000000"/>
                <w:kern w:val="0"/>
                <w:sz w:val="24"/>
                <w:szCs w:val="24"/>
                <w:lang w:eastAsia="fr-FR"/>
                <w14:ligatures w14:val="none"/>
              </w:rPr>
            </w:pPr>
            <w:proofErr w:type="spellStart"/>
            <w:r w:rsidRPr="0071780C">
              <w:rPr>
                <w:rFonts w:ascii="Arial" w:eastAsia="Times New Roman" w:hAnsi="Arial" w:cs="Arial"/>
                <w:b/>
                <w:bCs/>
                <w:color w:val="000000"/>
                <w:kern w:val="0"/>
                <w:sz w:val="24"/>
                <w:szCs w:val="24"/>
                <w:lang w:eastAsia="fr-FR"/>
                <w14:ligatures w14:val="none"/>
              </w:rPr>
              <w:t>Prononc</w:t>
            </w:r>
            <w:proofErr w:type="spellEnd"/>
            <w:r w:rsidRPr="0071780C">
              <w:rPr>
                <w:rFonts w:ascii="Arial" w:eastAsia="Times New Roman" w:hAnsi="Arial" w:cs="Arial"/>
                <w:b/>
                <w:bCs/>
                <w:color w:val="000000"/>
                <w:kern w:val="0"/>
                <w:sz w:val="24"/>
                <w:szCs w:val="24"/>
                <w:lang w:eastAsia="fr-FR"/>
                <w14:ligatures w14:val="none"/>
              </w:rPr>
              <w:t xml:space="preserve">. et </w:t>
            </w:r>
            <w:proofErr w:type="spellStart"/>
            <w:r w:rsidRPr="0071780C">
              <w:rPr>
                <w:rFonts w:ascii="Arial" w:eastAsia="Times New Roman" w:hAnsi="Arial" w:cs="Arial"/>
                <w:b/>
                <w:bCs/>
                <w:color w:val="000000"/>
                <w:kern w:val="0"/>
                <w:sz w:val="24"/>
                <w:szCs w:val="24"/>
                <w:lang w:eastAsia="fr-FR"/>
                <w14:ligatures w14:val="none"/>
              </w:rPr>
              <w:t>Orth</w:t>
            </w:r>
            <w:proofErr w:type="spellEnd"/>
            <w:r w:rsidRPr="0071780C">
              <w:rPr>
                <w:rFonts w:ascii="Arial" w:eastAsia="Times New Roman" w:hAnsi="Arial" w:cs="Arial"/>
                <w:b/>
                <w:b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xml:space="preserve"> [ʀ </w:t>
            </w:r>
            <w:proofErr w:type="spellStart"/>
            <w:r w:rsidRPr="0071780C">
              <w:rPr>
                <w:rFonts w:ascii="Arial" w:eastAsia="Times New Roman" w:hAnsi="Arial" w:cs="Arial"/>
                <w:color w:val="000000"/>
                <w:kern w:val="0"/>
                <w:sz w:val="24"/>
                <w:szCs w:val="24"/>
                <w:lang w:eastAsia="fr-FR"/>
                <w14:ligatures w14:val="none"/>
              </w:rPr>
              <w:t>əpɑ</w:t>
            </w:r>
            <w:proofErr w:type="spellEnd"/>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smallCaps/>
                <w:color w:val="000000"/>
                <w:kern w:val="0"/>
                <w:lang w:eastAsia="fr-FR"/>
                <w14:ligatures w14:val="none"/>
              </w:rPr>
              <w:t>Martinet</w:t>
            </w:r>
            <w:r w:rsidRPr="0071780C">
              <w:rPr>
                <w:rFonts w:ascii="Arial" w:eastAsia="Times New Roman" w:hAnsi="Arial" w:cs="Arial"/>
                <w:color w:val="000000"/>
                <w:kern w:val="0"/>
                <w:sz w:val="24"/>
                <w:szCs w:val="24"/>
                <w:lang w:eastAsia="fr-FR"/>
                <w14:ligatures w14:val="none"/>
              </w:rPr>
              <w:t>-</w:t>
            </w:r>
            <w:r w:rsidRPr="0071780C">
              <w:rPr>
                <w:rFonts w:ascii="Arial" w:eastAsia="Times New Roman" w:hAnsi="Arial" w:cs="Arial"/>
                <w:smallCaps/>
                <w:color w:val="000000"/>
                <w:kern w:val="0"/>
                <w:lang w:eastAsia="fr-FR"/>
                <w14:ligatures w14:val="none"/>
              </w:rPr>
              <w:t>Walter</w:t>
            </w:r>
            <w:r w:rsidRPr="0071780C">
              <w:rPr>
                <w:rFonts w:ascii="Arial" w:eastAsia="Times New Roman" w:hAnsi="Arial" w:cs="Arial"/>
                <w:color w:val="000000"/>
                <w:kern w:val="0"/>
                <w:sz w:val="24"/>
                <w:szCs w:val="24"/>
                <w:lang w:eastAsia="fr-FR"/>
                <w14:ligatures w14:val="none"/>
              </w:rPr>
              <w:t> 1973: 6/17 [-a]. V. </w:t>
            </w:r>
            <w:r w:rsidRPr="0071780C">
              <w:rPr>
                <w:rFonts w:ascii="Arial" w:eastAsia="Times New Roman" w:hAnsi="Arial" w:cs="Arial"/>
                <w:i/>
                <w:iCs/>
                <w:color w:val="000000"/>
                <w:kern w:val="0"/>
                <w:sz w:val="24"/>
                <w:szCs w:val="24"/>
                <w:lang w:eastAsia="fr-FR"/>
                <w14:ligatures w14:val="none"/>
              </w:rPr>
              <w:t>-as</w:t>
            </w:r>
            <w:r w:rsidRPr="0071780C">
              <w:rPr>
                <w:rFonts w:ascii="Arial" w:eastAsia="Times New Roman" w:hAnsi="Arial" w:cs="Arial"/>
                <w:color w:val="000000"/>
                <w:kern w:val="0"/>
                <w:sz w:val="24"/>
                <w:szCs w:val="24"/>
                <w:lang w:eastAsia="fr-FR"/>
                <w14:ligatures w14:val="none"/>
              </w:rPr>
              <w:t xml:space="preserve">. Att. </w:t>
            </w:r>
            <w:proofErr w:type="spellStart"/>
            <w:r w:rsidRPr="0071780C">
              <w:rPr>
                <w:rFonts w:ascii="Arial" w:eastAsia="Times New Roman" w:hAnsi="Arial" w:cs="Arial"/>
                <w:color w:val="000000"/>
                <w:kern w:val="0"/>
                <w:sz w:val="24"/>
                <w:szCs w:val="24"/>
                <w:lang w:eastAsia="fr-FR"/>
                <w14:ligatures w14:val="none"/>
              </w:rPr>
              <w:t>ds</w:t>
            </w:r>
            <w:proofErr w:type="spellEnd"/>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Ac</w:t>
            </w:r>
            <w:proofErr w:type="spellEnd"/>
            <w:r w:rsidRPr="0071780C">
              <w:rPr>
                <w:rFonts w:ascii="Arial" w:eastAsia="Times New Roman" w:hAnsi="Arial" w:cs="Arial"/>
                <w:i/>
                <w:i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color w:val="000000"/>
                <w:kern w:val="0"/>
                <w:sz w:val="24"/>
                <w:szCs w:val="24"/>
                <w:lang w:eastAsia="fr-FR"/>
                <w14:ligatures w14:val="none"/>
              </w:rPr>
              <w:t>dep</w:t>
            </w:r>
            <w:proofErr w:type="spellEnd"/>
            <w:r w:rsidRPr="0071780C">
              <w:rPr>
                <w:rFonts w:ascii="Arial" w:eastAsia="Times New Roman" w:hAnsi="Arial" w:cs="Arial"/>
                <w:color w:val="000000"/>
                <w:kern w:val="0"/>
                <w:sz w:val="24"/>
                <w:szCs w:val="24"/>
                <w:lang w:eastAsia="fr-FR"/>
                <w14:ligatures w14:val="none"/>
              </w:rPr>
              <w:t>. 1694. </w:t>
            </w:r>
            <w:proofErr w:type="spellStart"/>
            <w:r w:rsidRPr="0071780C">
              <w:rPr>
                <w:rFonts w:ascii="Arial" w:eastAsia="Times New Roman" w:hAnsi="Arial" w:cs="Arial"/>
                <w:b/>
                <w:bCs/>
                <w:color w:val="000000"/>
                <w:kern w:val="0"/>
                <w:sz w:val="24"/>
                <w:szCs w:val="24"/>
                <w:lang w:eastAsia="fr-FR"/>
                <w14:ligatures w14:val="none"/>
              </w:rPr>
              <w:t>Étymol</w:t>
            </w:r>
            <w:proofErr w:type="spellEnd"/>
            <w:r w:rsidRPr="0071780C">
              <w:rPr>
                <w:rFonts w:ascii="Arial" w:eastAsia="Times New Roman" w:hAnsi="Arial" w:cs="Arial"/>
                <w:b/>
                <w:bCs/>
                <w:color w:val="000000"/>
                <w:kern w:val="0"/>
                <w:sz w:val="24"/>
                <w:szCs w:val="24"/>
                <w:lang w:eastAsia="fr-FR"/>
                <w14:ligatures w14:val="none"/>
              </w:rPr>
              <w:t>. et Hist. 1. a)</w:t>
            </w:r>
            <w:r w:rsidRPr="0071780C">
              <w:rPr>
                <w:rFonts w:ascii="Arial" w:eastAsia="Times New Roman" w:hAnsi="Arial" w:cs="Arial"/>
                <w:color w:val="000000"/>
                <w:kern w:val="0"/>
                <w:sz w:val="24"/>
                <w:szCs w:val="24"/>
                <w:lang w:eastAsia="fr-FR"/>
                <w14:ligatures w14:val="none"/>
              </w:rPr>
              <w:t> 1160-74 </w:t>
            </w:r>
            <w:proofErr w:type="spellStart"/>
            <w:r w:rsidRPr="0071780C">
              <w:rPr>
                <w:rFonts w:ascii="Arial" w:eastAsia="Times New Roman" w:hAnsi="Arial" w:cs="Arial"/>
                <w:i/>
                <w:iCs/>
                <w:color w:val="000000"/>
                <w:kern w:val="0"/>
                <w:sz w:val="24"/>
                <w:szCs w:val="24"/>
                <w:lang w:eastAsia="fr-FR"/>
                <w14:ligatures w14:val="none"/>
              </w:rPr>
              <w:t>repast</w:t>
            </w:r>
            <w:proofErr w:type="spellEnd"/>
            <w:r w:rsidRPr="0071780C">
              <w:rPr>
                <w:rFonts w:ascii="Arial" w:eastAsia="Times New Roman" w:hAnsi="Arial" w:cs="Arial"/>
                <w:color w:val="000000"/>
                <w:kern w:val="0"/>
                <w:sz w:val="24"/>
                <w:szCs w:val="24"/>
                <w:lang w:eastAsia="fr-FR"/>
                <w14:ligatures w14:val="none"/>
              </w:rPr>
              <w:t> « nourriture (en général) » (</w:t>
            </w:r>
            <w:r w:rsidRPr="0071780C">
              <w:rPr>
                <w:rFonts w:ascii="Arial" w:eastAsia="Times New Roman" w:hAnsi="Arial" w:cs="Arial"/>
                <w:smallCaps/>
                <w:color w:val="000000"/>
                <w:kern w:val="0"/>
                <w:lang w:eastAsia="fr-FR"/>
                <w14:ligatures w14:val="none"/>
              </w:rPr>
              <w:t>Wace</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Rou</w:t>
            </w:r>
            <w:proofErr w:type="spellEnd"/>
            <w:r w:rsidRPr="0071780C">
              <w:rPr>
                <w:rFonts w:ascii="Arial" w:eastAsia="Times New Roman" w:hAnsi="Arial" w:cs="Arial"/>
                <w:color w:val="000000"/>
                <w:kern w:val="0"/>
                <w:sz w:val="24"/>
                <w:szCs w:val="24"/>
                <w:lang w:eastAsia="fr-FR"/>
                <w14:ligatures w14:val="none"/>
              </w:rPr>
              <w:t>, éd. A. J. Holden, II, 1746); </w:t>
            </w:r>
            <w:r w:rsidRPr="0071780C">
              <w:rPr>
                <w:rFonts w:ascii="Arial" w:eastAsia="Times New Roman" w:hAnsi="Arial" w:cs="Arial"/>
                <w:b/>
                <w:bCs/>
                <w:color w:val="000000"/>
                <w:kern w:val="0"/>
                <w:sz w:val="24"/>
                <w:szCs w:val="24"/>
                <w:lang w:eastAsia="fr-FR"/>
                <w14:ligatures w14:val="none"/>
              </w:rPr>
              <w:t>b) </w:t>
            </w:r>
            <w:r w:rsidRPr="0071780C">
              <w:rPr>
                <w:rFonts w:ascii="Arial" w:eastAsia="Times New Roman" w:hAnsi="Arial" w:cs="Arial"/>
                <w:i/>
                <w:iCs/>
                <w:color w:val="000000"/>
                <w:kern w:val="0"/>
                <w:sz w:val="24"/>
                <w:szCs w:val="24"/>
                <w:lang w:eastAsia="fr-FR"/>
                <w14:ligatures w14:val="none"/>
              </w:rPr>
              <w:t>ca</w:t>
            </w:r>
            <w:r w:rsidRPr="0071780C">
              <w:rPr>
                <w:rFonts w:ascii="Arial" w:eastAsia="Times New Roman" w:hAnsi="Arial" w:cs="Arial"/>
                <w:color w:val="000000"/>
                <w:kern w:val="0"/>
                <w:sz w:val="24"/>
                <w:szCs w:val="24"/>
                <w:lang w:eastAsia="fr-FR"/>
                <w14:ligatures w14:val="none"/>
              </w:rPr>
              <w:t> 1350 </w:t>
            </w:r>
            <w:proofErr w:type="spellStart"/>
            <w:r w:rsidRPr="0071780C">
              <w:rPr>
                <w:rFonts w:ascii="Arial" w:eastAsia="Times New Roman" w:hAnsi="Arial" w:cs="Arial"/>
                <w:i/>
                <w:iCs/>
                <w:color w:val="000000"/>
                <w:kern w:val="0"/>
                <w:sz w:val="24"/>
                <w:szCs w:val="24"/>
                <w:lang w:eastAsia="fr-FR"/>
                <w14:ligatures w14:val="none"/>
              </w:rPr>
              <w:t>repast</w:t>
            </w:r>
            <w:proofErr w:type="spellEnd"/>
            <w:r w:rsidRPr="0071780C">
              <w:rPr>
                <w:rFonts w:ascii="Arial" w:eastAsia="Times New Roman" w:hAnsi="Arial" w:cs="Arial"/>
                <w:color w:val="000000"/>
                <w:kern w:val="0"/>
                <w:sz w:val="24"/>
                <w:szCs w:val="24"/>
                <w:lang w:eastAsia="fr-FR"/>
                <w14:ligatures w14:val="none"/>
              </w:rPr>
              <w:t> « nourriture des animaux » (</w:t>
            </w:r>
            <w:r w:rsidRPr="0071780C">
              <w:rPr>
                <w:rFonts w:ascii="Arial" w:eastAsia="Times New Roman" w:hAnsi="Arial" w:cs="Arial"/>
                <w:i/>
                <w:iCs/>
                <w:color w:val="000000"/>
                <w:kern w:val="0"/>
                <w:sz w:val="24"/>
                <w:szCs w:val="24"/>
                <w:lang w:eastAsia="fr-FR"/>
                <w14:ligatures w14:val="none"/>
              </w:rPr>
              <w:t>Brun de la Montagne</w:t>
            </w:r>
            <w:r w:rsidRPr="0071780C">
              <w:rPr>
                <w:rFonts w:ascii="Arial" w:eastAsia="Times New Roman" w:hAnsi="Arial" w:cs="Arial"/>
                <w:color w:val="000000"/>
                <w:kern w:val="0"/>
                <w:sz w:val="24"/>
                <w:szCs w:val="24"/>
                <w:lang w:eastAsia="fr-FR"/>
                <w14:ligatures w14:val="none"/>
              </w:rPr>
              <w:t xml:space="preserve">, 2717 </w:t>
            </w:r>
            <w:proofErr w:type="spellStart"/>
            <w:r w:rsidRPr="0071780C">
              <w:rPr>
                <w:rFonts w:ascii="Arial" w:eastAsia="Times New Roman" w:hAnsi="Arial" w:cs="Arial"/>
                <w:color w:val="000000"/>
                <w:kern w:val="0"/>
                <w:sz w:val="24"/>
                <w:szCs w:val="24"/>
                <w:lang w:eastAsia="fr-FR"/>
                <w14:ligatures w14:val="none"/>
              </w:rPr>
              <w:t>ds</w:t>
            </w:r>
            <w:proofErr w:type="spellEnd"/>
            <w:r w:rsidRPr="0071780C">
              <w:rPr>
                <w:rFonts w:ascii="Arial" w:eastAsia="Times New Roman" w:hAnsi="Arial" w:cs="Arial"/>
                <w:color w:val="000000"/>
                <w:kern w:val="0"/>
                <w:sz w:val="24"/>
                <w:szCs w:val="24"/>
                <w:lang w:eastAsia="fr-FR"/>
                <w14:ligatures w14:val="none"/>
              </w:rPr>
              <w:t xml:space="preserve"> T.-L.); </w:t>
            </w:r>
            <w:r w:rsidRPr="0071780C">
              <w:rPr>
                <w:rFonts w:ascii="Arial" w:eastAsia="Times New Roman" w:hAnsi="Arial" w:cs="Arial"/>
                <w:b/>
                <w:bCs/>
                <w:color w:val="000000"/>
                <w:kern w:val="0"/>
                <w:sz w:val="24"/>
                <w:szCs w:val="24"/>
                <w:lang w:eastAsia="fr-FR"/>
                <w14:ligatures w14:val="none"/>
              </w:rPr>
              <w:t>2.</w:t>
            </w:r>
            <w:r w:rsidRPr="0071780C">
              <w:rPr>
                <w:rFonts w:ascii="Arial" w:eastAsia="Times New Roman" w:hAnsi="Arial" w:cs="Arial"/>
                <w:color w:val="000000"/>
                <w:kern w:val="0"/>
                <w:sz w:val="24"/>
                <w:szCs w:val="24"/>
                <w:lang w:eastAsia="fr-FR"/>
                <w14:ligatures w14:val="none"/>
              </w:rPr>
              <w:t> 1534 </w:t>
            </w:r>
            <w:r w:rsidRPr="0071780C">
              <w:rPr>
                <w:rFonts w:ascii="Arial" w:eastAsia="Times New Roman" w:hAnsi="Arial" w:cs="Arial"/>
                <w:i/>
                <w:iCs/>
                <w:color w:val="000000"/>
                <w:kern w:val="0"/>
                <w:sz w:val="24"/>
                <w:szCs w:val="24"/>
                <w:lang w:eastAsia="fr-FR"/>
                <w14:ligatures w14:val="none"/>
              </w:rPr>
              <w:t>repas </w:t>
            </w:r>
            <w:r w:rsidRPr="0071780C">
              <w:rPr>
                <w:rFonts w:ascii="Arial" w:eastAsia="Times New Roman" w:hAnsi="Arial" w:cs="Arial"/>
                <w:color w:val="000000"/>
                <w:kern w:val="0"/>
                <w:sz w:val="24"/>
                <w:szCs w:val="24"/>
                <w:lang w:eastAsia="fr-FR"/>
                <w14:ligatures w14:val="none"/>
              </w:rPr>
              <w:t>« nourriture que l'on prend à des heures fixes » (</w:t>
            </w:r>
            <w:r w:rsidRPr="0071780C">
              <w:rPr>
                <w:rFonts w:ascii="Arial" w:eastAsia="Times New Roman" w:hAnsi="Arial" w:cs="Arial"/>
                <w:smallCaps/>
                <w:color w:val="000000"/>
                <w:kern w:val="0"/>
                <w:lang w:eastAsia="fr-FR"/>
                <w14:ligatures w14:val="none"/>
              </w:rPr>
              <w:t>Rabelais</w:t>
            </w:r>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Gargantua</w:t>
            </w:r>
            <w:r w:rsidRPr="0071780C">
              <w:rPr>
                <w:rFonts w:ascii="Arial" w:eastAsia="Times New Roman" w:hAnsi="Arial" w:cs="Arial"/>
                <w:color w:val="000000"/>
                <w:kern w:val="0"/>
                <w:sz w:val="24"/>
                <w:szCs w:val="24"/>
                <w:lang w:eastAsia="fr-FR"/>
                <w14:ligatures w14:val="none"/>
              </w:rPr>
              <w:t xml:space="preserve">, XX, éd. R. Calder, M. A. </w:t>
            </w:r>
            <w:proofErr w:type="spellStart"/>
            <w:r w:rsidRPr="0071780C">
              <w:rPr>
                <w:rFonts w:ascii="Arial" w:eastAsia="Times New Roman" w:hAnsi="Arial" w:cs="Arial"/>
                <w:color w:val="000000"/>
                <w:kern w:val="0"/>
                <w:sz w:val="24"/>
                <w:szCs w:val="24"/>
                <w:lang w:eastAsia="fr-FR"/>
                <w14:ligatures w14:val="none"/>
              </w:rPr>
              <w:t>Screech</w:t>
            </w:r>
            <w:proofErr w:type="spellEnd"/>
            <w:r w:rsidRPr="0071780C">
              <w:rPr>
                <w:rFonts w:ascii="Arial" w:eastAsia="Times New Roman" w:hAnsi="Arial" w:cs="Arial"/>
                <w:color w:val="000000"/>
                <w:kern w:val="0"/>
                <w:sz w:val="24"/>
                <w:szCs w:val="24"/>
                <w:lang w:eastAsia="fr-FR"/>
                <w14:ligatures w14:val="none"/>
              </w:rPr>
              <w:t xml:space="preserve"> et V.-L. Saulnier, p. 134). Dér. de l'a. </w:t>
            </w:r>
            <w:proofErr w:type="spellStart"/>
            <w:r w:rsidRPr="0071780C">
              <w:rPr>
                <w:rFonts w:ascii="Arial" w:eastAsia="Times New Roman" w:hAnsi="Arial" w:cs="Arial"/>
                <w:color w:val="000000"/>
                <w:kern w:val="0"/>
                <w:sz w:val="24"/>
                <w:szCs w:val="24"/>
                <w:lang w:eastAsia="fr-FR"/>
                <w14:ligatures w14:val="none"/>
              </w:rPr>
              <w:t>fr.</w:t>
            </w:r>
            <w:proofErr w:type="spellEnd"/>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i/>
                <w:iCs/>
                <w:color w:val="000000"/>
                <w:kern w:val="0"/>
                <w:sz w:val="24"/>
                <w:szCs w:val="24"/>
                <w:lang w:eastAsia="fr-FR"/>
                <w14:ligatures w14:val="none"/>
              </w:rPr>
              <w:t>past</w:t>
            </w:r>
            <w:proofErr w:type="spellEnd"/>
            <w:r w:rsidRPr="0071780C">
              <w:rPr>
                <w:rFonts w:ascii="Arial" w:eastAsia="Times New Roman" w:hAnsi="Arial" w:cs="Arial"/>
                <w:color w:val="000000"/>
                <w:kern w:val="0"/>
                <w:sz w:val="24"/>
                <w:szCs w:val="24"/>
                <w:lang w:eastAsia="fr-FR"/>
                <w14:ligatures w14:val="none"/>
              </w:rPr>
              <w:t> « nourriture, repas » (déb. </w:t>
            </w:r>
            <w:proofErr w:type="spellStart"/>
            <w:r w:rsidRPr="0071780C">
              <w:rPr>
                <w:rFonts w:ascii="Arial" w:eastAsia="Times New Roman" w:hAnsi="Arial" w:cs="Arial"/>
                <w:smallCaps/>
                <w:color w:val="000000"/>
                <w:kern w:val="0"/>
                <w:lang w:eastAsia="fr-FR"/>
                <w14:ligatures w14:val="none"/>
              </w:rPr>
              <w:t>xii</w:t>
            </w:r>
            <w:r w:rsidRPr="0071780C">
              <w:rPr>
                <w:rFonts w:ascii="Arial" w:eastAsia="Times New Roman" w:hAnsi="Arial" w:cs="Arial"/>
                <w:color w:val="000000"/>
                <w:kern w:val="0"/>
                <w:sz w:val="24"/>
                <w:szCs w:val="24"/>
                <w:vertAlign w:val="superscript"/>
                <w:lang w:eastAsia="fr-FR"/>
                <w14:ligatures w14:val="none"/>
              </w:rPr>
              <w:t>e</w:t>
            </w:r>
            <w:r w:rsidRPr="0071780C">
              <w:rPr>
                <w:rFonts w:ascii="Arial" w:eastAsia="Times New Roman" w:hAnsi="Arial" w:cs="Arial"/>
                <w:color w:val="000000"/>
                <w:kern w:val="0"/>
                <w:sz w:val="24"/>
                <w:szCs w:val="24"/>
                <w:lang w:eastAsia="fr-FR"/>
                <w14:ligatures w14:val="none"/>
              </w:rPr>
              <w:t>s</w:t>
            </w:r>
            <w:proofErr w:type="spellEnd"/>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smallCaps/>
                <w:color w:val="000000"/>
                <w:kern w:val="0"/>
                <w:lang w:eastAsia="fr-FR"/>
                <w14:ligatures w14:val="none"/>
              </w:rPr>
              <w:t>Benedeit</w:t>
            </w:r>
            <w:proofErr w:type="spellEnd"/>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St Brendan</w:t>
            </w:r>
            <w:r w:rsidRPr="0071780C">
              <w:rPr>
                <w:rFonts w:ascii="Arial" w:eastAsia="Times New Roman" w:hAnsi="Arial" w:cs="Arial"/>
                <w:color w:val="000000"/>
                <w:kern w:val="0"/>
                <w:sz w:val="24"/>
                <w:szCs w:val="24"/>
                <w:lang w:eastAsia="fr-FR"/>
                <w14:ligatures w14:val="none"/>
              </w:rPr>
              <w:t>, éd. E. G. R. Waters, 995 et 1576), issu du lat. </w:t>
            </w:r>
            <w:proofErr w:type="spellStart"/>
            <w:r w:rsidRPr="0071780C">
              <w:rPr>
                <w:rFonts w:ascii="Arial" w:eastAsia="Times New Roman" w:hAnsi="Arial" w:cs="Arial"/>
                <w:i/>
                <w:iCs/>
                <w:color w:val="000000"/>
                <w:kern w:val="0"/>
                <w:sz w:val="24"/>
                <w:szCs w:val="24"/>
                <w:lang w:eastAsia="fr-FR"/>
                <w14:ligatures w14:val="none"/>
              </w:rPr>
              <w:t>pastus</w:t>
            </w:r>
            <w:proofErr w:type="spellEnd"/>
            <w:r w:rsidRPr="0071780C">
              <w:rPr>
                <w:rFonts w:ascii="Arial" w:eastAsia="Times New Roman" w:hAnsi="Arial" w:cs="Arial"/>
                <w:color w:val="000000"/>
                <w:kern w:val="0"/>
                <w:sz w:val="24"/>
                <w:szCs w:val="24"/>
                <w:lang w:eastAsia="fr-FR"/>
                <w14:ligatures w14:val="none"/>
              </w:rPr>
              <w:t> « pâture, nourriture des animaux ou de l'homme », de </w:t>
            </w:r>
            <w:proofErr w:type="spellStart"/>
            <w:r w:rsidRPr="0071780C">
              <w:rPr>
                <w:rFonts w:ascii="Arial" w:eastAsia="Times New Roman" w:hAnsi="Arial" w:cs="Arial"/>
                <w:i/>
                <w:iCs/>
                <w:color w:val="000000"/>
                <w:kern w:val="0"/>
                <w:sz w:val="24"/>
                <w:szCs w:val="24"/>
                <w:lang w:eastAsia="fr-FR"/>
                <w14:ligatures w14:val="none"/>
              </w:rPr>
              <w:t>pastum</w:t>
            </w:r>
            <w:proofErr w:type="spellEnd"/>
            <w:r w:rsidRPr="0071780C">
              <w:rPr>
                <w:rFonts w:ascii="Arial" w:eastAsia="Times New Roman" w:hAnsi="Arial" w:cs="Arial"/>
                <w:color w:val="000000"/>
                <w:kern w:val="0"/>
                <w:sz w:val="24"/>
                <w:szCs w:val="24"/>
                <w:lang w:eastAsia="fr-FR"/>
                <w14:ligatures w14:val="none"/>
              </w:rPr>
              <w:t>, supin de </w:t>
            </w:r>
            <w:proofErr w:type="spellStart"/>
            <w:r w:rsidRPr="0071780C">
              <w:rPr>
                <w:rFonts w:ascii="Arial" w:eastAsia="Times New Roman" w:hAnsi="Arial" w:cs="Arial"/>
                <w:i/>
                <w:iCs/>
                <w:color w:val="000000"/>
                <w:kern w:val="0"/>
                <w:sz w:val="24"/>
                <w:szCs w:val="24"/>
                <w:lang w:eastAsia="fr-FR"/>
                <w14:ligatures w14:val="none"/>
              </w:rPr>
              <w:t>pascere</w:t>
            </w:r>
            <w:proofErr w:type="spellEnd"/>
            <w:r w:rsidRPr="0071780C">
              <w:rPr>
                <w:rFonts w:ascii="Arial" w:eastAsia="Times New Roman" w:hAnsi="Arial" w:cs="Arial"/>
                <w:color w:val="000000"/>
                <w:kern w:val="0"/>
                <w:sz w:val="24"/>
                <w:szCs w:val="24"/>
                <w:lang w:eastAsia="fr-FR"/>
                <w14:ligatures w14:val="none"/>
              </w:rPr>
              <w:t xml:space="preserve"> « faire paître, nourrir, alimenter »; </w:t>
            </w:r>
            <w:proofErr w:type="spellStart"/>
            <w:r w:rsidRPr="0071780C">
              <w:rPr>
                <w:rFonts w:ascii="Arial" w:eastAsia="Times New Roman" w:hAnsi="Arial" w:cs="Arial"/>
                <w:color w:val="000000"/>
                <w:kern w:val="0"/>
                <w:sz w:val="24"/>
                <w:szCs w:val="24"/>
                <w:lang w:eastAsia="fr-FR"/>
                <w14:ligatures w14:val="none"/>
              </w:rPr>
              <w:t>préf</w:t>
            </w:r>
            <w:proofErr w:type="spellEnd"/>
            <w:r w:rsidRPr="0071780C">
              <w:rPr>
                <w:rFonts w:ascii="Arial" w:eastAsia="Times New Roman" w:hAnsi="Arial" w:cs="Arial"/>
                <w:color w:val="000000"/>
                <w:kern w:val="0"/>
                <w:sz w:val="24"/>
                <w:szCs w:val="24"/>
                <w:lang w:eastAsia="fr-FR"/>
                <w14:ligatures w14:val="none"/>
              </w:rPr>
              <w:t>. </w:t>
            </w:r>
            <w:r w:rsidRPr="0071780C">
              <w:rPr>
                <w:rFonts w:ascii="Arial" w:eastAsia="Times New Roman" w:hAnsi="Arial" w:cs="Arial"/>
                <w:i/>
                <w:iCs/>
                <w:color w:val="000000"/>
                <w:kern w:val="0"/>
                <w:sz w:val="24"/>
                <w:szCs w:val="24"/>
                <w:lang w:eastAsia="fr-FR"/>
                <w14:ligatures w14:val="none"/>
              </w:rPr>
              <w:t>re-*</w:t>
            </w:r>
            <w:r w:rsidRPr="0071780C">
              <w:rPr>
                <w:rFonts w:ascii="Arial" w:eastAsia="Times New Roman" w:hAnsi="Arial" w:cs="Arial"/>
                <w:color w:val="000000"/>
                <w:kern w:val="0"/>
                <w:sz w:val="24"/>
                <w:szCs w:val="24"/>
                <w:lang w:eastAsia="fr-FR"/>
                <w14:ligatures w14:val="none"/>
              </w:rPr>
              <w:t> d'apr. </w:t>
            </w:r>
            <w:r w:rsidRPr="0071780C">
              <w:rPr>
                <w:rFonts w:ascii="Arial" w:eastAsia="Times New Roman" w:hAnsi="Arial" w:cs="Arial"/>
                <w:i/>
                <w:iCs/>
                <w:color w:val="000000"/>
                <w:kern w:val="0"/>
                <w:sz w:val="24"/>
                <w:szCs w:val="24"/>
                <w:lang w:eastAsia="fr-FR"/>
                <w14:ligatures w14:val="none"/>
              </w:rPr>
              <w:t>repaître*</w:t>
            </w:r>
            <w:r w:rsidRPr="0071780C">
              <w:rPr>
                <w:rFonts w:ascii="Arial" w:eastAsia="Times New Roman" w:hAnsi="Arial" w:cs="Arial"/>
                <w:color w:val="000000"/>
                <w:kern w:val="0"/>
                <w:sz w:val="24"/>
                <w:szCs w:val="24"/>
                <w:lang w:eastAsia="fr-FR"/>
                <w14:ligatures w14:val="none"/>
              </w:rPr>
              <w:t>. </w:t>
            </w:r>
            <w:proofErr w:type="spellStart"/>
            <w:r w:rsidRPr="0071780C">
              <w:rPr>
                <w:rFonts w:ascii="Arial" w:eastAsia="Times New Roman" w:hAnsi="Arial" w:cs="Arial"/>
                <w:b/>
                <w:bCs/>
                <w:color w:val="000000"/>
                <w:kern w:val="0"/>
                <w:sz w:val="24"/>
                <w:szCs w:val="24"/>
                <w:lang w:eastAsia="fr-FR"/>
                <w14:ligatures w14:val="none"/>
              </w:rPr>
              <w:t>Fréq</w:t>
            </w:r>
            <w:proofErr w:type="spellEnd"/>
            <w:r w:rsidRPr="0071780C">
              <w:rPr>
                <w:rFonts w:ascii="Arial" w:eastAsia="Times New Roman" w:hAnsi="Arial" w:cs="Arial"/>
                <w:b/>
                <w:bCs/>
                <w:color w:val="000000"/>
                <w:kern w:val="0"/>
                <w:sz w:val="24"/>
                <w:szCs w:val="24"/>
                <w:lang w:eastAsia="fr-FR"/>
                <w14:ligatures w14:val="none"/>
              </w:rPr>
              <w:t xml:space="preserve">. abs. </w:t>
            </w:r>
            <w:proofErr w:type="spellStart"/>
            <w:r w:rsidRPr="0071780C">
              <w:rPr>
                <w:rFonts w:ascii="Arial" w:eastAsia="Times New Roman" w:hAnsi="Arial" w:cs="Arial"/>
                <w:b/>
                <w:bCs/>
                <w:color w:val="000000"/>
                <w:kern w:val="0"/>
                <w:sz w:val="24"/>
                <w:szCs w:val="24"/>
                <w:lang w:eastAsia="fr-FR"/>
                <w14:ligatures w14:val="none"/>
              </w:rPr>
              <w:t>littér</w:t>
            </w:r>
            <w:proofErr w:type="spellEnd"/>
            <w:r w:rsidRPr="0071780C">
              <w:rPr>
                <w:rFonts w:ascii="Arial" w:eastAsia="Times New Roman" w:hAnsi="Arial" w:cs="Arial"/>
                <w:b/>
                <w:bCs/>
                <w:color w:val="000000"/>
                <w:kern w:val="0"/>
                <w:sz w:val="24"/>
                <w:szCs w:val="24"/>
                <w:lang w:eastAsia="fr-FR"/>
                <w14:ligatures w14:val="none"/>
              </w:rPr>
              <w:t>.:</w:t>
            </w:r>
            <w:r w:rsidRPr="0071780C">
              <w:rPr>
                <w:rFonts w:ascii="Arial" w:eastAsia="Times New Roman" w:hAnsi="Arial" w:cs="Arial"/>
                <w:color w:val="000000"/>
                <w:kern w:val="0"/>
                <w:sz w:val="24"/>
                <w:szCs w:val="24"/>
                <w:lang w:eastAsia="fr-FR"/>
                <w14:ligatures w14:val="none"/>
              </w:rPr>
              <w:t> 3 564. </w:t>
            </w:r>
            <w:proofErr w:type="spellStart"/>
            <w:r w:rsidRPr="0071780C">
              <w:rPr>
                <w:rFonts w:ascii="Arial" w:eastAsia="Times New Roman" w:hAnsi="Arial" w:cs="Arial"/>
                <w:b/>
                <w:bCs/>
                <w:color w:val="000000"/>
                <w:kern w:val="0"/>
                <w:sz w:val="24"/>
                <w:szCs w:val="24"/>
                <w:lang w:eastAsia="fr-FR"/>
                <w14:ligatures w14:val="none"/>
              </w:rPr>
              <w:t>Fréq</w:t>
            </w:r>
            <w:proofErr w:type="spellEnd"/>
            <w:r w:rsidRPr="0071780C">
              <w:rPr>
                <w:rFonts w:ascii="Arial" w:eastAsia="Times New Roman" w:hAnsi="Arial" w:cs="Arial"/>
                <w:b/>
                <w:bCs/>
                <w:color w:val="000000"/>
                <w:kern w:val="0"/>
                <w:sz w:val="24"/>
                <w:szCs w:val="24"/>
                <w:lang w:eastAsia="fr-FR"/>
                <w14:ligatures w14:val="none"/>
              </w:rPr>
              <w:t xml:space="preserve">. rel. </w:t>
            </w:r>
            <w:proofErr w:type="spellStart"/>
            <w:r w:rsidRPr="0071780C">
              <w:rPr>
                <w:rFonts w:ascii="Arial" w:eastAsia="Times New Roman" w:hAnsi="Arial" w:cs="Arial"/>
                <w:b/>
                <w:bCs/>
                <w:color w:val="000000"/>
                <w:kern w:val="0"/>
                <w:sz w:val="24"/>
                <w:szCs w:val="24"/>
                <w:lang w:eastAsia="fr-FR"/>
                <w14:ligatures w14:val="none"/>
              </w:rPr>
              <w:t>littér</w:t>
            </w:r>
            <w:proofErr w:type="spellEnd"/>
            <w:r w:rsidRPr="0071780C">
              <w:rPr>
                <w:rFonts w:ascii="Arial" w:eastAsia="Times New Roman" w:hAnsi="Arial" w:cs="Arial"/>
                <w:b/>
                <w:bCs/>
                <w:color w:val="000000"/>
                <w:kern w:val="0"/>
                <w:sz w:val="24"/>
                <w:szCs w:val="24"/>
                <w:lang w:eastAsia="fr-FR"/>
                <w14:ligatures w14:val="none"/>
              </w:rPr>
              <w:t>.: </w:t>
            </w:r>
            <w:proofErr w:type="spellStart"/>
            <w:r w:rsidRPr="0071780C">
              <w:rPr>
                <w:rFonts w:ascii="Arial" w:eastAsia="Times New Roman" w:hAnsi="Arial" w:cs="Arial"/>
                <w:smallCaps/>
                <w:color w:val="000000"/>
                <w:kern w:val="0"/>
                <w:lang w:eastAsia="fr-FR"/>
                <w14:ligatures w14:val="none"/>
              </w:rPr>
              <w:t>xix</w:t>
            </w:r>
            <w:r w:rsidRPr="0071780C">
              <w:rPr>
                <w:rFonts w:ascii="Arial" w:eastAsia="Times New Roman" w:hAnsi="Arial" w:cs="Arial"/>
                <w:color w:val="000000"/>
                <w:kern w:val="0"/>
                <w:sz w:val="24"/>
                <w:szCs w:val="24"/>
                <w:vertAlign w:val="superscript"/>
                <w:lang w:eastAsia="fr-FR"/>
                <w14:ligatures w14:val="none"/>
              </w:rPr>
              <w:t>e</w:t>
            </w:r>
            <w:r w:rsidRPr="0071780C">
              <w:rPr>
                <w:rFonts w:ascii="Arial" w:eastAsia="Times New Roman" w:hAnsi="Arial" w:cs="Arial"/>
                <w:color w:val="000000"/>
                <w:kern w:val="0"/>
                <w:sz w:val="24"/>
                <w:szCs w:val="24"/>
                <w:lang w:eastAsia="fr-FR"/>
                <w14:ligatures w14:val="none"/>
              </w:rPr>
              <w:t>s</w:t>
            </w:r>
            <w:proofErr w:type="spellEnd"/>
            <w:r w:rsidRPr="0071780C">
              <w:rPr>
                <w:rFonts w:ascii="Arial" w:eastAsia="Times New Roman" w:hAnsi="Arial" w:cs="Arial"/>
                <w:color w:val="000000"/>
                <w:kern w:val="0"/>
                <w:sz w:val="24"/>
                <w:szCs w:val="24"/>
                <w:lang w:eastAsia="fr-FR"/>
                <w14:ligatures w14:val="none"/>
              </w:rPr>
              <w:t>.: a) 3 951, b) 5 350; </w:t>
            </w:r>
            <w:proofErr w:type="spellStart"/>
            <w:r w:rsidRPr="0071780C">
              <w:rPr>
                <w:rFonts w:ascii="Arial" w:eastAsia="Times New Roman" w:hAnsi="Arial" w:cs="Arial"/>
                <w:smallCaps/>
                <w:color w:val="000000"/>
                <w:kern w:val="0"/>
                <w:lang w:eastAsia="fr-FR"/>
                <w14:ligatures w14:val="none"/>
              </w:rPr>
              <w:t>xx</w:t>
            </w:r>
            <w:r w:rsidRPr="0071780C">
              <w:rPr>
                <w:rFonts w:ascii="Arial" w:eastAsia="Times New Roman" w:hAnsi="Arial" w:cs="Arial"/>
                <w:color w:val="000000"/>
                <w:kern w:val="0"/>
                <w:sz w:val="24"/>
                <w:szCs w:val="24"/>
                <w:vertAlign w:val="superscript"/>
                <w:lang w:eastAsia="fr-FR"/>
                <w14:ligatures w14:val="none"/>
              </w:rPr>
              <w:t>e</w:t>
            </w:r>
            <w:r w:rsidRPr="0071780C">
              <w:rPr>
                <w:rFonts w:ascii="Arial" w:eastAsia="Times New Roman" w:hAnsi="Arial" w:cs="Arial"/>
                <w:color w:val="000000"/>
                <w:kern w:val="0"/>
                <w:sz w:val="24"/>
                <w:szCs w:val="24"/>
                <w:lang w:eastAsia="fr-FR"/>
                <w14:ligatures w14:val="none"/>
              </w:rPr>
              <w:t>s</w:t>
            </w:r>
            <w:proofErr w:type="spellEnd"/>
            <w:r w:rsidRPr="0071780C">
              <w:rPr>
                <w:rFonts w:ascii="Arial" w:eastAsia="Times New Roman" w:hAnsi="Arial" w:cs="Arial"/>
                <w:color w:val="000000"/>
                <w:kern w:val="0"/>
                <w:sz w:val="24"/>
                <w:szCs w:val="24"/>
                <w:lang w:eastAsia="fr-FR"/>
                <w14:ligatures w14:val="none"/>
              </w:rPr>
              <w:t>.: a) 5 399, b) 5 671.</w:t>
            </w:r>
          </w:p>
          <w:p w14:paraId="383A82BE" w14:textId="77777777" w:rsidR="004F3C36" w:rsidRDefault="004F3C36" w:rsidP="004F3C36"/>
        </w:tc>
      </w:tr>
    </w:tbl>
    <w:p w14:paraId="6F022614" w14:textId="77777777" w:rsidR="004F3C36" w:rsidRDefault="004F3C36" w:rsidP="004F3C36"/>
    <w:p w14:paraId="407BC17B" w14:textId="77777777" w:rsidR="003A6B72" w:rsidRDefault="004F3C36" w:rsidP="004F3C36">
      <w:r>
        <w:t>Introduction sur le thème par la définition du concept :</w:t>
      </w:r>
    </w:p>
    <w:p w14:paraId="66BA5B08" w14:textId="77777777" w:rsidR="004F3C36" w:rsidRPr="004F3C36" w:rsidRDefault="004F3C36" w:rsidP="004F3C36">
      <w:pPr>
        <w:rPr>
          <w:rFonts w:ascii="IBM Plex Sans" w:eastAsia="Times New Roman" w:hAnsi="IBM Plex Sans" w:cs="Times New Roman"/>
          <w:color w:val="CFE5FC"/>
          <w:kern w:val="0"/>
          <w:sz w:val="30"/>
          <w:szCs w:val="30"/>
          <w:lang w:eastAsia="fr-FR"/>
          <w14:ligatures w14:val="none"/>
        </w:rPr>
      </w:pPr>
      <w:r w:rsidRPr="004F3C36">
        <w:rPr>
          <w:rFonts w:ascii="IBM Plex Sans" w:eastAsia="Times New Roman" w:hAnsi="IBM Plex Sans" w:cs="Times New Roman"/>
          <w:noProof/>
          <w:color w:val="CFE5FC"/>
          <w:kern w:val="0"/>
          <w:sz w:val="30"/>
          <w:szCs w:val="30"/>
          <w:lang w:eastAsia="fr-FR"/>
          <w14:ligatures w14:val="none"/>
        </w:rPr>
        <w:drawing>
          <wp:anchor distT="0" distB="0" distL="114300" distR="114300" simplePos="0" relativeHeight="251658240" behindDoc="0" locked="0" layoutInCell="1" allowOverlap="1" wp14:anchorId="0BA62509" wp14:editId="27FAE913">
            <wp:simplePos x="0" y="0"/>
            <wp:positionH relativeFrom="margin">
              <wp:align>left</wp:align>
            </wp:positionH>
            <wp:positionV relativeFrom="paragraph">
              <wp:posOffset>201930</wp:posOffset>
            </wp:positionV>
            <wp:extent cx="1234440" cy="1234440"/>
            <wp:effectExtent l="0" t="0" r="3810" b="3810"/>
            <wp:wrapSquare wrapText="bothSides"/>
            <wp:docPr id="3" name="Image 2" descr="Bibliothèque nationale de France - BnF: La philosophie du quotidien | Le corps #6 Philosophie du re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bliothèque nationale de France - BnF: La philosophie du quotidien | Le corps #6 Philosophie du rep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anchor>
        </w:drawing>
      </w:r>
    </w:p>
    <w:p w14:paraId="16432976" w14:textId="77777777" w:rsidR="004F3C36" w:rsidRDefault="004F3C36" w:rsidP="004F3C36">
      <w:pPr>
        <w:spacing w:after="100" w:afterAutospacing="1" w:line="240" w:lineRule="auto"/>
        <w:ind w:right="120"/>
        <w:outlineLvl w:val="0"/>
        <w:rPr>
          <w:rFonts w:ascii="IBM Plex Sans" w:eastAsia="Times New Roman" w:hAnsi="IBM Plex Sans" w:cs="Times New Roman"/>
          <w:color w:val="9FCBF9"/>
          <w:kern w:val="36"/>
          <w:sz w:val="23"/>
          <w:szCs w:val="23"/>
          <w:lang w:eastAsia="fr-FR"/>
          <w14:ligatures w14:val="none"/>
        </w:rPr>
      </w:pPr>
      <w:r w:rsidRPr="004F3C36">
        <w:rPr>
          <w:rFonts w:ascii="IBM Plex Sans" w:eastAsia="Times New Roman" w:hAnsi="IBM Plex Sans" w:cs="Times New Roman"/>
          <w:color w:val="9FCBF9"/>
          <w:kern w:val="36"/>
          <w:sz w:val="23"/>
          <w:szCs w:val="23"/>
          <w:lang w:eastAsia="fr-FR"/>
          <w14:ligatures w14:val="none"/>
        </w:rPr>
        <w:t xml:space="preserve">Bibliothèque nationale de France </w:t>
      </w:r>
      <w:r>
        <w:rPr>
          <w:rFonts w:ascii="IBM Plex Sans" w:eastAsia="Times New Roman" w:hAnsi="IBM Plex Sans" w:cs="Times New Roman"/>
          <w:color w:val="9FCBF9"/>
          <w:kern w:val="36"/>
          <w:sz w:val="23"/>
          <w:szCs w:val="23"/>
          <w:lang w:eastAsia="fr-FR"/>
          <w14:ligatures w14:val="none"/>
        </w:rPr>
        <w:t>–</w:t>
      </w:r>
      <w:r w:rsidRPr="004F3C36">
        <w:rPr>
          <w:rFonts w:ascii="IBM Plex Sans" w:eastAsia="Times New Roman" w:hAnsi="IBM Plex Sans" w:cs="Times New Roman"/>
          <w:color w:val="9FCBF9"/>
          <w:kern w:val="36"/>
          <w:sz w:val="23"/>
          <w:szCs w:val="23"/>
          <w:lang w:eastAsia="fr-FR"/>
          <w14:ligatures w14:val="none"/>
        </w:rPr>
        <w:t xml:space="preserve"> </w:t>
      </w:r>
      <w:proofErr w:type="spellStart"/>
      <w:r w:rsidRPr="004F3C36">
        <w:rPr>
          <w:rFonts w:ascii="IBM Plex Sans" w:eastAsia="Times New Roman" w:hAnsi="IBM Plex Sans" w:cs="Times New Roman"/>
          <w:color w:val="9FCBF9"/>
          <w:kern w:val="36"/>
          <w:sz w:val="23"/>
          <w:szCs w:val="23"/>
          <w:lang w:eastAsia="fr-FR"/>
          <w14:ligatures w14:val="none"/>
        </w:rPr>
        <w:t>Bn</w:t>
      </w:r>
      <w:r>
        <w:rPr>
          <w:rFonts w:ascii="IBM Plex Sans" w:eastAsia="Times New Roman" w:hAnsi="IBM Plex Sans" w:cs="Times New Roman"/>
          <w:color w:val="9FCBF9"/>
          <w:kern w:val="36"/>
          <w:sz w:val="23"/>
          <w:szCs w:val="23"/>
          <w:lang w:eastAsia="fr-FR"/>
          <w14:ligatures w14:val="none"/>
        </w:rPr>
        <w:t>f</w:t>
      </w:r>
      <w:proofErr w:type="spellEnd"/>
    </w:p>
    <w:p w14:paraId="299A4865" w14:textId="77777777" w:rsidR="004F3C36" w:rsidRPr="004F3C36" w:rsidRDefault="004F3C36" w:rsidP="004F3C36">
      <w:pPr>
        <w:spacing w:after="100" w:afterAutospacing="1" w:line="240" w:lineRule="auto"/>
        <w:ind w:right="120"/>
        <w:outlineLvl w:val="0"/>
        <w:rPr>
          <w:rFonts w:ascii="IBM Plex Sans" w:eastAsia="Times New Roman" w:hAnsi="IBM Plex Sans" w:cs="Times New Roman"/>
          <w:color w:val="9FCBF9"/>
          <w:kern w:val="36"/>
          <w:sz w:val="23"/>
          <w:szCs w:val="23"/>
          <w:lang w:eastAsia="fr-FR"/>
          <w14:ligatures w14:val="none"/>
        </w:rPr>
      </w:pPr>
      <w:r w:rsidRPr="004F3C36">
        <w:rPr>
          <w:rFonts w:ascii="IBM Plex Sans" w:eastAsia="Times New Roman" w:hAnsi="IBM Plex Sans" w:cs="Times New Roman"/>
          <w:b/>
          <w:bCs/>
          <w:color w:val="CFE5FC"/>
          <w:kern w:val="0"/>
          <w:sz w:val="30"/>
          <w:szCs w:val="30"/>
          <w:lang w:eastAsia="fr-FR"/>
          <w14:ligatures w14:val="none"/>
        </w:rPr>
        <w:t>La philosophie du quotidien | Le corps #6 Philosophie du repas</w:t>
      </w:r>
    </w:p>
    <w:p w14:paraId="1ED80AD5" w14:textId="77777777" w:rsidR="004F3C36" w:rsidRPr="004F3C36" w:rsidRDefault="004F3C36" w:rsidP="004F3C36">
      <w:pPr>
        <w:spacing w:after="0" w:line="240" w:lineRule="auto"/>
        <w:rPr>
          <w:rFonts w:ascii="IBM Plex Sans" w:eastAsia="Times New Roman" w:hAnsi="IBM Plex Sans" w:cs="Times New Roman"/>
          <w:color w:val="CFE5FC"/>
          <w:kern w:val="0"/>
          <w:sz w:val="24"/>
          <w:szCs w:val="24"/>
          <w:lang w:eastAsia="fr-FR"/>
          <w14:ligatures w14:val="none"/>
        </w:rPr>
      </w:pPr>
      <w:r w:rsidRPr="004F3C36">
        <w:rPr>
          <w:rFonts w:ascii="IBM Plex Sans" w:eastAsia="Times New Roman" w:hAnsi="IBM Plex Sans" w:cs="Times New Roman"/>
          <w:color w:val="CFE5FC"/>
          <w:kern w:val="0"/>
          <w:sz w:val="24"/>
          <w:szCs w:val="24"/>
          <w:lang w:eastAsia="fr-FR"/>
          <w14:ligatures w14:val="none"/>
        </w:rPr>
        <w:t>23 septembre 2021</w:t>
      </w:r>
    </w:p>
    <w:p w14:paraId="6124536F" w14:textId="77777777" w:rsidR="004F3C36" w:rsidRPr="004F3C36" w:rsidRDefault="004F3C36" w:rsidP="004F3C36">
      <w:pPr>
        <w:spacing w:after="0" w:line="240" w:lineRule="auto"/>
        <w:rPr>
          <w:rFonts w:ascii="IBM Plex Sans" w:eastAsia="Times New Roman" w:hAnsi="IBM Plex Sans" w:cs="Times New Roman"/>
          <w:color w:val="CFE5FC"/>
          <w:kern w:val="0"/>
          <w:sz w:val="24"/>
          <w:szCs w:val="24"/>
          <w:lang w:eastAsia="fr-FR"/>
          <w14:ligatures w14:val="none"/>
        </w:rPr>
      </w:pPr>
      <w:r w:rsidRPr="004F3C36">
        <w:rPr>
          <w:rFonts w:ascii="IBM Plex Sans" w:eastAsia="Times New Roman" w:hAnsi="IBM Plex Sans" w:cs="Times New Roman"/>
          <w:color w:val="CFE5FC"/>
          <w:kern w:val="0"/>
          <w:sz w:val="24"/>
          <w:szCs w:val="24"/>
          <w:lang w:eastAsia="fr-FR"/>
          <w14:ligatures w14:val="none"/>
        </w:rPr>
        <w:t>57 min</w:t>
      </w:r>
    </w:p>
    <w:p w14:paraId="49A1C328" w14:textId="77777777" w:rsidR="004F3C36" w:rsidRDefault="004F3C36" w:rsidP="004F3C36"/>
    <w:p w14:paraId="5DC8BCB5" w14:textId="3AB7606C" w:rsidR="003A6B72" w:rsidRPr="003A6B72" w:rsidRDefault="003A6B72" w:rsidP="003A6B72">
      <w:pPr>
        <w:numPr>
          <w:ilvl w:val="0"/>
          <w:numId w:val="8"/>
        </w:numPr>
        <w:spacing w:before="100" w:beforeAutospacing="1" w:after="90"/>
        <w:rPr>
          <w:rFonts w:ascii="Roboto" w:eastAsia="Times New Roman" w:hAnsi="Roboto" w:cs="Times New Roman"/>
          <w:color w:val="000000"/>
          <w:kern w:val="0"/>
          <w:sz w:val="21"/>
          <w:szCs w:val="21"/>
          <w:lang w:eastAsia="fr-FR"/>
          <w14:ligatures w14:val="none"/>
        </w:rPr>
      </w:pPr>
      <w:r w:rsidRPr="00E04E21">
        <w:rPr>
          <w:rFonts w:ascii="Roboto" w:eastAsia="Times New Roman" w:hAnsi="Roboto" w:cs="Times New Roman"/>
          <w:color w:val="000000"/>
          <w:kern w:val="0"/>
          <w:sz w:val="21"/>
          <w:szCs w:val="21"/>
          <w:lang w:eastAsia="fr-FR"/>
          <w14:ligatures w14:val="none"/>
        </w:rPr>
        <w:t xml:space="preserve">Martine </w:t>
      </w:r>
      <w:proofErr w:type="spellStart"/>
      <w:r w:rsidRPr="00E04E21">
        <w:rPr>
          <w:rFonts w:ascii="Roboto" w:eastAsia="Times New Roman" w:hAnsi="Roboto" w:cs="Times New Roman"/>
          <w:color w:val="000000"/>
          <w:kern w:val="0"/>
          <w:sz w:val="21"/>
          <w:szCs w:val="21"/>
          <w:lang w:eastAsia="fr-FR"/>
          <w14:ligatures w14:val="none"/>
        </w:rPr>
        <w:t>Gasparov</w:t>
      </w:r>
      <w:proofErr w:type="spellEnd"/>
      <w:r w:rsidRPr="00E04E21">
        <w:rPr>
          <w:rFonts w:ascii="Roboto" w:eastAsia="Times New Roman" w:hAnsi="Roboto" w:cs="Times New Roman"/>
          <w:color w:val="000000"/>
          <w:kern w:val="0"/>
          <w:sz w:val="21"/>
          <w:szCs w:val="21"/>
          <w:lang w:eastAsia="fr-FR"/>
          <w14:ligatures w14:val="none"/>
        </w:rPr>
        <w:t>, </w:t>
      </w:r>
      <w:r w:rsidRPr="00E04E21">
        <w:rPr>
          <w:rFonts w:ascii="Roboto" w:eastAsia="Times New Roman" w:hAnsi="Roboto" w:cs="Times New Roman"/>
          <w:i/>
          <w:iCs/>
          <w:color w:val="000000"/>
          <w:kern w:val="0"/>
          <w:sz w:val="21"/>
          <w:szCs w:val="21"/>
          <w:lang w:eastAsia="fr-FR"/>
          <w14:ligatures w14:val="none"/>
        </w:rPr>
        <w:t>La Philosophie du repas</w:t>
      </w:r>
      <w:r w:rsidRPr="00E04E21">
        <w:rPr>
          <w:rFonts w:ascii="Roboto" w:eastAsia="Times New Roman" w:hAnsi="Roboto" w:cs="Times New Roman"/>
          <w:color w:val="000000"/>
          <w:kern w:val="0"/>
          <w:sz w:val="21"/>
          <w:szCs w:val="21"/>
          <w:lang w:eastAsia="fr-FR"/>
          <w14:ligatures w14:val="none"/>
        </w:rPr>
        <w:t>, 22 septembre 2021 (BNF, La Philosophie du quotidien, cycle de conférences) : </w:t>
      </w:r>
      <w:hyperlink r:id="rId17" w:tgtFrame="_blank" w:history="1">
        <w:r w:rsidR="00C36CFF" w:rsidRPr="00E04E21">
          <w:rPr>
            <w:rFonts w:ascii="Roboto" w:eastAsia="Times New Roman" w:hAnsi="Roboto" w:cs="Times New Roman"/>
            <w:color w:val="000000"/>
            <w:kern w:val="0"/>
            <w:sz w:val="21"/>
            <w:szCs w:val="21"/>
            <w:u w:val="single"/>
            <w:lang w:eastAsia="fr-FR"/>
            <w14:ligatures w14:val="none"/>
          </w:rPr>
          <w:t>https://www.bnf.fr/fr/mediatheque/la-philosophie-du-repas</w:t>
        </w:r>
      </w:hyperlink>
    </w:p>
    <w:p w14:paraId="78FC4A29" w14:textId="77777777" w:rsidR="003A6B72" w:rsidRPr="00E04E21" w:rsidRDefault="003A6B72" w:rsidP="003A6B72">
      <w:pPr>
        <w:spacing w:before="100" w:beforeAutospacing="1" w:after="90" w:line="240" w:lineRule="auto"/>
        <w:ind w:left="720"/>
        <w:rPr>
          <w:rFonts w:ascii="Roboto" w:eastAsia="Times New Roman" w:hAnsi="Roboto" w:cs="Times New Roman"/>
          <w:color w:val="000000"/>
          <w:kern w:val="0"/>
          <w:sz w:val="21"/>
          <w:szCs w:val="21"/>
          <w:lang w:eastAsia="fr-FR"/>
          <w14:ligatures w14:val="none"/>
        </w:rPr>
      </w:pPr>
    </w:p>
    <w:p w14:paraId="01B60201" w14:textId="77777777" w:rsidR="003A6B72" w:rsidRDefault="003A6B72" w:rsidP="004F3C36"/>
    <w:sectPr w:rsidR="003A6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773"/>
    <w:multiLevelType w:val="multilevel"/>
    <w:tmpl w:val="7B7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2825"/>
    <w:multiLevelType w:val="multilevel"/>
    <w:tmpl w:val="8C1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95B67"/>
    <w:multiLevelType w:val="multilevel"/>
    <w:tmpl w:val="B2D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C56FA"/>
    <w:multiLevelType w:val="multilevel"/>
    <w:tmpl w:val="E4B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938CA"/>
    <w:multiLevelType w:val="multilevel"/>
    <w:tmpl w:val="C81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0BEF"/>
    <w:multiLevelType w:val="multilevel"/>
    <w:tmpl w:val="206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A6B4F"/>
    <w:multiLevelType w:val="multilevel"/>
    <w:tmpl w:val="FFD0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31105"/>
    <w:multiLevelType w:val="multilevel"/>
    <w:tmpl w:val="61E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321A5"/>
    <w:multiLevelType w:val="multilevel"/>
    <w:tmpl w:val="F76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77601">
    <w:abstractNumId w:val="4"/>
  </w:num>
  <w:num w:numId="2" w16cid:durableId="671107619">
    <w:abstractNumId w:val="2"/>
  </w:num>
  <w:num w:numId="3" w16cid:durableId="115299348">
    <w:abstractNumId w:val="5"/>
  </w:num>
  <w:num w:numId="4" w16cid:durableId="1783383043">
    <w:abstractNumId w:val="6"/>
  </w:num>
  <w:num w:numId="5" w16cid:durableId="1237126343">
    <w:abstractNumId w:val="8"/>
  </w:num>
  <w:num w:numId="6" w16cid:durableId="723211826">
    <w:abstractNumId w:val="7"/>
  </w:num>
  <w:num w:numId="7" w16cid:durableId="867181775">
    <w:abstractNumId w:val="0"/>
  </w:num>
  <w:num w:numId="8" w16cid:durableId="2049795334">
    <w:abstractNumId w:val="3"/>
  </w:num>
  <w:num w:numId="9" w16cid:durableId="54618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36"/>
    <w:rsid w:val="00001F9F"/>
    <w:rsid w:val="00333687"/>
    <w:rsid w:val="003A6B72"/>
    <w:rsid w:val="004F3C36"/>
    <w:rsid w:val="009B3C7C"/>
    <w:rsid w:val="009F5E62"/>
    <w:rsid w:val="00C36CFF"/>
    <w:rsid w:val="00E4483C"/>
    <w:rsid w:val="00EB1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955A"/>
  <w15:chartTrackingRefBased/>
  <w15:docId w15:val="{F940C6F4-F143-437B-9C57-227863CB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3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662624">
      <w:bodyDiv w:val="1"/>
      <w:marLeft w:val="0"/>
      <w:marRight w:val="0"/>
      <w:marTop w:val="0"/>
      <w:marBottom w:val="0"/>
      <w:divBdr>
        <w:top w:val="none" w:sz="0" w:space="0" w:color="auto"/>
        <w:left w:val="none" w:sz="0" w:space="0" w:color="auto"/>
        <w:bottom w:val="none" w:sz="0" w:space="0" w:color="auto"/>
        <w:right w:val="none" w:sz="0" w:space="0" w:color="auto"/>
      </w:divBdr>
      <w:divsChild>
        <w:div w:id="1113866153">
          <w:marLeft w:val="0"/>
          <w:marRight w:val="0"/>
          <w:marTop w:val="0"/>
          <w:marBottom w:val="0"/>
          <w:divBdr>
            <w:top w:val="none" w:sz="0" w:space="0" w:color="auto"/>
            <w:left w:val="none" w:sz="0" w:space="0" w:color="auto"/>
            <w:bottom w:val="none" w:sz="0" w:space="0" w:color="auto"/>
            <w:right w:val="none" w:sz="0" w:space="0" w:color="auto"/>
          </w:divBdr>
          <w:divsChild>
            <w:div w:id="1571043110">
              <w:marLeft w:val="0"/>
              <w:marRight w:val="0"/>
              <w:marTop w:val="0"/>
              <w:marBottom w:val="0"/>
              <w:divBdr>
                <w:top w:val="none" w:sz="0" w:space="0" w:color="auto"/>
                <w:left w:val="none" w:sz="0" w:space="0" w:color="auto"/>
                <w:bottom w:val="none" w:sz="0" w:space="0" w:color="auto"/>
                <w:right w:val="none" w:sz="0" w:space="0" w:color="auto"/>
              </w:divBdr>
              <w:divsChild>
                <w:div w:id="1265770557">
                  <w:marLeft w:val="0"/>
                  <w:marRight w:val="0"/>
                  <w:marTop w:val="0"/>
                  <w:marBottom w:val="0"/>
                  <w:divBdr>
                    <w:top w:val="none" w:sz="0" w:space="0" w:color="auto"/>
                    <w:left w:val="none" w:sz="0" w:space="0" w:color="auto"/>
                    <w:bottom w:val="none" w:sz="0" w:space="0" w:color="auto"/>
                    <w:right w:val="none" w:sz="0" w:space="0" w:color="auto"/>
                  </w:divBdr>
                </w:div>
              </w:divsChild>
            </w:div>
            <w:div w:id="1309091781">
              <w:marLeft w:val="0"/>
              <w:marRight w:val="0"/>
              <w:marTop w:val="0"/>
              <w:marBottom w:val="0"/>
              <w:divBdr>
                <w:top w:val="none" w:sz="0" w:space="0" w:color="auto"/>
                <w:left w:val="none" w:sz="0" w:space="0" w:color="auto"/>
                <w:bottom w:val="none" w:sz="0" w:space="0" w:color="auto"/>
                <w:right w:val="none" w:sz="0" w:space="0" w:color="auto"/>
              </w:divBdr>
              <w:divsChild>
                <w:div w:id="47656494">
                  <w:marLeft w:val="0"/>
                  <w:marRight w:val="0"/>
                  <w:marTop w:val="0"/>
                  <w:marBottom w:val="0"/>
                  <w:divBdr>
                    <w:top w:val="none" w:sz="0" w:space="0" w:color="auto"/>
                    <w:left w:val="none" w:sz="0" w:space="0" w:color="auto"/>
                    <w:bottom w:val="none" w:sz="0" w:space="0" w:color="auto"/>
                    <w:right w:val="none" w:sz="0" w:space="0" w:color="auto"/>
                  </w:divBdr>
                  <w:divsChild>
                    <w:div w:id="2110004337">
                      <w:marLeft w:val="0"/>
                      <w:marRight w:val="0"/>
                      <w:marTop w:val="0"/>
                      <w:marBottom w:val="0"/>
                      <w:divBdr>
                        <w:top w:val="none" w:sz="0" w:space="0" w:color="auto"/>
                        <w:left w:val="none" w:sz="0" w:space="0" w:color="auto"/>
                        <w:bottom w:val="none" w:sz="0" w:space="0" w:color="auto"/>
                        <w:right w:val="none" w:sz="0" w:space="0" w:color="auto"/>
                      </w:divBdr>
                      <w:divsChild>
                        <w:div w:id="1571311905">
                          <w:marLeft w:val="0"/>
                          <w:marRight w:val="0"/>
                          <w:marTop w:val="0"/>
                          <w:marBottom w:val="0"/>
                          <w:divBdr>
                            <w:top w:val="none" w:sz="0" w:space="0" w:color="auto"/>
                            <w:left w:val="none" w:sz="0" w:space="0" w:color="auto"/>
                            <w:bottom w:val="none" w:sz="0" w:space="0" w:color="auto"/>
                            <w:right w:val="none" w:sz="0" w:space="0" w:color="auto"/>
                          </w:divBdr>
                          <w:divsChild>
                            <w:div w:id="1192762125">
                              <w:marLeft w:val="0"/>
                              <w:marRight w:val="192"/>
                              <w:marTop w:val="0"/>
                              <w:marBottom w:val="0"/>
                              <w:divBdr>
                                <w:top w:val="none" w:sz="0" w:space="0" w:color="auto"/>
                                <w:left w:val="none" w:sz="0" w:space="0" w:color="auto"/>
                                <w:bottom w:val="none" w:sz="0" w:space="0" w:color="auto"/>
                                <w:right w:val="none" w:sz="0" w:space="0" w:color="auto"/>
                              </w:divBdr>
                            </w:div>
                            <w:div w:id="386532074">
                              <w:marLeft w:val="0"/>
                              <w:marRight w:val="192"/>
                              <w:marTop w:val="0"/>
                              <w:marBottom w:val="0"/>
                              <w:divBdr>
                                <w:top w:val="none" w:sz="0" w:space="0" w:color="auto"/>
                                <w:left w:val="none" w:sz="0" w:space="0" w:color="auto"/>
                                <w:bottom w:val="none" w:sz="0" w:space="0" w:color="auto"/>
                                <w:right w:val="none" w:sz="0" w:space="0" w:color="auto"/>
                              </w:divBdr>
                            </w:div>
                          </w:divsChild>
                        </w:div>
                      </w:divsChild>
                    </w:div>
                    <w:div w:id="627978233">
                      <w:marLeft w:val="0"/>
                      <w:marRight w:val="0"/>
                      <w:marTop w:val="0"/>
                      <w:marBottom w:val="0"/>
                      <w:divBdr>
                        <w:top w:val="none" w:sz="0" w:space="0" w:color="auto"/>
                        <w:left w:val="none" w:sz="0" w:space="0" w:color="auto"/>
                        <w:bottom w:val="none" w:sz="0" w:space="0" w:color="auto"/>
                        <w:right w:val="none" w:sz="0" w:space="0" w:color="auto"/>
                      </w:divBdr>
                    </w:div>
                  </w:divsChild>
                </w:div>
                <w:div w:id="966735771">
                  <w:marLeft w:val="0"/>
                  <w:marRight w:val="0"/>
                  <w:marTop w:val="100"/>
                  <w:marBottom w:val="0"/>
                  <w:divBdr>
                    <w:top w:val="none" w:sz="0" w:space="0" w:color="auto"/>
                    <w:left w:val="none" w:sz="0" w:space="0" w:color="auto"/>
                    <w:bottom w:val="none" w:sz="0" w:space="0" w:color="auto"/>
                    <w:right w:val="none" w:sz="0" w:space="0" w:color="auto"/>
                  </w:divBdr>
                  <w:divsChild>
                    <w:div w:id="166597665">
                      <w:marLeft w:val="0"/>
                      <w:marRight w:val="0"/>
                      <w:marTop w:val="0"/>
                      <w:marBottom w:val="0"/>
                      <w:divBdr>
                        <w:top w:val="none" w:sz="0" w:space="0" w:color="auto"/>
                        <w:left w:val="none" w:sz="0" w:space="0" w:color="auto"/>
                        <w:bottom w:val="none" w:sz="0" w:space="0" w:color="auto"/>
                        <w:right w:val="none" w:sz="0" w:space="0" w:color="auto"/>
                      </w:divBdr>
                      <w:divsChild>
                        <w:div w:id="439880425">
                          <w:marLeft w:val="0"/>
                          <w:marRight w:val="0"/>
                          <w:marTop w:val="0"/>
                          <w:marBottom w:val="0"/>
                          <w:divBdr>
                            <w:top w:val="none" w:sz="0" w:space="0" w:color="auto"/>
                            <w:left w:val="none" w:sz="0" w:space="0" w:color="auto"/>
                            <w:bottom w:val="none" w:sz="0" w:space="0" w:color="auto"/>
                            <w:right w:val="none" w:sz="0" w:space="0" w:color="auto"/>
                          </w:divBdr>
                          <w:divsChild>
                            <w:div w:id="579101919">
                              <w:marLeft w:val="0"/>
                              <w:marRight w:val="60"/>
                              <w:marTop w:val="0"/>
                              <w:marBottom w:val="0"/>
                              <w:divBdr>
                                <w:top w:val="none" w:sz="0" w:space="0" w:color="auto"/>
                                <w:left w:val="none" w:sz="0" w:space="0" w:color="auto"/>
                                <w:bottom w:val="none" w:sz="0" w:space="0" w:color="auto"/>
                                <w:right w:val="none" w:sz="0" w:space="0" w:color="auto"/>
                              </w:divBdr>
                            </w:div>
                            <w:div w:id="1599754027">
                              <w:marLeft w:val="0"/>
                              <w:marRight w:val="60"/>
                              <w:marTop w:val="0"/>
                              <w:marBottom w:val="0"/>
                              <w:divBdr>
                                <w:top w:val="none" w:sz="0" w:space="0" w:color="auto"/>
                                <w:left w:val="none" w:sz="0" w:space="0" w:color="auto"/>
                                <w:bottom w:val="none" w:sz="0" w:space="0" w:color="auto"/>
                                <w:right w:val="none" w:sz="0" w:space="0" w:color="auto"/>
                              </w:divBdr>
                            </w:div>
                            <w:div w:id="13138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france.fr/franceinter/podcasts/on-va-deguster" TargetMode="External"/><Relationship Id="rId13" Type="http://schemas.openxmlformats.org/officeDocument/2006/relationships/hyperlink" Target="https://www.cairn.info/revue-sciences-et-actions-sociales-2021-1-page-48.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diofrance.fr/franceculture/podcasts/les-bonnes-choses" TargetMode="External"/><Relationship Id="rId12" Type="http://schemas.openxmlformats.org/officeDocument/2006/relationships/hyperlink" Target="https://www.radiofrance.fr/franceculture/podcasts/avec-philosophie/comment-survivre-aux-fetes-de-fin-d-annee-3788090" TargetMode="External"/><Relationship Id="rId17" Type="http://schemas.openxmlformats.org/officeDocument/2006/relationships/hyperlink" Target="https://www.bnf.fr/fr/mediatheque/la-philosophie-du-repas"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cite-sciences.fr/fr/au-programme/expos-temporaires/banquet" TargetMode="External"/><Relationship Id="rId11" Type="http://schemas.openxmlformats.org/officeDocument/2006/relationships/hyperlink" Target="https://www.radiofrance.fr/franceculture/podcasts/le-cours-de-l-histoire/le-mardi-c-est-spaghettis-antiques-1969321" TargetMode="External"/><Relationship Id="rId5" Type="http://schemas.openxmlformats.org/officeDocument/2006/relationships/image" Target="media/image1.png"/><Relationship Id="rId15" Type="http://schemas.openxmlformats.org/officeDocument/2006/relationships/hyperlink" Target="https://www.cnrtl.fr/definition/repas" TargetMode="External"/><Relationship Id="rId10" Type="http://schemas.openxmlformats.org/officeDocument/2006/relationships/hyperlink" Target="https://www.bnf.fr/fr/mediatheque/la-philosophie-du-rep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diofrance.fr/franceculture/podcasts/pas-la-peine-de-crier/le-repas-1-5-manger-ensemble-2435141"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2846</Words>
  <Characters>15656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Cogo</dc:creator>
  <cp:keywords/>
  <dc:description/>
  <cp:lastModifiedBy>Yannick Cogo</cp:lastModifiedBy>
  <cp:revision>5</cp:revision>
  <dcterms:created xsi:type="dcterms:W3CDTF">2024-09-05T20:56:00Z</dcterms:created>
  <dcterms:modified xsi:type="dcterms:W3CDTF">2024-09-12T11:49:00Z</dcterms:modified>
</cp:coreProperties>
</file>