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6E3A1" w14:textId="22FA00F4" w:rsidR="006279CD" w:rsidRDefault="00A104BF">
      <w:pPr>
        <w:widowControl w:val="0"/>
        <w:shd w:val="clear" w:color="auto" w:fill="E5E5E5"/>
        <w:tabs>
          <w:tab w:val="left" w:pos="560"/>
          <w:tab w:val="left" w:pos="1120"/>
          <w:tab w:val="left" w:pos="6220"/>
          <w:tab w:val="right" w:pos="8460"/>
        </w:tabs>
        <w:spacing w:before="240"/>
        <w:jc w:val="both"/>
      </w:pPr>
      <w:r>
        <w:rPr>
          <w:rFonts w:ascii="Calibri" w:hAnsi="Calibri" w:cs="Calibri"/>
          <w:b/>
          <w:bCs/>
        </w:rPr>
        <w:t>Titre</w:t>
      </w:r>
      <w:r>
        <w:rPr>
          <w:rFonts w:ascii="Calibri" w:hAnsi="Calibri" w:cs="Calibri"/>
        </w:rPr>
        <w:t xml:space="preserve"> : </w:t>
      </w:r>
      <w:r w:rsidR="00E879D8">
        <w:rPr>
          <w:rFonts w:ascii="Calibri" w:hAnsi="Calibri" w:cs="Calibri"/>
        </w:rPr>
        <w:t>MP 14 Polarisation des ondes EM</w:t>
      </w:r>
    </w:p>
    <w:p w14:paraId="71F76EC7" w14:textId="35752E2E" w:rsidR="006279CD" w:rsidRDefault="00A104BF">
      <w:pPr>
        <w:widowControl w:val="0"/>
        <w:shd w:val="clear" w:color="auto" w:fill="E5E5E5"/>
        <w:tabs>
          <w:tab w:val="left" w:pos="560"/>
          <w:tab w:val="left" w:pos="1120"/>
          <w:tab w:val="left" w:pos="4520"/>
          <w:tab w:val="right" w:pos="8460"/>
        </w:tabs>
        <w:spacing w:before="240"/>
        <w:jc w:val="both"/>
      </w:pPr>
      <w:r>
        <w:rPr>
          <w:rFonts w:ascii="Calibri" w:hAnsi="Calibri" w:cs="Calibri"/>
          <w:b/>
          <w:bCs/>
        </w:rPr>
        <w:t>Présentée par</w:t>
      </w:r>
      <w:r>
        <w:rPr>
          <w:rFonts w:ascii="Calibri" w:hAnsi="Calibri" w:cs="Calibri"/>
        </w:rPr>
        <w:t xml:space="preserve"> : </w:t>
      </w:r>
      <w:r w:rsidR="00E879D8">
        <w:rPr>
          <w:rFonts w:ascii="Calibri" w:hAnsi="Calibri" w:cs="Calibri"/>
        </w:rPr>
        <w:t>Thomas Gauthier</w:t>
      </w:r>
      <w:r>
        <w:rPr>
          <w:rFonts w:ascii="Calibri" w:hAnsi="Calibri" w:cs="Calibri"/>
        </w:rPr>
        <w:tab/>
        <w:t xml:space="preserve">             </w:t>
      </w:r>
      <w:r>
        <w:rPr>
          <w:rFonts w:ascii="Calibri" w:hAnsi="Calibri" w:cs="Calibri"/>
          <w:b/>
          <w:bCs/>
        </w:rPr>
        <w:t>Rapport écrit par</w:t>
      </w:r>
      <w:r>
        <w:rPr>
          <w:rFonts w:ascii="Calibri" w:hAnsi="Calibri" w:cs="Calibri"/>
        </w:rPr>
        <w:t xml:space="preserve"> : </w:t>
      </w:r>
      <w:r w:rsidR="00E879D8">
        <w:rPr>
          <w:rFonts w:ascii="Calibri" w:hAnsi="Calibri" w:cs="Calibri"/>
        </w:rPr>
        <w:t xml:space="preserve">Jawed </w:t>
      </w:r>
      <w:proofErr w:type="spellStart"/>
      <w:r w:rsidR="00E879D8">
        <w:rPr>
          <w:rFonts w:ascii="Calibri" w:hAnsi="Calibri" w:cs="Calibri"/>
        </w:rPr>
        <w:t>Damak</w:t>
      </w:r>
      <w:proofErr w:type="spellEnd"/>
    </w:p>
    <w:p w14:paraId="3C61B996" w14:textId="0A27DC18" w:rsidR="006279CD" w:rsidRDefault="00A104BF">
      <w:pPr>
        <w:widowControl w:val="0"/>
        <w:shd w:val="clear" w:color="auto" w:fill="E5E5E5"/>
        <w:tabs>
          <w:tab w:val="left" w:pos="560"/>
          <w:tab w:val="left" w:pos="1120"/>
          <w:tab w:val="left" w:pos="6220"/>
          <w:tab w:val="right" w:pos="8460"/>
        </w:tabs>
        <w:spacing w:before="240"/>
        <w:jc w:val="both"/>
      </w:pPr>
      <w:r>
        <w:rPr>
          <w:rFonts w:ascii="Calibri" w:hAnsi="Calibri" w:cs="Calibri"/>
          <w:b/>
          <w:bCs/>
        </w:rPr>
        <w:t>Correcteur</w:t>
      </w:r>
      <w:r>
        <w:rPr>
          <w:rFonts w:ascii="Calibri" w:hAnsi="Calibri" w:cs="Calibri"/>
        </w:rPr>
        <w:t xml:space="preserve"> : </w:t>
      </w:r>
      <w:r w:rsidR="00E879D8">
        <w:rPr>
          <w:rFonts w:ascii="Calibri" w:hAnsi="Calibri" w:cs="Calibri"/>
        </w:rPr>
        <w:t>Alexandra</w:t>
      </w:r>
      <w:r w:rsidR="00E81DE4">
        <w:rPr>
          <w:rFonts w:ascii="Calibri" w:hAnsi="Calibri" w:cs="Calibri"/>
        </w:rPr>
        <w:t>, Alexis</w:t>
      </w:r>
      <w:r w:rsidR="00E46D07">
        <w:rPr>
          <w:rFonts w:ascii="Calibri" w:hAnsi="Calibri" w:cs="Calibri"/>
        </w:rPr>
        <w:t xml:space="preserve"> </w:t>
      </w:r>
      <w:r>
        <w:rPr>
          <w:rFonts w:ascii="Calibri" w:hAnsi="Calibri" w:cs="Calibri"/>
        </w:rPr>
        <w:tab/>
      </w:r>
      <w:r>
        <w:rPr>
          <w:rFonts w:ascii="Calibri" w:hAnsi="Calibri" w:cs="Calibri"/>
          <w:b/>
          <w:bCs/>
        </w:rPr>
        <w:t>Date</w:t>
      </w:r>
      <w:r>
        <w:rPr>
          <w:rFonts w:ascii="Calibri" w:hAnsi="Calibri" w:cs="Calibri"/>
        </w:rPr>
        <w:t xml:space="preserve"> :</w:t>
      </w:r>
      <w:r w:rsidR="00E879D8">
        <w:rPr>
          <w:rFonts w:ascii="Calibri" w:hAnsi="Calibri" w:cs="Calibri"/>
        </w:rPr>
        <w:t xml:space="preserve"> 08/04/2021</w:t>
      </w:r>
    </w:p>
    <w:p w14:paraId="0C197B8C" w14:textId="77777777" w:rsidR="006279CD" w:rsidRDefault="006279CD">
      <w:pPr>
        <w:tabs>
          <w:tab w:val="left" w:pos="7360"/>
        </w:tabs>
        <w:spacing w:before="120"/>
        <w:jc w:val="center"/>
        <w:rPr>
          <w:rFonts w:ascii="Calibri" w:hAnsi="Calibri" w:cs="Calibri"/>
          <w:b/>
          <w:sz w:val="28"/>
          <w:szCs w:val="28"/>
        </w:rPr>
      </w:pPr>
    </w:p>
    <w:tbl>
      <w:tblPr>
        <w:tblW w:w="9646" w:type="dxa"/>
        <w:tblInd w:w="-20" w:type="dxa"/>
        <w:tblLook w:val="0000" w:firstRow="0" w:lastRow="0" w:firstColumn="0" w:lastColumn="0" w:noHBand="0" w:noVBand="0"/>
      </w:tblPr>
      <w:tblGrid>
        <w:gridCol w:w="5323"/>
        <w:gridCol w:w="2551"/>
        <w:gridCol w:w="1772"/>
      </w:tblGrid>
      <w:tr w:rsidR="006279CD" w14:paraId="0D1405BC" w14:textId="77777777">
        <w:tc>
          <w:tcPr>
            <w:tcW w:w="9646" w:type="dxa"/>
            <w:gridSpan w:val="3"/>
            <w:tcBorders>
              <w:top w:val="single" w:sz="4" w:space="0" w:color="000000"/>
              <w:left w:val="single" w:sz="4" w:space="0" w:color="000000"/>
              <w:bottom w:val="single" w:sz="4" w:space="0" w:color="000000"/>
              <w:right w:val="single" w:sz="4" w:space="0" w:color="000000"/>
            </w:tcBorders>
            <w:shd w:val="clear" w:color="auto" w:fill="CCCCCC"/>
          </w:tcPr>
          <w:p w14:paraId="48A56B59" w14:textId="77777777" w:rsidR="006279CD" w:rsidRDefault="00A104BF">
            <w:pPr>
              <w:tabs>
                <w:tab w:val="left" w:pos="560"/>
                <w:tab w:val="left" w:pos="1120"/>
              </w:tabs>
              <w:spacing w:before="120" w:after="120"/>
              <w:jc w:val="center"/>
              <w:rPr>
                <w:rFonts w:ascii="Calibri" w:hAnsi="Calibri" w:cs="Calibri"/>
                <w:b/>
              </w:rPr>
            </w:pPr>
            <w:r>
              <w:rPr>
                <w:rFonts w:ascii="Calibri" w:hAnsi="Calibri" w:cs="Calibri"/>
                <w:b/>
              </w:rPr>
              <w:t xml:space="preserve">Bibliographie </w:t>
            </w:r>
          </w:p>
        </w:tc>
      </w:tr>
      <w:tr w:rsidR="006279CD" w14:paraId="38256521" w14:textId="77777777">
        <w:tc>
          <w:tcPr>
            <w:tcW w:w="5323" w:type="dxa"/>
            <w:tcBorders>
              <w:top w:val="single" w:sz="4" w:space="0" w:color="000000"/>
              <w:left w:val="single" w:sz="4" w:space="0" w:color="000000"/>
              <w:bottom w:val="single" w:sz="4" w:space="0" w:color="000000"/>
            </w:tcBorders>
          </w:tcPr>
          <w:p w14:paraId="542CACF3" w14:textId="77777777" w:rsidR="006279CD" w:rsidRDefault="00A104BF">
            <w:pPr>
              <w:tabs>
                <w:tab w:val="left" w:pos="560"/>
                <w:tab w:val="left" w:pos="1120"/>
              </w:tabs>
              <w:spacing w:before="120"/>
              <w:jc w:val="center"/>
              <w:rPr>
                <w:rFonts w:ascii="Calibri" w:hAnsi="Calibri" w:cs="Calibri"/>
                <w:b/>
              </w:rPr>
            </w:pPr>
            <w:r>
              <w:rPr>
                <w:rFonts w:ascii="Calibri" w:hAnsi="Calibri" w:cs="Calibri"/>
                <w:b/>
              </w:rPr>
              <w:t>Titre</w:t>
            </w:r>
          </w:p>
        </w:tc>
        <w:tc>
          <w:tcPr>
            <w:tcW w:w="2551" w:type="dxa"/>
            <w:tcBorders>
              <w:top w:val="single" w:sz="4" w:space="0" w:color="000000"/>
              <w:left w:val="single" w:sz="4" w:space="0" w:color="000000"/>
              <w:bottom w:val="single" w:sz="4" w:space="0" w:color="000000"/>
            </w:tcBorders>
          </w:tcPr>
          <w:p w14:paraId="50F3D432" w14:textId="77777777" w:rsidR="006279CD" w:rsidRDefault="00A104BF">
            <w:pPr>
              <w:tabs>
                <w:tab w:val="left" w:pos="560"/>
                <w:tab w:val="left" w:pos="1120"/>
              </w:tabs>
              <w:spacing w:before="120"/>
              <w:jc w:val="center"/>
              <w:rPr>
                <w:rFonts w:ascii="Calibri" w:hAnsi="Calibri" w:cs="Calibri"/>
                <w:b/>
              </w:rPr>
            </w:pPr>
            <w:r>
              <w:rPr>
                <w:rFonts w:ascii="Calibri" w:hAnsi="Calibri" w:cs="Calibri"/>
                <w:b/>
              </w:rPr>
              <w:t>Auteurs</w:t>
            </w:r>
          </w:p>
        </w:tc>
        <w:tc>
          <w:tcPr>
            <w:tcW w:w="1772" w:type="dxa"/>
            <w:tcBorders>
              <w:top w:val="single" w:sz="4" w:space="0" w:color="000000"/>
              <w:left w:val="single" w:sz="4" w:space="0" w:color="000000"/>
              <w:bottom w:val="single" w:sz="4" w:space="0" w:color="000000"/>
              <w:right w:val="single" w:sz="4" w:space="0" w:color="000000"/>
            </w:tcBorders>
          </w:tcPr>
          <w:p w14:paraId="35206DE9" w14:textId="77777777" w:rsidR="006279CD" w:rsidRDefault="00A104BF">
            <w:pPr>
              <w:tabs>
                <w:tab w:val="left" w:pos="560"/>
                <w:tab w:val="left" w:pos="1120"/>
              </w:tabs>
              <w:spacing w:before="120"/>
              <w:jc w:val="center"/>
              <w:rPr>
                <w:rFonts w:ascii="Calibri" w:hAnsi="Calibri" w:cs="Calibri"/>
                <w:b/>
              </w:rPr>
            </w:pPr>
            <w:r>
              <w:rPr>
                <w:rFonts w:ascii="Calibri" w:hAnsi="Calibri" w:cs="Calibri"/>
                <w:b/>
              </w:rPr>
              <w:t xml:space="preserve">Éditeur </w:t>
            </w:r>
          </w:p>
        </w:tc>
      </w:tr>
      <w:tr w:rsidR="006279CD" w14:paraId="31085492" w14:textId="77777777">
        <w:tc>
          <w:tcPr>
            <w:tcW w:w="5323" w:type="dxa"/>
            <w:tcBorders>
              <w:top w:val="single" w:sz="4" w:space="0" w:color="000000"/>
              <w:left w:val="single" w:sz="4" w:space="0" w:color="000000"/>
              <w:bottom w:val="single" w:sz="4" w:space="0" w:color="000000"/>
            </w:tcBorders>
          </w:tcPr>
          <w:p w14:paraId="0DA56288" w14:textId="745BF0B8" w:rsidR="006279CD" w:rsidRDefault="00E879D8">
            <w:pPr>
              <w:tabs>
                <w:tab w:val="left" w:pos="560"/>
                <w:tab w:val="left" w:pos="1120"/>
              </w:tabs>
              <w:snapToGrid w:val="0"/>
              <w:spacing w:after="120"/>
              <w:jc w:val="both"/>
              <w:rPr>
                <w:rFonts w:ascii="Calibri" w:hAnsi="Calibri" w:cs="Calibri"/>
                <w:b/>
              </w:rPr>
            </w:pPr>
            <w:r>
              <w:rPr>
                <w:rFonts w:ascii="Calibri" w:hAnsi="Calibri" w:cs="Calibri"/>
                <w:b/>
              </w:rPr>
              <w:t>Optique expérimentale</w:t>
            </w:r>
          </w:p>
        </w:tc>
        <w:tc>
          <w:tcPr>
            <w:tcW w:w="2551" w:type="dxa"/>
            <w:tcBorders>
              <w:top w:val="single" w:sz="4" w:space="0" w:color="000000"/>
              <w:left w:val="single" w:sz="4" w:space="0" w:color="000000"/>
              <w:bottom w:val="single" w:sz="4" w:space="0" w:color="000000"/>
            </w:tcBorders>
          </w:tcPr>
          <w:p w14:paraId="1CC1B015" w14:textId="3CBA3E1E" w:rsidR="006279CD" w:rsidRDefault="00E879D8">
            <w:pPr>
              <w:tabs>
                <w:tab w:val="left" w:pos="560"/>
                <w:tab w:val="left" w:pos="1120"/>
              </w:tabs>
              <w:snapToGrid w:val="0"/>
              <w:spacing w:after="120"/>
              <w:jc w:val="both"/>
              <w:rPr>
                <w:rFonts w:ascii="Calibri" w:hAnsi="Calibri" w:cs="Calibri"/>
                <w:b/>
              </w:rPr>
            </w:pPr>
            <w:r>
              <w:rPr>
                <w:rFonts w:ascii="Calibri" w:hAnsi="Calibri" w:cs="Calibri"/>
                <w:b/>
              </w:rPr>
              <w:t>Sextant</w:t>
            </w:r>
          </w:p>
        </w:tc>
        <w:tc>
          <w:tcPr>
            <w:tcW w:w="1772" w:type="dxa"/>
            <w:tcBorders>
              <w:top w:val="single" w:sz="4" w:space="0" w:color="000000"/>
              <w:left w:val="single" w:sz="4" w:space="0" w:color="000000"/>
              <w:bottom w:val="single" w:sz="4" w:space="0" w:color="000000"/>
              <w:right w:val="single" w:sz="4" w:space="0" w:color="000000"/>
            </w:tcBorders>
          </w:tcPr>
          <w:p w14:paraId="4D8CE3B4" w14:textId="233695BD" w:rsidR="006279CD" w:rsidRDefault="00E879D8">
            <w:pPr>
              <w:tabs>
                <w:tab w:val="left" w:pos="560"/>
                <w:tab w:val="left" w:pos="1120"/>
              </w:tabs>
              <w:snapToGrid w:val="0"/>
              <w:spacing w:after="120"/>
              <w:jc w:val="both"/>
              <w:rPr>
                <w:rFonts w:ascii="Calibri" w:hAnsi="Calibri" w:cs="Calibri"/>
                <w:b/>
              </w:rPr>
            </w:pPr>
            <w:r>
              <w:rPr>
                <w:rFonts w:ascii="Calibri" w:hAnsi="Calibri" w:cs="Calibri"/>
                <w:b/>
              </w:rPr>
              <w:t>Hermann</w:t>
            </w:r>
          </w:p>
        </w:tc>
      </w:tr>
      <w:tr w:rsidR="006279CD" w14:paraId="7D8ABEEF" w14:textId="77777777">
        <w:tc>
          <w:tcPr>
            <w:tcW w:w="5323" w:type="dxa"/>
            <w:tcBorders>
              <w:top w:val="single" w:sz="4" w:space="0" w:color="000000"/>
              <w:left w:val="single" w:sz="4" w:space="0" w:color="000000"/>
              <w:bottom w:val="single" w:sz="4" w:space="0" w:color="000000"/>
            </w:tcBorders>
          </w:tcPr>
          <w:p w14:paraId="27A13943" w14:textId="77777777" w:rsidR="006279CD" w:rsidRDefault="006279CD">
            <w:pPr>
              <w:tabs>
                <w:tab w:val="left" w:pos="560"/>
                <w:tab w:val="left" w:pos="1120"/>
              </w:tabs>
              <w:snapToGrid w:val="0"/>
              <w:spacing w:after="120"/>
              <w:jc w:val="both"/>
              <w:rPr>
                <w:rFonts w:ascii="Calibri" w:hAnsi="Calibri" w:cs="Calibri"/>
              </w:rPr>
            </w:pPr>
          </w:p>
        </w:tc>
        <w:tc>
          <w:tcPr>
            <w:tcW w:w="2551" w:type="dxa"/>
            <w:tcBorders>
              <w:top w:val="single" w:sz="4" w:space="0" w:color="000000"/>
              <w:left w:val="single" w:sz="4" w:space="0" w:color="000000"/>
              <w:bottom w:val="single" w:sz="4" w:space="0" w:color="000000"/>
            </w:tcBorders>
          </w:tcPr>
          <w:p w14:paraId="6F1E791B" w14:textId="77777777" w:rsidR="006279CD" w:rsidRDefault="006279CD">
            <w:pPr>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tcPr>
          <w:p w14:paraId="7F1902BB" w14:textId="77777777" w:rsidR="006279CD" w:rsidRDefault="006279CD">
            <w:pPr>
              <w:tabs>
                <w:tab w:val="left" w:pos="560"/>
                <w:tab w:val="left" w:pos="1120"/>
              </w:tabs>
              <w:snapToGrid w:val="0"/>
              <w:spacing w:after="120"/>
              <w:jc w:val="both"/>
              <w:rPr>
                <w:rFonts w:ascii="Calibri" w:hAnsi="Calibri" w:cs="Calibri"/>
              </w:rPr>
            </w:pPr>
          </w:p>
        </w:tc>
      </w:tr>
      <w:tr w:rsidR="006279CD" w14:paraId="574E849C" w14:textId="77777777">
        <w:tc>
          <w:tcPr>
            <w:tcW w:w="5323" w:type="dxa"/>
            <w:tcBorders>
              <w:top w:val="single" w:sz="4" w:space="0" w:color="000000"/>
              <w:left w:val="single" w:sz="4" w:space="0" w:color="000000"/>
              <w:bottom w:val="single" w:sz="4" w:space="0" w:color="000000"/>
            </w:tcBorders>
          </w:tcPr>
          <w:p w14:paraId="4ECBD288" w14:textId="77777777" w:rsidR="006279CD" w:rsidRDefault="006279CD">
            <w:pPr>
              <w:tabs>
                <w:tab w:val="left" w:pos="560"/>
                <w:tab w:val="left" w:pos="1120"/>
              </w:tabs>
              <w:snapToGrid w:val="0"/>
              <w:spacing w:after="120"/>
              <w:jc w:val="both"/>
              <w:rPr>
                <w:rFonts w:ascii="Calibri" w:hAnsi="Calibri" w:cs="Calibri"/>
              </w:rPr>
            </w:pPr>
          </w:p>
        </w:tc>
        <w:tc>
          <w:tcPr>
            <w:tcW w:w="2551" w:type="dxa"/>
            <w:tcBorders>
              <w:top w:val="single" w:sz="4" w:space="0" w:color="000000"/>
              <w:left w:val="single" w:sz="4" w:space="0" w:color="000000"/>
              <w:bottom w:val="single" w:sz="4" w:space="0" w:color="000000"/>
            </w:tcBorders>
          </w:tcPr>
          <w:p w14:paraId="7C58810C" w14:textId="77777777" w:rsidR="006279CD" w:rsidRDefault="006279CD">
            <w:pPr>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tcPr>
          <w:p w14:paraId="6A5B9ACC" w14:textId="77777777" w:rsidR="006279CD" w:rsidRDefault="006279CD">
            <w:pPr>
              <w:tabs>
                <w:tab w:val="left" w:pos="560"/>
                <w:tab w:val="left" w:pos="1120"/>
              </w:tabs>
              <w:snapToGrid w:val="0"/>
              <w:spacing w:after="120"/>
              <w:jc w:val="both"/>
              <w:rPr>
                <w:rFonts w:ascii="Calibri" w:hAnsi="Calibri" w:cs="Calibri"/>
              </w:rPr>
            </w:pPr>
          </w:p>
        </w:tc>
      </w:tr>
      <w:tr w:rsidR="006279CD" w14:paraId="4B30C15B" w14:textId="77777777">
        <w:tc>
          <w:tcPr>
            <w:tcW w:w="5323" w:type="dxa"/>
            <w:tcBorders>
              <w:top w:val="single" w:sz="4" w:space="0" w:color="000000"/>
              <w:left w:val="single" w:sz="4" w:space="0" w:color="000000"/>
              <w:bottom w:val="single" w:sz="4" w:space="0" w:color="000000"/>
            </w:tcBorders>
          </w:tcPr>
          <w:p w14:paraId="7A424237" w14:textId="77777777" w:rsidR="006279CD" w:rsidRDefault="006279CD">
            <w:pPr>
              <w:tabs>
                <w:tab w:val="left" w:pos="560"/>
                <w:tab w:val="left" w:pos="1120"/>
              </w:tabs>
              <w:snapToGrid w:val="0"/>
              <w:spacing w:after="120"/>
              <w:jc w:val="both"/>
              <w:rPr>
                <w:rFonts w:ascii="Calibri" w:hAnsi="Calibri" w:cs="Calibri"/>
              </w:rPr>
            </w:pPr>
          </w:p>
        </w:tc>
        <w:tc>
          <w:tcPr>
            <w:tcW w:w="2551" w:type="dxa"/>
            <w:tcBorders>
              <w:top w:val="single" w:sz="4" w:space="0" w:color="000000"/>
              <w:left w:val="single" w:sz="4" w:space="0" w:color="000000"/>
              <w:bottom w:val="single" w:sz="4" w:space="0" w:color="000000"/>
            </w:tcBorders>
          </w:tcPr>
          <w:p w14:paraId="5AF3273F" w14:textId="77777777" w:rsidR="006279CD" w:rsidRDefault="006279CD">
            <w:pPr>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tcPr>
          <w:p w14:paraId="3D35920D" w14:textId="77777777" w:rsidR="006279CD" w:rsidRDefault="006279CD">
            <w:pPr>
              <w:tabs>
                <w:tab w:val="left" w:pos="560"/>
                <w:tab w:val="left" w:pos="1120"/>
              </w:tabs>
              <w:snapToGrid w:val="0"/>
              <w:spacing w:after="120"/>
              <w:jc w:val="both"/>
              <w:rPr>
                <w:rFonts w:ascii="Calibri" w:hAnsi="Calibri" w:cs="Calibri"/>
              </w:rPr>
            </w:pPr>
          </w:p>
        </w:tc>
      </w:tr>
      <w:tr w:rsidR="006279CD" w14:paraId="6FB954E8" w14:textId="77777777">
        <w:tc>
          <w:tcPr>
            <w:tcW w:w="5323" w:type="dxa"/>
            <w:tcBorders>
              <w:left w:val="single" w:sz="4" w:space="0" w:color="000000"/>
              <w:bottom w:val="single" w:sz="4" w:space="0" w:color="000000"/>
            </w:tcBorders>
          </w:tcPr>
          <w:p w14:paraId="2876A896" w14:textId="77777777" w:rsidR="006279CD" w:rsidRDefault="006279CD">
            <w:pPr>
              <w:tabs>
                <w:tab w:val="left" w:pos="560"/>
                <w:tab w:val="left" w:pos="1120"/>
              </w:tabs>
              <w:snapToGrid w:val="0"/>
              <w:spacing w:after="120"/>
              <w:jc w:val="both"/>
              <w:rPr>
                <w:rFonts w:ascii="Calibri" w:hAnsi="Calibri" w:cs="Calibri"/>
              </w:rPr>
            </w:pPr>
          </w:p>
        </w:tc>
        <w:tc>
          <w:tcPr>
            <w:tcW w:w="2551" w:type="dxa"/>
            <w:tcBorders>
              <w:left w:val="single" w:sz="4" w:space="0" w:color="000000"/>
              <w:bottom w:val="single" w:sz="4" w:space="0" w:color="000000"/>
            </w:tcBorders>
          </w:tcPr>
          <w:p w14:paraId="6B2E44E0" w14:textId="77777777" w:rsidR="006279CD" w:rsidRDefault="006279CD">
            <w:pPr>
              <w:tabs>
                <w:tab w:val="left" w:pos="560"/>
                <w:tab w:val="left" w:pos="1120"/>
              </w:tabs>
              <w:snapToGrid w:val="0"/>
              <w:spacing w:after="120"/>
              <w:jc w:val="both"/>
              <w:rPr>
                <w:rFonts w:ascii="Calibri" w:hAnsi="Calibri" w:cs="Calibri"/>
              </w:rPr>
            </w:pPr>
          </w:p>
        </w:tc>
        <w:tc>
          <w:tcPr>
            <w:tcW w:w="1772" w:type="dxa"/>
            <w:tcBorders>
              <w:left w:val="single" w:sz="4" w:space="0" w:color="000000"/>
              <w:bottom w:val="single" w:sz="4" w:space="0" w:color="000000"/>
              <w:right w:val="single" w:sz="4" w:space="0" w:color="000000"/>
            </w:tcBorders>
          </w:tcPr>
          <w:p w14:paraId="69154307" w14:textId="77777777" w:rsidR="006279CD" w:rsidRDefault="006279CD">
            <w:pPr>
              <w:tabs>
                <w:tab w:val="left" w:pos="560"/>
                <w:tab w:val="left" w:pos="1120"/>
              </w:tabs>
              <w:snapToGrid w:val="0"/>
              <w:spacing w:after="120"/>
              <w:jc w:val="both"/>
              <w:rPr>
                <w:rFonts w:ascii="Calibri" w:hAnsi="Calibri" w:cs="Calibri"/>
              </w:rPr>
            </w:pPr>
          </w:p>
        </w:tc>
      </w:tr>
    </w:tbl>
    <w:p w14:paraId="33FB41AB" w14:textId="77777777" w:rsidR="006279CD" w:rsidRDefault="006279CD">
      <w:pPr>
        <w:tabs>
          <w:tab w:val="left" w:pos="560"/>
          <w:tab w:val="left" w:pos="1120"/>
        </w:tabs>
        <w:jc w:val="both"/>
        <w:rPr>
          <w:rFonts w:ascii="Calibri" w:hAnsi="Calibri" w:cs="Calibri"/>
        </w:rPr>
      </w:pPr>
    </w:p>
    <w:p w14:paraId="4912FA7D" w14:textId="77777777" w:rsidR="006279CD" w:rsidRDefault="00A104BF">
      <w:pPr>
        <w:pStyle w:val="Titre1"/>
        <w:numPr>
          <w:ilvl w:val="0"/>
          <w:numId w:val="2"/>
        </w:numPr>
        <w:rPr>
          <w:rFonts w:ascii="Calibri" w:hAnsi="Calibri" w:cs="Calibri"/>
        </w:rPr>
      </w:pPr>
      <w:r>
        <w:t>Photo du tableau</w:t>
      </w:r>
    </w:p>
    <w:p w14:paraId="78205E2E" w14:textId="77777777" w:rsidR="006279CD" w:rsidRDefault="006279CD">
      <w:pPr>
        <w:tabs>
          <w:tab w:val="left" w:pos="560"/>
          <w:tab w:val="left" w:pos="1120"/>
        </w:tabs>
        <w:jc w:val="both"/>
        <w:rPr>
          <w:rFonts w:ascii="Calibri" w:hAnsi="Calibri" w:cs="Calibri"/>
        </w:rPr>
      </w:pPr>
    </w:p>
    <w:p w14:paraId="0CCA0393" w14:textId="48B0736E" w:rsidR="006279CD" w:rsidRDefault="00854A78">
      <w:pPr>
        <w:tabs>
          <w:tab w:val="left" w:pos="560"/>
          <w:tab w:val="left" w:pos="1120"/>
        </w:tabs>
        <w:jc w:val="both"/>
        <w:rPr>
          <w:rFonts w:ascii="Calibri" w:hAnsi="Calibri" w:cs="Calibri"/>
        </w:rPr>
      </w:pPr>
      <w:r>
        <w:rPr>
          <w:noProof/>
        </w:rPr>
        <w:drawing>
          <wp:inline distT="0" distB="0" distL="0" distR="0" wp14:anchorId="41544D19" wp14:editId="617B0D0C">
            <wp:extent cx="4799477" cy="2395621"/>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4844" t="14869" r="49866" b="62691"/>
                    <a:stretch/>
                  </pic:blipFill>
                  <pic:spPr bwMode="auto">
                    <a:xfrm>
                      <a:off x="0" y="0"/>
                      <a:ext cx="4825798" cy="240875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4491648" wp14:editId="6085EB4B">
            <wp:extent cx="4144210" cy="250059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0260" t="15545" r="29265" b="62494"/>
                    <a:stretch/>
                  </pic:blipFill>
                  <pic:spPr bwMode="auto">
                    <a:xfrm>
                      <a:off x="0" y="0"/>
                      <a:ext cx="4191088" cy="2528881"/>
                    </a:xfrm>
                    <a:prstGeom prst="rect">
                      <a:avLst/>
                    </a:prstGeom>
                    <a:ln>
                      <a:noFill/>
                    </a:ln>
                    <a:extLst>
                      <a:ext uri="{53640926-AAD7-44D8-BBD7-CCE9431645EC}">
                        <a14:shadowObscured xmlns:a14="http://schemas.microsoft.com/office/drawing/2010/main"/>
                      </a:ext>
                    </a:extLst>
                  </pic:spPr>
                </pic:pic>
              </a:graphicData>
            </a:graphic>
          </wp:inline>
        </w:drawing>
      </w:r>
    </w:p>
    <w:p w14:paraId="3CF7D16E" w14:textId="59AE98EA" w:rsidR="006279CD" w:rsidRDefault="00A104BF">
      <w:pPr>
        <w:pStyle w:val="Titre1"/>
        <w:numPr>
          <w:ilvl w:val="0"/>
          <w:numId w:val="3"/>
        </w:numPr>
      </w:pPr>
      <w:r>
        <w:lastRenderedPageBreak/>
        <w:t>Expérience 1</w:t>
      </w:r>
      <w:r w:rsidR="00E879D8">
        <w:t> : Mise en évidence du caractère vectoriel des ondes EM</w:t>
      </w:r>
    </w:p>
    <w:p w14:paraId="0A2A3731" w14:textId="5A1D857C" w:rsidR="006279CD" w:rsidRDefault="00A104BF">
      <w:pPr>
        <w:tabs>
          <w:tab w:val="left" w:pos="560"/>
          <w:tab w:val="left" w:pos="1120"/>
        </w:tabs>
        <w:jc w:val="both"/>
        <w:rPr>
          <w:rFonts w:ascii="Calibri" w:hAnsi="Calibri" w:cs="Calibri"/>
        </w:rPr>
      </w:pPr>
      <w:r>
        <w:rPr>
          <w:rFonts w:ascii="Calibri" w:hAnsi="Calibri" w:cs="Calibri"/>
          <w:u w:val="single"/>
        </w:rPr>
        <w:t>Référence</w:t>
      </w:r>
      <w:r>
        <w:rPr>
          <w:rFonts w:ascii="Calibri" w:hAnsi="Calibri" w:cs="Calibri"/>
        </w:rPr>
        <w:t xml:space="preserve"> : </w:t>
      </w:r>
    </w:p>
    <w:p w14:paraId="1093F831" w14:textId="77777777" w:rsidR="006279CD" w:rsidRDefault="006279CD">
      <w:pPr>
        <w:tabs>
          <w:tab w:val="left" w:pos="560"/>
          <w:tab w:val="left" w:pos="1120"/>
        </w:tabs>
        <w:jc w:val="both"/>
        <w:rPr>
          <w:rFonts w:ascii="Calibri" w:hAnsi="Calibri" w:cs="Calibri"/>
        </w:rPr>
      </w:pPr>
    </w:p>
    <w:p w14:paraId="17A53BC8" w14:textId="52893732" w:rsidR="006279CD" w:rsidRDefault="00A104BF">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E879D8">
        <w:rPr>
          <w:rFonts w:ascii="Calibri" w:hAnsi="Calibri" w:cs="Calibri"/>
        </w:rPr>
        <w:t>11 min</w:t>
      </w:r>
    </w:p>
    <w:p w14:paraId="38F3222D" w14:textId="77777777" w:rsidR="006279CD" w:rsidRDefault="006279CD">
      <w:pPr>
        <w:tabs>
          <w:tab w:val="left" w:pos="560"/>
          <w:tab w:val="left" w:pos="1120"/>
        </w:tabs>
        <w:jc w:val="both"/>
        <w:rPr>
          <w:rFonts w:ascii="Calibri" w:hAnsi="Calibri" w:cs="Calibri"/>
        </w:rPr>
      </w:pPr>
    </w:p>
    <w:p w14:paraId="6272ECDD" w14:textId="64214183" w:rsidR="006279CD" w:rsidRDefault="00A104BF">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E879D8">
        <w:rPr>
          <w:rFonts w:ascii="Calibri" w:hAnsi="Calibri" w:cs="Calibri"/>
        </w:rPr>
        <w:t xml:space="preserve"> Vérifier la loi de Malus pour une onde centimétrique polarisée rectilignement générée par un banc hyper fréquence. </w:t>
      </w:r>
    </w:p>
    <w:p w14:paraId="6ADB26AA" w14:textId="65712CFD" w:rsidR="00E879D8" w:rsidRDefault="00E879D8">
      <w:pPr>
        <w:tabs>
          <w:tab w:val="left" w:pos="560"/>
          <w:tab w:val="left" w:pos="1120"/>
        </w:tabs>
        <w:jc w:val="both"/>
        <w:rPr>
          <w:rFonts w:ascii="Calibri" w:hAnsi="Calibri" w:cs="Calibri"/>
        </w:rPr>
      </w:pPr>
      <w:r>
        <w:rPr>
          <w:rFonts w:ascii="Calibri" w:hAnsi="Calibri" w:cs="Calibri"/>
        </w:rPr>
        <w:t>On prend la mesure de la tension au multimètre en fonction des angles d’inclinaison de la grille de polarisation.</w:t>
      </w:r>
    </w:p>
    <w:p w14:paraId="6DF5D64A" w14:textId="77777777" w:rsidR="006279CD" w:rsidRDefault="006279CD">
      <w:pPr>
        <w:tabs>
          <w:tab w:val="left" w:pos="560"/>
          <w:tab w:val="left" w:pos="1120"/>
        </w:tabs>
        <w:jc w:val="both"/>
        <w:rPr>
          <w:rFonts w:ascii="Calibri" w:hAnsi="Calibri" w:cs="Calibri"/>
        </w:rPr>
      </w:pPr>
    </w:p>
    <w:p w14:paraId="0307384C" w14:textId="7B233DF7" w:rsidR="006279CD" w:rsidRDefault="00A104BF">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r w:rsidR="00E879D8">
        <w:rPr>
          <w:rFonts w:ascii="Calibri" w:hAnsi="Calibri" w:cs="Calibri"/>
        </w:rPr>
        <w:t xml:space="preserve"> L’étudiant a pris 2 points de mesure, et a fait un fit de la courbe de la forme suivante : U²=A*[Cos(θ-θ</w:t>
      </w:r>
      <w:proofErr w:type="gramStart"/>
      <w:r w:rsidR="00E879D8">
        <w:rPr>
          <w:rFonts w:ascii="Calibri" w:hAnsi="Calibri" w:cs="Calibri"/>
          <w:vertAlign w:val="subscript"/>
        </w:rPr>
        <w:t>0</w:t>
      </w:r>
      <w:r w:rsidR="00E879D8">
        <w:rPr>
          <w:rFonts w:ascii="Calibri" w:hAnsi="Calibri" w:cs="Calibri"/>
        </w:rPr>
        <w:t>)+</w:t>
      </w:r>
      <w:proofErr w:type="gramEnd"/>
      <w:r w:rsidR="00E879D8">
        <w:rPr>
          <w:rFonts w:ascii="Calibri" w:hAnsi="Calibri" w:cs="Calibri"/>
        </w:rPr>
        <w:t xml:space="preserve">B]² </w:t>
      </w:r>
      <w:r w:rsidR="0073293C">
        <w:rPr>
          <w:rFonts w:ascii="Calibri" w:hAnsi="Calibri" w:cs="Calibri"/>
        </w:rPr>
        <w:t>avec θ</w:t>
      </w:r>
      <w:r w:rsidR="0073293C">
        <w:rPr>
          <w:rFonts w:ascii="Calibri" w:hAnsi="Calibri" w:cs="Calibri"/>
          <w:vertAlign w:val="subscript"/>
        </w:rPr>
        <w:t xml:space="preserve">0 </w:t>
      </w:r>
      <w:r w:rsidR="0073293C">
        <w:rPr>
          <w:rFonts w:ascii="Calibri" w:hAnsi="Calibri" w:cs="Calibri"/>
          <w:vertAlign w:val="superscript"/>
        </w:rPr>
        <w:t xml:space="preserve"> </w:t>
      </w:r>
      <w:r w:rsidR="0073293C">
        <w:rPr>
          <w:rFonts w:ascii="Calibri" w:hAnsi="Calibri" w:cs="Calibri"/>
        </w:rPr>
        <w:t xml:space="preserve">une correction de l’angle si jamais la polarisation de l’onde n’est pas tout à fait verticale. Et B un offset de tension due à 2 choses : La valeur de tension lue en l’absence d’onde ainsi qu’une partie de l’onde qui n’interagit pas avec la grille et qui passe donc dans le récepteur. </w:t>
      </w:r>
    </w:p>
    <w:p w14:paraId="120D1855" w14:textId="069C5A20" w:rsidR="0073293C" w:rsidRDefault="0073293C">
      <w:pPr>
        <w:tabs>
          <w:tab w:val="left" w:pos="560"/>
          <w:tab w:val="left" w:pos="1120"/>
        </w:tabs>
        <w:jc w:val="both"/>
        <w:rPr>
          <w:rFonts w:ascii="Calibri" w:hAnsi="Calibri" w:cs="Calibri"/>
        </w:rPr>
      </w:pPr>
      <w:r>
        <w:rPr>
          <w:rFonts w:ascii="Calibri" w:hAnsi="Calibri" w:cs="Calibri"/>
        </w:rPr>
        <w:t>Le premier ajuste</w:t>
      </w:r>
      <w:r w:rsidR="00A906BC">
        <w:rPr>
          <w:rFonts w:ascii="Calibri" w:hAnsi="Calibri" w:cs="Calibri"/>
        </w:rPr>
        <w:t>ment, en laissant les paramètres libres, semble cohérent avec les points mais les paramètres proposés ne sont pas cohérents. Le χ² est de l’ordre de 400, ce qui est très grand. Soit les incertitudes ont été sous-estimées, soit la loi d’ajustement n’est pas la bonne.</w:t>
      </w:r>
    </w:p>
    <w:p w14:paraId="373A2603" w14:textId="4CD11742" w:rsidR="00E81DE4" w:rsidRDefault="00E81DE4">
      <w:pPr>
        <w:tabs>
          <w:tab w:val="left" w:pos="560"/>
          <w:tab w:val="left" w:pos="1120"/>
        </w:tabs>
        <w:jc w:val="both"/>
        <w:rPr>
          <w:rFonts w:ascii="Calibri" w:hAnsi="Calibri" w:cs="Calibri"/>
        </w:rPr>
      </w:pPr>
    </w:p>
    <w:p w14:paraId="0C761479" w14:textId="3261B309" w:rsidR="00E81DE4" w:rsidRPr="00E81DE4" w:rsidRDefault="00E81DE4">
      <w:pPr>
        <w:tabs>
          <w:tab w:val="left" w:pos="560"/>
          <w:tab w:val="left" w:pos="1120"/>
        </w:tabs>
        <w:jc w:val="both"/>
        <w:rPr>
          <w:rFonts w:ascii="Calibri" w:hAnsi="Calibri" w:cs="Calibri"/>
          <w:b/>
          <w:bCs/>
          <w:i/>
          <w:iCs/>
          <w:szCs w:val="24"/>
        </w:rPr>
      </w:pPr>
      <w:r w:rsidRPr="00E81DE4">
        <w:rPr>
          <w:rFonts w:ascii="Calibri" w:hAnsi="Calibri" w:cs="Calibri"/>
          <w:b/>
          <w:bCs/>
        </w:rPr>
        <w:t>ATTENTION : Apparemment, la loi d’ajustement n’est pas bonne et ce n’est pas U² qu’il faut ajuster par un cos² mais bien U, se renseigner sur ce qu’indique le multimètre (tension quadratique…</w:t>
      </w:r>
      <w:proofErr w:type="spellStart"/>
      <w:r w:rsidRPr="00E81DE4">
        <w:rPr>
          <w:rFonts w:ascii="Calibri" w:hAnsi="Calibri" w:cs="Calibri"/>
          <w:b/>
          <w:bCs/>
        </w:rPr>
        <w:t>etc</w:t>
      </w:r>
      <w:proofErr w:type="spellEnd"/>
      <w:r w:rsidRPr="00E81DE4">
        <w:rPr>
          <w:rFonts w:ascii="Calibri" w:hAnsi="Calibri" w:cs="Calibri"/>
          <w:b/>
          <w:bCs/>
        </w:rPr>
        <w:t>). Ça semble très bien marcher comme ça</w:t>
      </w:r>
      <w:r>
        <w:rPr>
          <w:rFonts w:ascii="Calibri" w:hAnsi="Calibri" w:cs="Calibri"/>
          <w:b/>
          <w:bCs/>
        </w:rPr>
        <w:t xml:space="preserve"> (Charlie et Martin l’ont fait le 15/04/2021 leur demander pour plus de précisions </w:t>
      </w:r>
      <w:proofErr w:type="spellStart"/>
      <w:r>
        <w:rPr>
          <w:rFonts w:ascii="Calibri" w:hAnsi="Calibri" w:cs="Calibri"/>
          <w:b/>
          <w:bCs/>
        </w:rPr>
        <w:t>xd</w:t>
      </w:r>
      <w:proofErr w:type="spellEnd"/>
      <w:r>
        <w:rPr>
          <w:rFonts w:ascii="Calibri" w:hAnsi="Calibri" w:cs="Calibri"/>
          <w:b/>
          <w:bCs/>
        </w:rPr>
        <w:t>)</w:t>
      </w:r>
      <w:r w:rsidRPr="00E81DE4">
        <w:rPr>
          <w:rFonts w:ascii="Calibri" w:hAnsi="Calibri" w:cs="Calibri"/>
          <w:b/>
          <w:bCs/>
        </w:rPr>
        <w:t>.</w:t>
      </w:r>
      <w:r>
        <w:rPr>
          <w:rFonts w:ascii="Calibri" w:hAnsi="Calibri" w:cs="Calibri"/>
          <w:b/>
          <w:bCs/>
        </w:rPr>
        <w:t xml:space="preserve"> </w:t>
      </w:r>
      <w:r w:rsidRPr="00E81DE4">
        <w:rPr>
          <w:rFonts w:ascii="Calibri" w:hAnsi="Calibri" w:cs="Calibri"/>
          <w:b/>
          <w:bCs/>
        </w:rPr>
        <w:t xml:space="preserve"> </w:t>
      </w:r>
    </w:p>
    <w:p w14:paraId="47075C6E" w14:textId="77777777" w:rsidR="006279CD" w:rsidRDefault="006279CD">
      <w:pPr>
        <w:tabs>
          <w:tab w:val="left" w:pos="560"/>
          <w:tab w:val="left" w:pos="1120"/>
        </w:tabs>
        <w:jc w:val="both"/>
        <w:rPr>
          <w:rFonts w:ascii="Calibri" w:hAnsi="Calibri" w:cs="Calibri"/>
        </w:rPr>
      </w:pPr>
    </w:p>
    <w:p w14:paraId="0071B0DF" w14:textId="77777777" w:rsidR="006279CD" w:rsidRDefault="00A104BF">
      <w:pPr>
        <w:pStyle w:val="Titre1"/>
        <w:numPr>
          <w:ilvl w:val="0"/>
          <w:numId w:val="3"/>
        </w:numPr>
      </w:pPr>
      <w:r>
        <w:t>Expérience 2</w:t>
      </w:r>
    </w:p>
    <w:p w14:paraId="249B1B61" w14:textId="2BBCB57A" w:rsidR="006279CD" w:rsidRDefault="00A104BF">
      <w:pPr>
        <w:tabs>
          <w:tab w:val="left" w:pos="560"/>
          <w:tab w:val="left" w:pos="1120"/>
        </w:tabs>
        <w:jc w:val="both"/>
        <w:rPr>
          <w:rFonts w:ascii="Calibri" w:hAnsi="Calibri" w:cs="Calibri"/>
        </w:rPr>
      </w:pPr>
      <w:r>
        <w:rPr>
          <w:rFonts w:ascii="Calibri" w:hAnsi="Calibri" w:cs="Calibri"/>
          <w:u w:val="single"/>
        </w:rPr>
        <w:t>Référence</w:t>
      </w:r>
      <w:r>
        <w:rPr>
          <w:rFonts w:ascii="Calibri" w:hAnsi="Calibri" w:cs="Calibri"/>
        </w:rPr>
        <w:t xml:space="preserve"> : </w:t>
      </w:r>
      <w:r w:rsidR="00A906BC">
        <w:rPr>
          <w:rFonts w:ascii="Calibri" w:hAnsi="Calibri" w:cs="Calibri"/>
        </w:rPr>
        <w:t>Sextant</w:t>
      </w:r>
    </w:p>
    <w:p w14:paraId="6D760CD6" w14:textId="77777777" w:rsidR="006279CD" w:rsidRDefault="006279CD">
      <w:pPr>
        <w:tabs>
          <w:tab w:val="left" w:pos="560"/>
          <w:tab w:val="left" w:pos="1120"/>
        </w:tabs>
        <w:jc w:val="both"/>
        <w:rPr>
          <w:rFonts w:ascii="Calibri" w:hAnsi="Calibri" w:cs="Calibri"/>
        </w:rPr>
      </w:pPr>
    </w:p>
    <w:p w14:paraId="64D766B6" w14:textId="071DCFD6" w:rsidR="006279CD" w:rsidRDefault="00A104BF">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A906BC">
        <w:rPr>
          <w:rFonts w:ascii="Calibri" w:hAnsi="Calibri" w:cs="Calibri"/>
        </w:rPr>
        <w:t>9 min</w:t>
      </w:r>
    </w:p>
    <w:p w14:paraId="368C4B2E" w14:textId="77777777" w:rsidR="006279CD" w:rsidRDefault="006279CD">
      <w:pPr>
        <w:tabs>
          <w:tab w:val="left" w:pos="560"/>
          <w:tab w:val="left" w:pos="1120"/>
        </w:tabs>
        <w:jc w:val="both"/>
        <w:rPr>
          <w:rFonts w:ascii="Calibri" w:hAnsi="Calibri" w:cs="Calibri"/>
        </w:rPr>
      </w:pPr>
    </w:p>
    <w:p w14:paraId="3F2CEF3D" w14:textId="298D5A19" w:rsidR="006279CD" w:rsidRDefault="00A104BF">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A906BC">
        <w:rPr>
          <w:rFonts w:ascii="Calibri" w:hAnsi="Calibri" w:cs="Calibri"/>
        </w:rPr>
        <w:t xml:space="preserve"> Créer des ondes polarisées rectilignement/circulairement/Elliptiquement </w:t>
      </w:r>
      <w:r w:rsidR="006F479E">
        <w:rPr>
          <w:rFonts w:ascii="Calibri" w:hAnsi="Calibri" w:cs="Calibri"/>
        </w:rPr>
        <w:t xml:space="preserve">+ déterminer l’angle de </w:t>
      </w:r>
      <w:proofErr w:type="spellStart"/>
      <w:r w:rsidR="006F479E">
        <w:rPr>
          <w:rFonts w:ascii="Calibri" w:hAnsi="Calibri" w:cs="Calibri"/>
        </w:rPr>
        <w:t>brewster</w:t>
      </w:r>
      <w:proofErr w:type="spellEnd"/>
      <w:r w:rsidR="006F479E">
        <w:rPr>
          <w:rFonts w:ascii="Calibri" w:hAnsi="Calibri" w:cs="Calibri"/>
        </w:rPr>
        <w:t xml:space="preserve"> pour une interface air-verre. </w:t>
      </w:r>
    </w:p>
    <w:p w14:paraId="39E2D499" w14:textId="77777777" w:rsidR="006279CD" w:rsidRDefault="006279CD">
      <w:pPr>
        <w:tabs>
          <w:tab w:val="left" w:pos="560"/>
          <w:tab w:val="left" w:pos="1120"/>
        </w:tabs>
        <w:jc w:val="both"/>
        <w:rPr>
          <w:rFonts w:ascii="Calibri" w:hAnsi="Calibri" w:cs="Calibri"/>
        </w:rPr>
      </w:pPr>
    </w:p>
    <w:p w14:paraId="4E02B877" w14:textId="2B482550" w:rsidR="006279CD" w:rsidRDefault="00A104BF">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r w:rsidR="006F479E">
        <w:rPr>
          <w:rFonts w:ascii="Calibri" w:hAnsi="Calibri" w:cs="Calibri"/>
        </w:rPr>
        <w:t xml:space="preserve"> Pour créer une onde polarisée rectilignement il suffit de mettre un polariseur juste après la fente source. On utilise ici une lampe </w:t>
      </w:r>
      <w:proofErr w:type="spellStart"/>
      <w:r w:rsidR="006F479E">
        <w:rPr>
          <w:rFonts w:ascii="Calibri" w:hAnsi="Calibri" w:cs="Calibri"/>
        </w:rPr>
        <w:t>philora</w:t>
      </w:r>
      <w:proofErr w:type="spellEnd"/>
      <w:r w:rsidR="006F479E">
        <w:rPr>
          <w:rFonts w:ascii="Calibri" w:hAnsi="Calibri" w:cs="Calibri"/>
        </w:rPr>
        <w:t xml:space="preserve"> à vapeur de mercure et un filtre à 546nm pour ne sélectionner que cette longueur d’onde. </w:t>
      </w:r>
    </w:p>
    <w:p w14:paraId="09CC3DCA" w14:textId="30B300B1" w:rsidR="006F479E" w:rsidRDefault="006F479E">
      <w:pPr>
        <w:tabs>
          <w:tab w:val="left" w:pos="560"/>
          <w:tab w:val="left" w:pos="1120"/>
        </w:tabs>
        <w:jc w:val="both"/>
        <w:rPr>
          <w:rFonts w:ascii="Calibri" w:hAnsi="Calibri" w:cs="Calibri"/>
        </w:rPr>
      </w:pPr>
      <w:r>
        <w:rPr>
          <w:rFonts w:ascii="Calibri" w:hAnsi="Calibri" w:cs="Calibri"/>
        </w:rPr>
        <w:t>Pour créer une polarisation circulaire ou elliptique il faut d’abord croiser un polariseur et un analyseur pour obtenir une extinction et mettre entre les 2 une lame quart-d’onde (</w:t>
      </w:r>
      <w:proofErr w:type="spellStart"/>
      <w:r>
        <w:rPr>
          <w:rFonts w:ascii="Calibri" w:hAnsi="Calibri" w:cs="Calibri"/>
        </w:rPr>
        <w:t>Correpondante</w:t>
      </w:r>
      <w:proofErr w:type="spellEnd"/>
      <w:r>
        <w:rPr>
          <w:rFonts w:ascii="Calibri" w:hAnsi="Calibri" w:cs="Calibri"/>
        </w:rPr>
        <w:t xml:space="preserve"> à la longueur d’onde 546nm ici) on </w:t>
      </w:r>
      <w:proofErr w:type="spellStart"/>
      <w:r>
        <w:rPr>
          <w:rFonts w:ascii="Calibri" w:hAnsi="Calibri" w:cs="Calibri"/>
        </w:rPr>
        <w:t>repere</w:t>
      </w:r>
      <w:proofErr w:type="spellEnd"/>
      <w:r>
        <w:rPr>
          <w:rFonts w:ascii="Calibri" w:hAnsi="Calibri" w:cs="Calibri"/>
        </w:rPr>
        <w:t xml:space="preserve"> ses lignes neutres en cherchant l’extinction et si on se met à 45° des lignes neutres on obtient une polarisation circulaire, si on se met à un angle quelconque des lignes neutres (sauf 0 ou 90) on obtient une polarisation elliptique. </w:t>
      </w:r>
    </w:p>
    <w:p w14:paraId="5EE05573" w14:textId="5E9CCDE7" w:rsidR="006F479E" w:rsidRDefault="006F479E">
      <w:pPr>
        <w:tabs>
          <w:tab w:val="left" w:pos="560"/>
          <w:tab w:val="left" w:pos="1120"/>
        </w:tabs>
        <w:jc w:val="both"/>
        <w:rPr>
          <w:rFonts w:ascii="Calibri" w:hAnsi="Calibri" w:cs="Calibri"/>
        </w:rPr>
      </w:pPr>
      <w:r>
        <w:rPr>
          <w:rFonts w:ascii="Calibri" w:hAnsi="Calibri" w:cs="Calibri"/>
        </w:rPr>
        <w:t xml:space="preserve">Pour vérifier cela on peut après avoir tourner la lame, tourner la direction de l’analyseur, si l’intensité varie (sans atteindre l’extinction) alors c’est une polarisation elliptique, si elle ne varie pas elle est circulaire. Si elle varie et s’éteint alors elle est rectiligne. </w:t>
      </w:r>
    </w:p>
    <w:p w14:paraId="36FD3788" w14:textId="77777777" w:rsidR="006F479E" w:rsidRDefault="006F479E">
      <w:pPr>
        <w:tabs>
          <w:tab w:val="left" w:pos="560"/>
          <w:tab w:val="left" w:pos="1120"/>
        </w:tabs>
        <w:jc w:val="both"/>
        <w:rPr>
          <w:rFonts w:ascii="Calibri" w:hAnsi="Calibri" w:cs="Calibri"/>
        </w:rPr>
      </w:pPr>
    </w:p>
    <w:p w14:paraId="596B80A0" w14:textId="77777777" w:rsidR="006279CD" w:rsidRDefault="006279CD">
      <w:pPr>
        <w:tabs>
          <w:tab w:val="left" w:pos="560"/>
          <w:tab w:val="left" w:pos="1120"/>
        </w:tabs>
        <w:jc w:val="both"/>
        <w:rPr>
          <w:rFonts w:ascii="Calibri" w:hAnsi="Calibri" w:cs="Calibri"/>
          <w:i/>
          <w:iCs/>
          <w:szCs w:val="24"/>
        </w:rPr>
      </w:pPr>
    </w:p>
    <w:p w14:paraId="0C325A56" w14:textId="2070ED22" w:rsidR="006279CD" w:rsidRDefault="006F479E">
      <w:pPr>
        <w:tabs>
          <w:tab w:val="left" w:pos="560"/>
          <w:tab w:val="left" w:pos="1120"/>
        </w:tabs>
        <w:jc w:val="both"/>
        <w:rPr>
          <w:rFonts w:ascii="Calibri" w:hAnsi="Calibri" w:cs="Calibri"/>
        </w:rPr>
      </w:pPr>
      <w:proofErr w:type="spellStart"/>
      <w:r>
        <w:rPr>
          <w:rFonts w:ascii="Calibri" w:hAnsi="Calibri" w:cs="Calibri"/>
        </w:rPr>
        <w:lastRenderedPageBreak/>
        <w:t>Determination</w:t>
      </w:r>
      <w:proofErr w:type="spellEnd"/>
      <w:r>
        <w:rPr>
          <w:rFonts w:ascii="Calibri" w:hAnsi="Calibri" w:cs="Calibri"/>
        </w:rPr>
        <w:t xml:space="preserve"> de l’angle de Brewster : à cet angle d’incidence, la lumière réfléchie n’a pas de composante polarisée selon la direction du plan d’incidence, ainsi on peut mettre en évidence l’angle de </w:t>
      </w:r>
      <w:proofErr w:type="spellStart"/>
      <w:r>
        <w:rPr>
          <w:rFonts w:ascii="Calibri" w:hAnsi="Calibri" w:cs="Calibri"/>
        </w:rPr>
        <w:t>brewster</w:t>
      </w:r>
      <w:proofErr w:type="spellEnd"/>
      <w:r>
        <w:rPr>
          <w:rFonts w:ascii="Calibri" w:hAnsi="Calibri" w:cs="Calibri"/>
        </w:rPr>
        <w:t xml:space="preserve"> en polarisation l’onde incidence dans le plan d’incidence et chercher l’angle du miroir pour lequel l’intensité réfléchie est nulle. </w:t>
      </w:r>
    </w:p>
    <w:p w14:paraId="3675B89F" w14:textId="77777777" w:rsidR="004001B6" w:rsidRDefault="004001B6">
      <w:pPr>
        <w:tabs>
          <w:tab w:val="left" w:pos="560"/>
          <w:tab w:val="left" w:pos="1120"/>
        </w:tabs>
        <w:jc w:val="both"/>
        <w:rPr>
          <w:rFonts w:ascii="Calibri" w:hAnsi="Calibri" w:cs="Calibri"/>
        </w:rPr>
      </w:pPr>
    </w:p>
    <w:p w14:paraId="02C0516A" w14:textId="1B5AE7A6" w:rsidR="006279CD" w:rsidRPr="004001B6" w:rsidRDefault="006F479E" w:rsidP="004001B6">
      <w:pPr>
        <w:tabs>
          <w:tab w:val="left" w:pos="560"/>
          <w:tab w:val="left" w:pos="1120"/>
        </w:tabs>
        <w:jc w:val="both"/>
        <w:rPr>
          <w:rFonts w:ascii="Calibri" w:hAnsi="Calibri" w:cs="Calibri"/>
        </w:rPr>
      </w:pPr>
      <w:r>
        <w:rPr>
          <w:noProof/>
        </w:rPr>
        <w:drawing>
          <wp:anchor distT="0" distB="0" distL="114300" distR="114300" simplePos="0" relativeHeight="251659264" behindDoc="0" locked="0" layoutInCell="1" allowOverlap="1" wp14:anchorId="381573C1" wp14:editId="7BF68C5B">
            <wp:simplePos x="0" y="0"/>
            <wp:positionH relativeFrom="margin">
              <wp:posOffset>-3810</wp:posOffset>
            </wp:positionH>
            <wp:positionV relativeFrom="paragraph">
              <wp:posOffset>186690</wp:posOffset>
            </wp:positionV>
            <wp:extent cx="3428365" cy="199834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660" t="18420" r="33804" b="10254"/>
                    <a:stretch/>
                  </pic:blipFill>
                  <pic:spPr bwMode="auto">
                    <a:xfrm>
                      <a:off x="0" y="0"/>
                      <a:ext cx="3428365" cy="1998345"/>
                    </a:xfrm>
                    <a:prstGeom prst="rect">
                      <a:avLst/>
                    </a:prstGeom>
                    <a:noFill/>
                    <a:ln>
                      <a:noFill/>
                    </a:ln>
                    <a:extLst>
                      <a:ext uri="{53640926-AAD7-44D8-BBD7-CCE9431645EC}">
                        <a14:shadowObscured xmlns:a14="http://schemas.microsoft.com/office/drawing/2010/main"/>
                      </a:ext>
                    </a:extLst>
                  </pic:spPr>
                </pic:pic>
              </a:graphicData>
            </a:graphic>
          </wp:anchor>
        </w:drawing>
      </w:r>
      <w:r w:rsidR="00A104BF">
        <w:rPr>
          <w:rFonts w:eastAsia="Noto Sans CJK SC" w:cs="Lohit Devanagari"/>
          <w:b/>
          <w:bCs/>
          <w:sz w:val="36"/>
          <w:szCs w:val="36"/>
        </w:rPr>
        <w:t>Expérience 3</w:t>
      </w:r>
    </w:p>
    <w:p w14:paraId="26FFFD84" w14:textId="3412E324" w:rsidR="006279CD" w:rsidRDefault="00A104BF">
      <w:pPr>
        <w:tabs>
          <w:tab w:val="left" w:pos="560"/>
          <w:tab w:val="left" w:pos="1120"/>
        </w:tabs>
        <w:jc w:val="both"/>
        <w:rPr>
          <w:rFonts w:ascii="Calibri" w:hAnsi="Calibri" w:cs="Calibri"/>
        </w:rPr>
      </w:pPr>
      <w:r>
        <w:rPr>
          <w:rFonts w:ascii="Calibri" w:hAnsi="Calibri" w:cs="Calibri"/>
          <w:u w:val="single"/>
        </w:rPr>
        <w:t>Référence</w:t>
      </w:r>
      <w:r>
        <w:rPr>
          <w:rFonts w:ascii="Calibri" w:hAnsi="Calibri" w:cs="Calibri"/>
        </w:rPr>
        <w:t xml:space="preserve"> : </w:t>
      </w:r>
      <w:r w:rsidR="004001B6">
        <w:rPr>
          <w:rFonts w:ascii="Calibri" w:hAnsi="Calibri" w:cs="Calibri"/>
        </w:rPr>
        <w:t>Sextant</w:t>
      </w:r>
    </w:p>
    <w:p w14:paraId="45AD78A9" w14:textId="77777777" w:rsidR="006279CD" w:rsidRDefault="006279CD">
      <w:pPr>
        <w:tabs>
          <w:tab w:val="left" w:pos="560"/>
          <w:tab w:val="left" w:pos="1120"/>
        </w:tabs>
        <w:jc w:val="both"/>
        <w:rPr>
          <w:rFonts w:ascii="Calibri" w:hAnsi="Calibri" w:cs="Calibri"/>
        </w:rPr>
      </w:pPr>
    </w:p>
    <w:p w14:paraId="2AFAD5B8" w14:textId="0B1A6536" w:rsidR="006279CD" w:rsidRDefault="00A104BF">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4001B6">
        <w:rPr>
          <w:rFonts w:ascii="Calibri" w:hAnsi="Calibri" w:cs="Calibri"/>
        </w:rPr>
        <w:t>10 min</w:t>
      </w:r>
    </w:p>
    <w:p w14:paraId="73E5C404" w14:textId="77777777" w:rsidR="006279CD" w:rsidRDefault="006279CD">
      <w:pPr>
        <w:tabs>
          <w:tab w:val="left" w:pos="560"/>
          <w:tab w:val="left" w:pos="1120"/>
        </w:tabs>
        <w:jc w:val="both"/>
        <w:rPr>
          <w:rFonts w:ascii="Calibri" w:hAnsi="Calibri" w:cs="Calibri"/>
        </w:rPr>
      </w:pPr>
    </w:p>
    <w:p w14:paraId="509DB4EE" w14:textId="0F707D11" w:rsidR="006279CD" w:rsidRDefault="00A104BF">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4001B6">
        <w:rPr>
          <w:rFonts w:ascii="Calibri" w:hAnsi="Calibri" w:cs="Calibri"/>
        </w:rPr>
        <w:t xml:space="preserve"> Mesurer le taux d’</w:t>
      </w:r>
      <w:proofErr w:type="spellStart"/>
      <w:r w:rsidR="004001B6">
        <w:rPr>
          <w:rFonts w:ascii="Calibri" w:hAnsi="Calibri" w:cs="Calibri"/>
        </w:rPr>
        <w:t>ellipsité</w:t>
      </w:r>
      <w:proofErr w:type="spellEnd"/>
      <w:r w:rsidR="004001B6">
        <w:rPr>
          <w:rFonts w:ascii="Calibri" w:hAnsi="Calibri" w:cs="Calibri"/>
        </w:rPr>
        <w:t xml:space="preserve"> d’une lumière polarisée elliptiquement de 2 façon</w:t>
      </w:r>
      <w:r w:rsidR="00854A78">
        <w:rPr>
          <w:rFonts w:ascii="Calibri" w:hAnsi="Calibri" w:cs="Calibri"/>
        </w:rPr>
        <w:t>s</w:t>
      </w:r>
      <w:r w:rsidR="004001B6">
        <w:rPr>
          <w:rFonts w:ascii="Calibri" w:hAnsi="Calibri" w:cs="Calibri"/>
        </w:rPr>
        <w:t xml:space="preserve"> différente</w:t>
      </w:r>
      <w:r w:rsidR="00854A78">
        <w:rPr>
          <w:rFonts w:ascii="Calibri" w:hAnsi="Calibri" w:cs="Calibri"/>
        </w:rPr>
        <w:t>s</w:t>
      </w:r>
      <w:r w:rsidR="004001B6">
        <w:rPr>
          <w:rFonts w:ascii="Calibri" w:hAnsi="Calibri" w:cs="Calibri"/>
        </w:rPr>
        <w:t xml:space="preserve">. </w:t>
      </w:r>
    </w:p>
    <w:p w14:paraId="4D32E274" w14:textId="77777777" w:rsidR="006279CD" w:rsidRDefault="006279CD">
      <w:pPr>
        <w:tabs>
          <w:tab w:val="left" w:pos="560"/>
          <w:tab w:val="left" w:pos="1120"/>
        </w:tabs>
        <w:jc w:val="both"/>
        <w:rPr>
          <w:rFonts w:ascii="Calibri" w:hAnsi="Calibri" w:cs="Calibri"/>
        </w:rPr>
      </w:pPr>
    </w:p>
    <w:p w14:paraId="34266DBC" w14:textId="4BF228DE" w:rsidR="006279CD" w:rsidRDefault="00A104BF">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r w:rsidR="00854A78">
        <w:rPr>
          <w:rFonts w:ascii="Calibri" w:hAnsi="Calibri" w:cs="Calibri"/>
        </w:rPr>
        <w:t xml:space="preserve"> La première façon est d’utiliser un polariseur tournant ainsi qu’une photodiode polarisée en inverse, et lire la tension </w:t>
      </w:r>
      <w:proofErr w:type="gramStart"/>
      <w:r w:rsidR="00854A78">
        <w:rPr>
          <w:rFonts w:ascii="Calibri" w:hAnsi="Calibri" w:cs="Calibri"/>
        </w:rPr>
        <w:t>au borne</w:t>
      </w:r>
      <w:proofErr w:type="gramEnd"/>
      <w:r w:rsidR="00854A78">
        <w:rPr>
          <w:rFonts w:ascii="Calibri" w:hAnsi="Calibri" w:cs="Calibri"/>
        </w:rPr>
        <w:t xml:space="preserve"> de la photodiode sur l’oscilloscope. Le taux d’</w:t>
      </w:r>
      <w:proofErr w:type="spellStart"/>
      <w:r w:rsidR="00854A78">
        <w:rPr>
          <w:rFonts w:ascii="Calibri" w:hAnsi="Calibri" w:cs="Calibri"/>
        </w:rPr>
        <w:t>ellipsité</w:t>
      </w:r>
      <w:proofErr w:type="spellEnd"/>
      <w:r w:rsidR="00854A78">
        <w:rPr>
          <w:rFonts w:ascii="Calibri" w:hAnsi="Calibri" w:cs="Calibri"/>
        </w:rPr>
        <w:t xml:space="preserve"> est alors tanβ=</w:t>
      </w:r>
      <w:proofErr w:type="spellStart"/>
      <w:proofErr w:type="gramStart"/>
      <w:r w:rsidR="00854A78">
        <w:rPr>
          <w:rFonts w:ascii="Calibri" w:hAnsi="Calibri" w:cs="Calibri"/>
        </w:rPr>
        <w:t>sqrt</w:t>
      </w:r>
      <w:proofErr w:type="spellEnd"/>
      <w:r w:rsidR="00854A78">
        <w:rPr>
          <w:rFonts w:ascii="Calibri" w:hAnsi="Calibri" w:cs="Calibri"/>
        </w:rPr>
        <w:t>(</w:t>
      </w:r>
      <w:proofErr w:type="spellStart"/>
      <w:proofErr w:type="gramEnd"/>
      <w:r w:rsidR="00854A78">
        <w:rPr>
          <w:rFonts w:ascii="Calibri" w:hAnsi="Calibri" w:cs="Calibri"/>
        </w:rPr>
        <w:t>Vmin</w:t>
      </w:r>
      <w:proofErr w:type="spellEnd"/>
      <w:r w:rsidR="00854A78">
        <w:rPr>
          <w:rFonts w:ascii="Calibri" w:hAnsi="Calibri" w:cs="Calibri"/>
        </w:rPr>
        <w:t>/Vmax)</w:t>
      </w:r>
    </w:p>
    <w:p w14:paraId="2416ABBC" w14:textId="238EA0CF" w:rsidR="00854A78" w:rsidRDefault="00854A78">
      <w:pPr>
        <w:tabs>
          <w:tab w:val="left" w:pos="560"/>
          <w:tab w:val="left" w:pos="1120"/>
        </w:tabs>
        <w:jc w:val="both"/>
        <w:rPr>
          <w:rFonts w:ascii="Calibri" w:hAnsi="Calibri" w:cs="Calibri"/>
        </w:rPr>
      </w:pPr>
      <w:r>
        <w:rPr>
          <w:rFonts w:ascii="Calibri" w:hAnsi="Calibri" w:cs="Calibri"/>
        </w:rPr>
        <w:t>La 2</w:t>
      </w:r>
      <w:r w:rsidRPr="00854A78">
        <w:rPr>
          <w:rFonts w:ascii="Calibri" w:hAnsi="Calibri" w:cs="Calibri"/>
          <w:vertAlign w:val="superscript"/>
        </w:rPr>
        <w:t>ème</w:t>
      </w:r>
      <w:r>
        <w:rPr>
          <w:rFonts w:ascii="Calibri" w:hAnsi="Calibri" w:cs="Calibri"/>
        </w:rPr>
        <w:t xml:space="preserve"> méthode est explicitée page 300 du Sextant. </w:t>
      </w:r>
    </w:p>
    <w:p w14:paraId="414C86DC" w14:textId="77777777" w:rsidR="006279CD" w:rsidRDefault="006279CD">
      <w:pPr>
        <w:tabs>
          <w:tab w:val="left" w:pos="560"/>
          <w:tab w:val="left" w:pos="1120"/>
        </w:tabs>
        <w:jc w:val="both"/>
        <w:rPr>
          <w:rFonts w:ascii="Calibri" w:hAnsi="Calibri" w:cs="Calibri"/>
          <w:i/>
          <w:iCs/>
          <w:szCs w:val="24"/>
        </w:rPr>
      </w:pPr>
    </w:p>
    <w:p w14:paraId="2FDE7D4A" w14:textId="77777777" w:rsidR="006279CD" w:rsidRDefault="006279CD">
      <w:pPr>
        <w:tabs>
          <w:tab w:val="left" w:pos="560"/>
          <w:tab w:val="left" w:pos="1120"/>
        </w:tabs>
        <w:jc w:val="both"/>
        <w:rPr>
          <w:rFonts w:ascii="Calibri" w:hAnsi="Calibri" w:cs="Calibri"/>
        </w:rPr>
      </w:pPr>
    </w:p>
    <w:p w14:paraId="057951C9" w14:textId="77777777" w:rsidR="006279CD" w:rsidRDefault="006279CD">
      <w:pPr>
        <w:tabs>
          <w:tab w:val="left" w:pos="560"/>
          <w:tab w:val="left" w:pos="1120"/>
        </w:tabs>
        <w:jc w:val="both"/>
        <w:rPr>
          <w:rFonts w:ascii="Calibri" w:hAnsi="Calibri" w:cs="Calibri"/>
        </w:rPr>
      </w:pPr>
    </w:p>
    <w:p w14:paraId="1A432D97" w14:textId="0D4736C5" w:rsidR="006279CD" w:rsidRDefault="00A104BF">
      <w:pPr>
        <w:pStyle w:val="Titre1"/>
        <w:numPr>
          <w:ilvl w:val="0"/>
          <w:numId w:val="3"/>
        </w:numPr>
      </w:pPr>
      <w:r>
        <w:t>Questions posées par l’enseignant (avec réponses)</w:t>
      </w:r>
    </w:p>
    <w:p w14:paraId="1E38BBB8" w14:textId="77777777" w:rsidR="006279CD" w:rsidRDefault="006279CD">
      <w:pPr>
        <w:tabs>
          <w:tab w:val="left" w:pos="560"/>
          <w:tab w:val="left" w:pos="1120"/>
        </w:tabs>
        <w:jc w:val="both"/>
        <w:rPr>
          <w:rFonts w:ascii="Calibri" w:hAnsi="Calibri" w:cs="Calibri"/>
        </w:rPr>
      </w:pPr>
    </w:p>
    <w:p w14:paraId="01864EB9" w14:textId="77777777" w:rsidR="006279CD" w:rsidRDefault="00A104BF">
      <w:pPr>
        <w:tabs>
          <w:tab w:val="left" w:pos="560"/>
          <w:tab w:val="left" w:pos="1120"/>
        </w:tabs>
        <w:jc w:val="both"/>
        <w:rPr>
          <w:rFonts w:ascii="Calibri" w:hAnsi="Calibri" w:cs="Calibri"/>
          <w:i/>
          <w:iCs/>
        </w:rPr>
      </w:pPr>
      <w:r>
        <w:rPr>
          <w:rFonts w:ascii="Calibri" w:hAnsi="Calibri" w:cs="Calibri"/>
          <w:i/>
          <w:iCs/>
        </w:rPr>
        <w:t>(</w:t>
      </w:r>
      <w:proofErr w:type="gramStart"/>
      <w:r>
        <w:rPr>
          <w:rFonts w:ascii="Calibri" w:hAnsi="Calibri" w:cs="Calibri"/>
          <w:i/>
          <w:iCs/>
        </w:rPr>
        <w:t>l’étudiant</w:t>
      </w:r>
      <w:proofErr w:type="gramEnd"/>
      <w:r>
        <w:rPr>
          <w:rFonts w:ascii="Calibri" w:hAnsi="Calibri" w:cs="Calibri"/>
          <w:i/>
          <w:iCs/>
        </w:rPr>
        <w:t xml:space="preserve"> liste les questions posées, ainsi que les réponses données par l’enseignant. Si certaines réponses manquent, </w:t>
      </w:r>
      <w:r>
        <w:rPr>
          <w:rFonts w:ascii="Calibri" w:hAnsi="Calibri" w:cs="Calibri"/>
          <w:i/>
          <w:iCs/>
          <w:highlight w:val="darkYellow"/>
        </w:rPr>
        <w:t>l’enseignant</w:t>
      </w:r>
      <w:r>
        <w:rPr>
          <w:rFonts w:ascii="Calibri" w:hAnsi="Calibri" w:cs="Calibri"/>
          <w:i/>
          <w:iCs/>
        </w:rPr>
        <w:t xml:space="preserve"> pourra compléter le document)</w:t>
      </w:r>
    </w:p>
    <w:p w14:paraId="1886D09F" w14:textId="77777777" w:rsidR="006279CD" w:rsidRDefault="006279CD">
      <w:pPr>
        <w:tabs>
          <w:tab w:val="left" w:pos="560"/>
          <w:tab w:val="left" w:pos="1120"/>
        </w:tabs>
        <w:jc w:val="both"/>
        <w:rPr>
          <w:rFonts w:ascii="Calibri" w:hAnsi="Calibri" w:cs="Calibri"/>
        </w:rPr>
      </w:pPr>
    </w:p>
    <w:p w14:paraId="06FE2D32" w14:textId="77777777" w:rsidR="006279CD" w:rsidRDefault="006279CD">
      <w:pPr>
        <w:tabs>
          <w:tab w:val="left" w:pos="560"/>
          <w:tab w:val="left" w:pos="1120"/>
        </w:tabs>
        <w:jc w:val="both"/>
        <w:rPr>
          <w:rFonts w:ascii="Calibri" w:hAnsi="Calibri" w:cs="Calibri"/>
        </w:rPr>
      </w:pPr>
    </w:p>
    <w:p w14:paraId="051CEDAA" w14:textId="77777777" w:rsidR="00111336" w:rsidRDefault="00111336" w:rsidP="00111336">
      <w:pPr>
        <w:pStyle w:val="Paragraphedeliste"/>
        <w:numPr>
          <w:ilvl w:val="0"/>
          <w:numId w:val="4"/>
        </w:numPr>
        <w:rPr>
          <w:rFonts w:cstheme="minorHAnsi"/>
        </w:rPr>
      </w:pPr>
      <w:r>
        <w:rPr>
          <w:rFonts w:cstheme="minorHAnsi"/>
        </w:rPr>
        <w:t xml:space="preserve">Définir polarisation </w:t>
      </w:r>
    </w:p>
    <w:p w14:paraId="41D64AF4" w14:textId="14A2D6B6" w:rsidR="00111336" w:rsidRDefault="00293620" w:rsidP="00111336">
      <w:pPr>
        <w:pStyle w:val="Paragraphedeliste"/>
        <w:ind w:left="1416"/>
        <w:rPr>
          <w:rFonts w:cstheme="minorHAnsi"/>
        </w:rPr>
      </w:pPr>
      <w:r>
        <w:rPr>
          <w:rFonts w:cstheme="minorHAnsi"/>
        </w:rPr>
        <w:t xml:space="preserve">La trajectoire décrite par l’extrémité du champ E(t) dans un plan d’onde donné. </w:t>
      </w:r>
    </w:p>
    <w:p w14:paraId="55065552" w14:textId="77777777" w:rsidR="00111336" w:rsidRDefault="00111336" w:rsidP="00111336">
      <w:pPr>
        <w:pStyle w:val="Paragraphedeliste"/>
        <w:numPr>
          <w:ilvl w:val="0"/>
          <w:numId w:val="4"/>
        </w:numPr>
        <w:rPr>
          <w:rFonts w:cstheme="minorHAnsi"/>
        </w:rPr>
      </w:pPr>
      <w:r>
        <w:rPr>
          <w:rFonts w:cstheme="minorHAnsi"/>
        </w:rPr>
        <w:t xml:space="preserve">Comment différencier circulaire droite et circulaire gauche ? </w:t>
      </w:r>
    </w:p>
    <w:p w14:paraId="6F040D18" w14:textId="106859F6" w:rsidR="00111336" w:rsidRDefault="00293620" w:rsidP="00111336">
      <w:pPr>
        <w:pStyle w:val="Paragraphedeliste"/>
        <w:ind w:left="1416"/>
        <w:rPr>
          <w:rFonts w:cstheme="minorHAnsi"/>
        </w:rPr>
      </w:pPr>
      <w:r>
        <w:rPr>
          <w:rFonts w:cstheme="minorHAnsi"/>
        </w:rPr>
        <w:t>Si on regarde la lumière venant vers nous et que la trajectoire est décrite vers la droite alors c’est une circulaire droite, si elle est décrite vers la gauche alors elle est circulaire gauche</w:t>
      </w:r>
    </w:p>
    <w:p w14:paraId="0977378D" w14:textId="392D3485" w:rsidR="00111336" w:rsidRDefault="00111336" w:rsidP="00111336">
      <w:pPr>
        <w:pStyle w:val="Paragraphedeliste"/>
        <w:numPr>
          <w:ilvl w:val="0"/>
          <w:numId w:val="4"/>
        </w:numPr>
        <w:rPr>
          <w:rFonts w:cstheme="minorHAnsi"/>
        </w:rPr>
      </w:pPr>
      <w:r>
        <w:rPr>
          <w:rFonts w:cstheme="minorHAnsi"/>
        </w:rPr>
        <w:t>Peut</w:t>
      </w:r>
      <w:r w:rsidR="00293620">
        <w:rPr>
          <w:rFonts w:cstheme="minorHAnsi"/>
        </w:rPr>
        <w:t>-</w:t>
      </w:r>
      <w:r>
        <w:rPr>
          <w:rFonts w:cstheme="minorHAnsi"/>
        </w:rPr>
        <w:t>on parler de pola</w:t>
      </w:r>
      <w:r w:rsidR="00293620">
        <w:rPr>
          <w:rFonts w:cstheme="minorHAnsi"/>
        </w:rPr>
        <w:t>risation</w:t>
      </w:r>
      <w:r>
        <w:rPr>
          <w:rFonts w:cstheme="minorHAnsi"/>
        </w:rPr>
        <w:t xml:space="preserve"> quand les ondes </w:t>
      </w:r>
      <w:r w:rsidR="00293620">
        <w:rPr>
          <w:rFonts w:cstheme="minorHAnsi"/>
        </w:rPr>
        <w:t xml:space="preserve">ne </w:t>
      </w:r>
      <w:r>
        <w:rPr>
          <w:rFonts w:cstheme="minorHAnsi"/>
        </w:rPr>
        <w:t xml:space="preserve">sont pas planes </w:t>
      </w:r>
    </w:p>
    <w:p w14:paraId="3D9ACA01" w14:textId="77777777" w:rsidR="00111336" w:rsidRDefault="00111336" w:rsidP="00111336">
      <w:pPr>
        <w:pStyle w:val="Paragraphedeliste"/>
        <w:ind w:left="1416"/>
        <w:rPr>
          <w:rFonts w:cstheme="minorHAnsi"/>
        </w:rPr>
      </w:pPr>
      <w:r>
        <w:rPr>
          <w:rFonts w:cstheme="minorHAnsi"/>
        </w:rPr>
        <w:t>Non</w:t>
      </w:r>
    </w:p>
    <w:p w14:paraId="76446186" w14:textId="76223DFD" w:rsidR="00111336" w:rsidRDefault="00111336" w:rsidP="00111336">
      <w:pPr>
        <w:pStyle w:val="Paragraphedeliste"/>
        <w:numPr>
          <w:ilvl w:val="0"/>
          <w:numId w:val="4"/>
        </w:numPr>
        <w:rPr>
          <w:rFonts w:cstheme="minorHAnsi"/>
        </w:rPr>
      </w:pPr>
      <w:r>
        <w:rPr>
          <w:rFonts w:cstheme="minorHAnsi"/>
        </w:rPr>
        <w:t xml:space="preserve">Banc hyperfréquences </w:t>
      </w:r>
      <w:r w:rsidRPr="00071295">
        <w:rPr>
          <w:rFonts w:cstheme="minorHAnsi"/>
        </w:rPr>
        <w:sym w:font="Wingdings" w:char="F0E8"/>
      </w:r>
      <w:r>
        <w:rPr>
          <w:rFonts w:cstheme="minorHAnsi"/>
        </w:rPr>
        <w:t xml:space="preserve"> Caractère vectoriel, qu’est ce qui la met en évidence dans l’</w:t>
      </w:r>
      <w:r w:rsidR="00293620">
        <w:rPr>
          <w:rFonts w:cstheme="minorHAnsi"/>
        </w:rPr>
        <w:t>expérience</w:t>
      </w:r>
      <w:r>
        <w:rPr>
          <w:rFonts w:cstheme="minorHAnsi"/>
        </w:rPr>
        <w:t xml:space="preserve"> ? </w:t>
      </w:r>
    </w:p>
    <w:p w14:paraId="165852C4" w14:textId="41484B41" w:rsidR="00111336" w:rsidRPr="00293620" w:rsidRDefault="00293620" w:rsidP="00293620">
      <w:pPr>
        <w:pStyle w:val="Paragraphedeliste"/>
        <w:rPr>
          <w:rFonts w:cstheme="minorHAnsi"/>
        </w:rPr>
      </w:pPr>
      <w:r>
        <w:rPr>
          <w:rFonts w:cstheme="minorHAnsi"/>
        </w:rPr>
        <w:lastRenderedPageBreak/>
        <w:t xml:space="preserve">Le fait qu’en fonction de la direction des barreaux, la tension reçue varie montre qu’il y a une direction privilégiée. </w:t>
      </w:r>
    </w:p>
    <w:p w14:paraId="24CA3EB9" w14:textId="1F11C940" w:rsidR="00111336" w:rsidRDefault="00293620" w:rsidP="00293620">
      <w:pPr>
        <w:pStyle w:val="Paragraphedeliste"/>
        <w:numPr>
          <w:ilvl w:val="0"/>
          <w:numId w:val="4"/>
        </w:numPr>
        <w:rPr>
          <w:rFonts w:cstheme="minorHAnsi"/>
        </w:rPr>
      </w:pPr>
      <w:r>
        <w:rPr>
          <w:rFonts w:cstheme="minorHAnsi"/>
        </w:rPr>
        <w:t>Pourquoi est-ce qu’on s’intéresse à des ondes centimétriques ? Est-ce</w:t>
      </w:r>
      <w:r w:rsidR="00111336">
        <w:rPr>
          <w:rFonts w:cstheme="minorHAnsi"/>
        </w:rPr>
        <w:t xml:space="preserve"> que c’est une gamme de longueur d’onde </w:t>
      </w:r>
      <w:r>
        <w:rPr>
          <w:rFonts w:cstheme="minorHAnsi"/>
        </w:rPr>
        <w:t>intéressante</w:t>
      </w:r>
      <w:r w:rsidR="00111336">
        <w:rPr>
          <w:rFonts w:cstheme="minorHAnsi"/>
        </w:rPr>
        <w:t xml:space="preserve"> ? </w:t>
      </w:r>
    </w:p>
    <w:p w14:paraId="08625978" w14:textId="3B282047" w:rsidR="00293620" w:rsidRPr="00293620" w:rsidRDefault="00293620" w:rsidP="00293620">
      <w:pPr>
        <w:pStyle w:val="Paragraphedeliste"/>
        <w:rPr>
          <w:rFonts w:cstheme="minorHAnsi"/>
        </w:rPr>
      </w:pPr>
      <w:r>
        <w:rPr>
          <w:rFonts w:cstheme="minorHAnsi"/>
        </w:rPr>
        <w:t>Elles sont utilisées pour les radars, ici je les utilise pour avoir autre chose que de l’optique</w:t>
      </w:r>
    </w:p>
    <w:p w14:paraId="7DD50530" w14:textId="6C7CA393" w:rsidR="00111336" w:rsidRDefault="00293620" w:rsidP="00111336">
      <w:pPr>
        <w:pStyle w:val="Paragraphedeliste"/>
        <w:numPr>
          <w:ilvl w:val="0"/>
          <w:numId w:val="4"/>
        </w:numPr>
        <w:rPr>
          <w:rFonts w:cstheme="minorHAnsi"/>
        </w:rPr>
      </w:pPr>
      <w:r>
        <w:rPr>
          <w:rFonts w:cstheme="minorHAnsi"/>
        </w:rPr>
        <w:t xml:space="preserve">Pourquoi avoir choisi cette grille ? </w:t>
      </w:r>
    </w:p>
    <w:p w14:paraId="049C2608" w14:textId="469AC1DF" w:rsidR="00293620" w:rsidRDefault="00293620" w:rsidP="00293620">
      <w:pPr>
        <w:pStyle w:val="Paragraphedeliste"/>
        <w:rPr>
          <w:rFonts w:cstheme="minorHAnsi"/>
        </w:rPr>
      </w:pPr>
      <w:r>
        <w:rPr>
          <w:rFonts w:cstheme="minorHAnsi"/>
        </w:rPr>
        <w:t>Le pas de cette grille est bien adapté aux ondes centimétriques.</w:t>
      </w:r>
    </w:p>
    <w:p w14:paraId="09360BDB" w14:textId="77777777" w:rsidR="00293620" w:rsidRDefault="00111336" w:rsidP="00293620">
      <w:pPr>
        <w:pStyle w:val="Paragraphedeliste"/>
        <w:numPr>
          <w:ilvl w:val="0"/>
          <w:numId w:val="4"/>
        </w:numPr>
        <w:rPr>
          <w:rFonts w:cstheme="minorHAnsi"/>
        </w:rPr>
      </w:pPr>
      <w:r>
        <w:rPr>
          <w:rFonts w:cstheme="minorHAnsi"/>
        </w:rPr>
        <w:t>Comment t’as choisi l’écartement entre les 2 cornets</w:t>
      </w:r>
    </w:p>
    <w:p w14:paraId="3AB37658" w14:textId="1275E3DC" w:rsidR="00111336" w:rsidRPr="00293620" w:rsidRDefault="00111336" w:rsidP="00293620">
      <w:pPr>
        <w:pStyle w:val="Paragraphedeliste"/>
        <w:rPr>
          <w:rFonts w:cstheme="minorHAnsi"/>
        </w:rPr>
      </w:pPr>
      <w:r w:rsidRPr="00293620">
        <w:rPr>
          <w:rFonts w:cstheme="minorHAnsi"/>
        </w:rPr>
        <w:t xml:space="preserve">Enlever la grille et voir l’endroit </w:t>
      </w:r>
      <w:r w:rsidR="00293620" w:rsidRPr="00293620">
        <w:rPr>
          <w:rFonts w:cstheme="minorHAnsi"/>
        </w:rPr>
        <w:t>où</w:t>
      </w:r>
      <w:r w:rsidRPr="00293620">
        <w:rPr>
          <w:rFonts w:cstheme="minorHAnsi"/>
        </w:rPr>
        <w:t xml:space="preserve"> la tension reçue est </w:t>
      </w:r>
      <w:proofErr w:type="gramStart"/>
      <w:r w:rsidRPr="00293620">
        <w:rPr>
          <w:rFonts w:cstheme="minorHAnsi"/>
        </w:rPr>
        <w:t>maximal</w:t>
      </w:r>
      <w:proofErr w:type="gramEnd"/>
    </w:p>
    <w:p w14:paraId="11CFF30D" w14:textId="77777777" w:rsidR="00111336" w:rsidRDefault="00111336" w:rsidP="00111336">
      <w:pPr>
        <w:pStyle w:val="Paragraphedeliste"/>
        <w:numPr>
          <w:ilvl w:val="0"/>
          <w:numId w:val="4"/>
        </w:numPr>
        <w:rPr>
          <w:rFonts w:cstheme="minorHAnsi"/>
        </w:rPr>
      </w:pPr>
      <w:r>
        <w:rPr>
          <w:rFonts w:cstheme="minorHAnsi"/>
        </w:rPr>
        <w:t>Pourquoi avoir choisi un cornet comme embout à la fin ?</w:t>
      </w:r>
    </w:p>
    <w:p w14:paraId="71ABEE78" w14:textId="77777777" w:rsidR="00111336" w:rsidRDefault="00111336" w:rsidP="00111336">
      <w:pPr>
        <w:pStyle w:val="Paragraphedeliste"/>
        <w:rPr>
          <w:rFonts w:cstheme="minorHAnsi"/>
        </w:rPr>
      </w:pPr>
      <w:r>
        <w:rPr>
          <w:rFonts w:cstheme="minorHAnsi"/>
        </w:rPr>
        <w:t>Adaptation d’impédance et avoir une polarisation rectiligne </w:t>
      </w:r>
    </w:p>
    <w:p w14:paraId="6BE86D00" w14:textId="24F7E9C2" w:rsidR="00111336" w:rsidRDefault="00111336" w:rsidP="00111336">
      <w:pPr>
        <w:pStyle w:val="Paragraphedeliste"/>
        <w:numPr>
          <w:ilvl w:val="0"/>
          <w:numId w:val="4"/>
        </w:numPr>
        <w:rPr>
          <w:rFonts w:cstheme="minorHAnsi"/>
        </w:rPr>
      </w:pPr>
      <w:r>
        <w:rPr>
          <w:rFonts w:cstheme="minorHAnsi"/>
        </w:rPr>
        <w:t xml:space="preserve">Sur le </w:t>
      </w:r>
      <w:proofErr w:type="spellStart"/>
      <w:r>
        <w:rPr>
          <w:rFonts w:cstheme="minorHAnsi"/>
        </w:rPr>
        <w:t>graphe</w:t>
      </w:r>
      <w:proofErr w:type="spellEnd"/>
      <w:r>
        <w:rPr>
          <w:rFonts w:cstheme="minorHAnsi"/>
        </w:rPr>
        <w:t>, les points que t’as pris sont bizarres</w:t>
      </w:r>
      <w:r w:rsidR="00293620">
        <w:rPr>
          <w:rFonts w:cstheme="minorHAnsi"/>
        </w:rPr>
        <w:t xml:space="preserve"> par rapport à tes points en préparation</w:t>
      </w:r>
      <w:r>
        <w:rPr>
          <w:rFonts w:cstheme="minorHAnsi"/>
        </w:rPr>
        <w:t xml:space="preserve">, </w:t>
      </w:r>
      <w:proofErr w:type="gramStart"/>
      <w:r w:rsidR="00293620">
        <w:rPr>
          <w:rFonts w:cstheme="minorHAnsi"/>
        </w:rPr>
        <w:t>pourquoi</w:t>
      </w:r>
      <w:r>
        <w:rPr>
          <w:rFonts w:cstheme="minorHAnsi"/>
        </w:rPr>
        <w:t>?</w:t>
      </w:r>
      <w:proofErr w:type="gramEnd"/>
    </w:p>
    <w:p w14:paraId="4EAA7922" w14:textId="52E064BD" w:rsidR="00111336" w:rsidRDefault="00111336" w:rsidP="00111336">
      <w:pPr>
        <w:pStyle w:val="Paragraphedeliste"/>
        <w:rPr>
          <w:rFonts w:cstheme="minorHAnsi"/>
        </w:rPr>
      </w:pPr>
      <w:r>
        <w:rPr>
          <w:rFonts w:cstheme="minorHAnsi"/>
        </w:rPr>
        <w:t>La manip est difficilement reproductible</w:t>
      </w:r>
      <w:r w:rsidR="00293620">
        <w:rPr>
          <w:rFonts w:cstheme="minorHAnsi"/>
        </w:rPr>
        <w:t xml:space="preserve">, un petit déplacement du montage change les valeurs de tensions reçues assez </w:t>
      </w:r>
      <w:r w:rsidR="00422A82">
        <w:rPr>
          <w:rFonts w:cstheme="minorHAnsi"/>
        </w:rPr>
        <w:t>fortement</w:t>
      </w:r>
      <w:r w:rsidR="00293620">
        <w:rPr>
          <w:rFonts w:cstheme="minorHAnsi"/>
        </w:rPr>
        <w:t>.</w:t>
      </w:r>
    </w:p>
    <w:p w14:paraId="7CF5E8FC" w14:textId="2231574F" w:rsidR="00111336" w:rsidRDefault="00111336" w:rsidP="00111336">
      <w:pPr>
        <w:pStyle w:val="Paragraphedeliste"/>
        <w:numPr>
          <w:ilvl w:val="0"/>
          <w:numId w:val="4"/>
        </w:numPr>
        <w:rPr>
          <w:rFonts w:cstheme="minorHAnsi"/>
        </w:rPr>
      </w:pPr>
      <w:r>
        <w:rPr>
          <w:rFonts w:cstheme="minorHAnsi"/>
        </w:rPr>
        <w:t xml:space="preserve">U² se balade sur quelle plage ? </w:t>
      </w:r>
    </w:p>
    <w:p w14:paraId="59EF452B" w14:textId="71AA519D" w:rsidR="00293620" w:rsidRDefault="00293620" w:rsidP="00293620">
      <w:pPr>
        <w:pStyle w:val="Paragraphedeliste"/>
        <w:rPr>
          <w:rFonts w:cstheme="minorHAnsi"/>
        </w:rPr>
      </w:pPr>
      <w:r>
        <w:rPr>
          <w:rFonts w:cstheme="minorHAnsi"/>
        </w:rPr>
        <w:t xml:space="preserve">De 1 </w:t>
      </w:r>
      <w:r w:rsidR="00422A82">
        <w:rPr>
          <w:rFonts w:cstheme="minorHAnsi"/>
        </w:rPr>
        <w:t>à</w:t>
      </w:r>
      <w:r>
        <w:rPr>
          <w:rFonts w:cstheme="minorHAnsi"/>
        </w:rPr>
        <w:t xml:space="preserve"> 10000</w:t>
      </w:r>
    </w:p>
    <w:p w14:paraId="00F8115F" w14:textId="0A93D0E9" w:rsidR="00111336" w:rsidRDefault="00111336" w:rsidP="00111336">
      <w:pPr>
        <w:pStyle w:val="Paragraphedeliste"/>
        <w:numPr>
          <w:ilvl w:val="0"/>
          <w:numId w:val="4"/>
        </w:numPr>
        <w:rPr>
          <w:rFonts w:cstheme="minorHAnsi"/>
        </w:rPr>
      </w:pPr>
      <w:r>
        <w:rPr>
          <w:rFonts w:cstheme="minorHAnsi"/>
        </w:rPr>
        <w:t xml:space="preserve">Quand on a autant d’ordres de grandeur, </w:t>
      </w:r>
      <w:r w:rsidR="00293620">
        <w:rPr>
          <w:rFonts w:cstheme="minorHAnsi"/>
        </w:rPr>
        <w:t>on n’a pas</w:t>
      </w:r>
      <w:r>
        <w:rPr>
          <w:rFonts w:cstheme="minorHAnsi"/>
        </w:rPr>
        <w:t xml:space="preserve"> d’autres moyens de </w:t>
      </w:r>
      <w:r w:rsidR="00293620">
        <w:rPr>
          <w:rFonts w:cstheme="minorHAnsi"/>
        </w:rPr>
        <w:t>représenter</w:t>
      </w:r>
      <w:r>
        <w:rPr>
          <w:rFonts w:cstheme="minorHAnsi"/>
        </w:rPr>
        <w:t xml:space="preserve">, lesquelles ? </w:t>
      </w:r>
    </w:p>
    <w:p w14:paraId="47BF2CDF" w14:textId="77777777" w:rsidR="00111336" w:rsidRDefault="00111336" w:rsidP="00111336">
      <w:pPr>
        <w:pStyle w:val="Paragraphedeliste"/>
        <w:rPr>
          <w:rFonts w:cstheme="minorHAnsi"/>
        </w:rPr>
      </w:pPr>
      <w:r>
        <w:rPr>
          <w:rFonts w:cstheme="minorHAnsi"/>
        </w:rPr>
        <w:t>Echelle log</w:t>
      </w:r>
    </w:p>
    <w:p w14:paraId="0C294C2B" w14:textId="77D8DC7C" w:rsidR="00111336" w:rsidRDefault="00293620" w:rsidP="00111336">
      <w:pPr>
        <w:pStyle w:val="Paragraphedeliste"/>
        <w:numPr>
          <w:ilvl w:val="0"/>
          <w:numId w:val="4"/>
        </w:numPr>
        <w:rPr>
          <w:rFonts w:cstheme="minorHAnsi"/>
        </w:rPr>
      </w:pPr>
      <w:r>
        <w:rPr>
          <w:rFonts w:cstheme="minorHAnsi"/>
        </w:rPr>
        <w:t>P</w:t>
      </w:r>
      <w:r w:rsidR="00111336">
        <w:rPr>
          <w:rFonts w:cstheme="minorHAnsi"/>
        </w:rPr>
        <w:t xml:space="preserve">our l’ajustement, </w:t>
      </w:r>
      <w:r>
        <w:rPr>
          <w:rFonts w:cstheme="minorHAnsi"/>
        </w:rPr>
        <w:t>ce n’est pas</w:t>
      </w:r>
      <w:r w:rsidR="00111336">
        <w:rPr>
          <w:rFonts w:cstheme="minorHAnsi"/>
        </w:rPr>
        <w:t xml:space="preserve"> plus précis ? </w:t>
      </w:r>
    </w:p>
    <w:p w14:paraId="6484C86F" w14:textId="77777777" w:rsidR="00293620" w:rsidRDefault="00293620" w:rsidP="00293620">
      <w:pPr>
        <w:pStyle w:val="Paragraphedeliste"/>
        <w:rPr>
          <w:rFonts w:cstheme="minorHAnsi"/>
        </w:rPr>
      </w:pPr>
    </w:p>
    <w:p w14:paraId="275BD4CE" w14:textId="7E9797D2" w:rsidR="00111336" w:rsidRDefault="00293620" w:rsidP="00111336">
      <w:pPr>
        <w:pStyle w:val="Paragraphedeliste"/>
        <w:numPr>
          <w:ilvl w:val="0"/>
          <w:numId w:val="4"/>
        </w:numPr>
        <w:rPr>
          <w:rFonts w:cstheme="minorHAnsi"/>
        </w:rPr>
      </w:pPr>
      <w:r>
        <w:rPr>
          <w:rFonts w:cstheme="minorHAnsi"/>
        </w:rPr>
        <w:t>L</w:t>
      </w:r>
      <w:r w:rsidR="00111336">
        <w:rPr>
          <w:rFonts w:cstheme="minorHAnsi"/>
        </w:rPr>
        <w:t xml:space="preserve">es incertitudes sur la tension tu les as prises comment ? </w:t>
      </w:r>
    </w:p>
    <w:p w14:paraId="08FFABBF" w14:textId="3371A0EA" w:rsidR="00111336" w:rsidRDefault="00111336" w:rsidP="00111336">
      <w:pPr>
        <w:pStyle w:val="Paragraphedeliste"/>
        <w:rPr>
          <w:rFonts w:cstheme="minorHAnsi"/>
        </w:rPr>
      </w:pPr>
      <w:r>
        <w:rPr>
          <w:rFonts w:cstheme="minorHAnsi"/>
        </w:rPr>
        <w:t>Fluctuation de la valeur</w:t>
      </w:r>
      <w:r w:rsidR="00293620">
        <w:rPr>
          <w:rFonts w:cstheme="minorHAnsi"/>
        </w:rPr>
        <w:t xml:space="preserve"> lue sur le multimètre</w:t>
      </w:r>
    </w:p>
    <w:p w14:paraId="536C67BF" w14:textId="41EB6B2A" w:rsidR="00111336" w:rsidRDefault="00111336" w:rsidP="00111336">
      <w:pPr>
        <w:pStyle w:val="Paragraphedeliste"/>
        <w:numPr>
          <w:ilvl w:val="0"/>
          <w:numId w:val="4"/>
        </w:numPr>
        <w:rPr>
          <w:rFonts w:cstheme="minorHAnsi"/>
        </w:rPr>
      </w:pPr>
      <w:r>
        <w:rPr>
          <w:rFonts w:cstheme="minorHAnsi"/>
        </w:rPr>
        <w:t xml:space="preserve">Tu as </w:t>
      </w:r>
      <w:r w:rsidR="00293620">
        <w:rPr>
          <w:rFonts w:cstheme="minorHAnsi"/>
        </w:rPr>
        <w:t>éteint</w:t>
      </w:r>
      <w:r>
        <w:rPr>
          <w:rFonts w:cstheme="minorHAnsi"/>
        </w:rPr>
        <w:t xml:space="preserve"> le banc, c’est quoi la valeur affichée sur le </w:t>
      </w:r>
      <w:r w:rsidR="00293620">
        <w:rPr>
          <w:rFonts w:cstheme="minorHAnsi"/>
        </w:rPr>
        <w:t>multimètre</w:t>
      </w:r>
    </w:p>
    <w:p w14:paraId="00D4EE6C" w14:textId="77777777" w:rsidR="00111336" w:rsidRDefault="00111336" w:rsidP="00111336">
      <w:pPr>
        <w:pStyle w:val="Paragraphedeliste"/>
        <w:rPr>
          <w:rFonts w:cstheme="minorHAnsi"/>
        </w:rPr>
      </w:pPr>
      <w:r>
        <w:rPr>
          <w:rFonts w:cstheme="minorHAnsi"/>
        </w:rPr>
        <w:t>Un offset de tension qui a été compté dans le B, 0.5mV</w:t>
      </w:r>
    </w:p>
    <w:p w14:paraId="03CB4528" w14:textId="77777777" w:rsidR="00111336" w:rsidRDefault="00111336" w:rsidP="00111336">
      <w:pPr>
        <w:pStyle w:val="Paragraphedeliste"/>
        <w:numPr>
          <w:ilvl w:val="0"/>
          <w:numId w:val="4"/>
        </w:numPr>
        <w:rPr>
          <w:rFonts w:cstheme="minorHAnsi"/>
        </w:rPr>
      </w:pPr>
      <w:r>
        <w:rPr>
          <w:rFonts w:cstheme="minorHAnsi"/>
        </w:rPr>
        <w:t xml:space="preserve">B dans l’ajustement est de l’ordre de 0,9, c’est la même unité ? </w:t>
      </w:r>
    </w:p>
    <w:p w14:paraId="2828D18C" w14:textId="77777777" w:rsidR="00111336" w:rsidRDefault="00111336" w:rsidP="00111336">
      <w:pPr>
        <w:pStyle w:val="Paragraphedeliste"/>
        <w:rPr>
          <w:rFonts w:cstheme="minorHAnsi"/>
        </w:rPr>
      </w:pPr>
      <w:r>
        <w:rPr>
          <w:rFonts w:cstheme="minorHAnsi"/>
        </w:rPr>
        <w:t>Non</w:t>
      </w:r>
    </w:p>
    <w:p w14:paraId="40FBA7CE" w14:textId="77777777" w:rsidR="00111336" w:rsidRDefault="00111336" w:rsidP="00111336">
      <w:pPr>
        <w:pStyle w:val="Paragraphedeliste"/>
        <w:numPr>
          <w:ilvl w:val="0"/>
          <w:numId w:val="4"/>
        </w:numPr>
        <w:rPr>
          <w:rFonts w:cstheme="minorHAnsi"/>
        </w:rPr>
      </w:pPr>
      <w:proofErr w:type="gramStart"/>
      <w:r>
        <w:rPr>
          <w:rFonts w:cstheme="minorHAnsi"/>
        </w:rPr>
        <w:t>le</w:t>
      </w:r>
      <w:proofErr w:type="gramEnd"/>
      <w:r>
        <w:rPr>
          <w:rFonts w:cstheme="minorHAnsi"/>
        </w:rPr>
        <w:t xml:space="preserve"> fait d’ajouter le B sous le carré, ça supprime la parité de la fonction, est ce que c’est pas embêtant ? </w:t>
      </w:r>
    </w:p>
    <w:p w14:paraId="11617061" w14:textId="77777777" w:rsidR="00111336" w:rsidRDefault="00111336" w:rsidP="00111336">
      <w:pPr>
        <w:pStyle w:val="Paragraphedeliste"/>
        <w:rPr>
          <w:rFonts w:cstheme="minorHAnsi"/>
        </w:rPr>
      </w:pPr>
      <w:r>
        <w:rPr>
          <w:rFonts w:cstheme="minorHAnsi"/>
        </w:rPr>
        <w:t xml:space="preserve">On s’attendrait à ce que les tensions soient les mêmes de part des d’autres de 0, donc c’est vrai que c’est bizarre. </w:t>
      </w:r>
    </w:p>
    <w:p w14:paraId="6220EFA2" w14:textId="77777777" w:rsidR="00111336" w:rsidRDefault="00111336" w:rsidP="00111336">
      <w:pPr>
        <w:pStyle w:val="Paragraphedeliste"/>
        <w:numPr>
          <w:ilvl w:val="0"/>
          <w:numId w:val="4"/>
        </w:numPr>
        <w:rPr>
          <w:rFonts w:cstheme="minorHAnsi"/>
        </w:rPr>
      </w:pPr>
      <w:r>
        <w:rPr>
          <w:rFonts w:cstheme="minorHAnsi"/>
        </w:rPr>
        <w:t xml:space="preserve">La fréquence du banc c’est quoi ? </w:t>
      </w:r>
    </w:p>
    <w:p w14:paraId="2496151C" w14:textId="7B44D0BF" w:rsidR="00111336" w:rsidRDefault="00111336" w:rsidP="00111336">
      <w:pPr>
        <w:pStyle w:val="Paragraphedeliste"/>
        <w:rPr>
          <w:rFonts w:cstheme="minorHAnsi"/>
        </w:rPr>
      </w:pPr>
      <w:proofErr w:type="gramStart"/>
      <w:r>
        <w:rPr>
          <w:rFonts w:cstheme="minorHAnsi"/>
        </w:rPr>
        <w:t>Je l’ai</w:t>
      </w:r>
      <w:r w:rsidR="00293620">
        <w:rPr>
          <w:rFonts w:cstheme="minorHAnsi"/>
        </w:rPr>
        <w:t xml:space="preserve"> pas</w:t>
      </w:r>
      <w:proofErr w:type="gramEnd"/>
      <w:r w:rsidR="00293620">
        <w:rPr>
          <w:rFonts w:cstheme="minorHAnsi"/>
        </w:rPr>
        <w:t xml:space="preserve"> fixée</w:t>
      </w:r>
      <w:r>
        <w:rPr>
          <w:rFonts w:cstheme="minorHAnsi"/>
        </w:rPr>
        <w:t xml:space="preserve"> précisement</w:t>
      </w:r>
      <w:r w:rsidR="00293620">
        <w:rPr>
          <w:rFonts w:cstheme="minorHAnsi"/>
        </w:rPr>
        <w:t xml:space="preserve"> je l’ai choisie</w:t>
      </w:r>
      <w:r>
        <w:rPr>
          <w:rFonts w:cstheme="minorHAnsi"/>
        </w:rPr>
        <w:t xml:space="preserve"> pour avoir une bonne tension </w:t>
      </w:r>
      <w:r w:rsidR="00293620">
        <w:rPr>
          <w:rFonts w:cstheme="minorHAnsi"/>
        </w:rPr>
        <w:t>lue.</w:t>
      </w:r>
    </w:p>
    <w:p w14:paraId="2CB4A54B" w14:textId="77777777" w:rsidR="00111336" w:rsidRDefault="00111336" w:rsidP="00111336">
      <w:pPr>
        <w:pStyle w:val="Paragraphedeliste"/>
        <w:numPr>
          <w:ilvl w:val="0"/>
          <w:numId w:val="4"/>
        </w:numPr>
        <w:rPr>
          <w:rFonts w:cstheme="minorHAnsi"/>
        </w:rPr>
      </w:pPr>
      <w:r>
        <w:rPr>
          <w:rFonts w:cstheme="minorHAnsi"/>
        </w:rPr>
        <w:t xml:space="preserve">Comment on peut se convaincre quantitativement que ta polarisation circulaire est vraiment circulaire ? </w:t>
      </w:r>
    </w:p>
    <w:p w14:paraId="29360B15" w14:textId="77777777" w:rsidR="00111336" w:rsidRDefault="00111336" w:rsidP="00111336">
      <w:pPr>
        <w:pStyle w:val="Paragraphedeliste"/>
        <w:rPr>
          <w:rFonts w:cstheme="minorHAnsi"/>
        </w:rPr>
      </w:pPr>
      <w:r>
        <w:rPr>
          <w:rFonts w:cstheme="minorHAnsi"/>
        </w:rPr>
        <w:t xml:space="preserve">Photodiode </w:t>
      </w:r>
      <w:r w:rsidRPr="00071295">
        <w:rPr>
          <w:rFonts w:cstheme="minorHAnsi"/>
        </w:rPr>
        <w:sym w:font="Wingdings" w:char="F0E8"/>
      </w:r>
      <w:r>
        <w:rPr>
          <w:rFonts w:cstheme="minorHAnsi"/>
        </w:rPr>
        <w:t xml:space="preserve"> Valeur constante</w:t>
      </w:r>
    </w:p>
    <w:p w14:paraId="1954007E" w14:textId="1009F4AE" w:rsidR="00111336" w:rsidRDefault="00111336" w:rsidP="00111336">
      <w:pPr>
        <w:pStyle w:val="Paragraphedeliste"/>
        <w:numPr>
          <w:ilvl w:val="0"/>
          <w:numId w:val="4"/>
        </w:numPr>
        <w:rPr>
          <w:rFonts w:cstheme="minorHAnsi"/>
        </w:rPr>
      </w:pPr>
      <w:r>
        <w:rPr>
          <w:rFonts w:cstheme="minorHAnsi"/>
        </w:rPr>
        <w:t xml:space="preserve">Pour l’angle de Brewster c’est </w:t>
      </w:r>
      <w:r w:rsidR="00293620">
        <w:rPr>
          <w:rFonts w:cstheme="minorHAnsi"/>
        </w:rPr>
        <w:t>intéressant</w:t>
      </w:r>
      <w:r>
        <w:rPr>
          <w:rFonts w:cstheme="minorHAnsi"/>
        </w:rPr>
        <w:t xml:space="preserve"> d’avoir un critère d’extinction quantitatif</w:t>
      </w:r>
      <w:r w:rsidR="00422A82">
        <w:rPr>
          <w:rFonts w:cstheme="minorHAnsi"/>
        </w:rPr>
        <w:t>, qu’</w:t>
      </w:r>
      <w:proofErr w:type="spellStart"/>
      <w:r w:rsidR="00422A82">
        <w:rPr>
          <w:rFonts w:cstheme="minorHAnsi"/>
        </w:rPr>
        <w:t>est ce</w:t>
      </w:r>
      <w:proofErr w:type="spellEnd"/>
      <w:r w:rsidR="00422A82">
        <w:rPr>
          <w:rFonts w:cstheme="minorHAnsi"/>
        </w:rPr>
        <w:t xml:space="preserve"> que t’aurais pu utiliser</w:t>
      </w:r>
      <w:r>
        <w:rPr>
          <w:rFonts w:cstheme="minorHAnsi"/>
        </w:rPr>
        <w:t> ?</w:t>
      </w:r>
    </w:p>
    <w:p w14:paraId="7BE8CC4F" w14:textId="16DF291B" w:rsidR="00293620" w:rsidRDefault="00293620" w:rsidP="00293620">
      <w:pPr>
        <w:pStyle w:val="Paragraphedeliste"/>
        <w:rPr>
          <w:rFonts w:cstheme="minorHAnsi"/>
        </w:rPr>
      </w:pPr>
      <w:r>
        <w:rPr>
          <w:rFonts w:cstheme="minorHAnsi"/>
        </w:rPr>
        <w:t>J’aurais pu utiliser une photodiode</w:t>
      </w:r>
    </w:p>
    <w:p w14:paraId="46A3AFC6" w14:textId="1CA0E2F2" w:rsidR="00111336" w:rsidRDefault="00111336" w:rsidP="00111336">
      <w:pPr>
        <w:pStyle w:val="Paragraphedeliste"/>
        <w:numPr>
          <w:ilvl w:val="0"/>
          <w:numId w:val="4"/>
        </w:numPr>
        <w:rPr>
          <w:rFonts w:cstheme="minorHAnsi"/>
        </w:rPr>
      </w:pPr>
      <w:proofErr w:type="spellStart"/>
      <w:proofErr w:type="gramStart"/>
      <w:r>
        <w:rPr>
          <w:rFonts w:cstheme="minorHAnsi"/>
        </w:rPr>
        <w:t>iB</w:t>
      </w:r>
      <w:proofErr w:type="spellEnd"/>
      <w:proofErr w:type="gramEnd"/>
      <w:r>
        <w:rPr>
          <w:rFonts w:cstheme="minorHAnsi"/>
        </w:rPr>
        <w:t xml:space="preserve"> = </w:t>
      </w:r>
      <w:proofErr w:type="spellStart"/>
      <w:r>
        <w:rPr>
          <w:rFonts w:cstheme="minorHAnsi"/>
        </w:rPr>
        <w:t>arctan</w:t>
      </w:r>
      <w:proofErr w:type="spellEnd"/>
      <w:r>
        <w:rPr>
          <w:rFonts w:cstheme="minorHAnsi"/>
        </w:rPr>
        <w:t>(n) c’est quoi n ? Il est constant ? Il correspond au vert 546</w:t>
      </w:r>
      <w:r w:rsidR="00422A82">
        <w:rPr>
          <w:rFonts w:cstheme="minorHAnsi"/>
        </w:rPr>
        <w:t xml:space="preserve"> nm</w:t>
      </w:r>
      <w:r>
        <w:rPr>
          <w:rFonts w:cstheme="minorHAnsi"/>
        </w:rPr>
        <w:t xml:space="preserve"> ? </w:t>
      </w:r>
    </w:p>
    <w:p w14:paraId="109B1C25" w14:textId="37983B9A" w:rsidR="00111336" w:rsidRDefault="00111336" w:rsidP="00111336">
      <w:pPr>
        <w:pStyle w:val="Paragraphedeliste"/>
        <w:rPr>
          <w:rFonts w:cstheme="minorHAnsi"/>
        </w:rPr>
      </w:pPr>
      <w:proofErr w:type="gramStart"/>
      <w:r>
        <w:rPr>
          <w:rFonts w:cstheme="minorHAnsi"/>
        </w:rPr>
        <w:t>ça</w:t>
      </w:r>
      <w:proofErr w:type="gramEnd"/>
      <w:r>
        <w:rPr>
          <w:rFonts w:cstheme="minorHAnsi"/>
        </w:rPr>
        <w:t xml:space="preserve"> dépend de la longueur d’onde mais j’ai mis un filtre donc dans mon cas c’est constant, mais je n’ai pas vérifié que 1.5 était la valeur de n pour un rayon de</w:t>
      </w:r>
      <w:r w:rsidR="00422A82">
        <w:rPr>
          <w:rFonts w:cstheme="minorHAnsi"/>
        </w:rPr>
        <w:t xml:space="preserve"> longueur d’onde</w:t>
      </w:r>
      <w:r>
        <w:rPr>
          <w:rFonts w:cstheme="minorHAnsi"/>
        </w:rPr>
        <w:t xml:space="preserve"> 546 nm. </w:t>
      </w:r>
    </w:p>
    <w:p w14:paraId="2993696C" w14:textId="3A6511CC" w:rsidR="00111336" w:rsidRDefault="00111336" w:rsidP="00111336">
      <w:pPr>
        <w:pStyle w:val="Paragraphedeliste"/>
        <w:numPr>
          <w:ilvl w:val="0"/>
          <w:numId w:val="4"/>
        </w:numPr>
        <w:rPr>
          <w:rFonts w:cstheme="minorHAnsi"/>
        </w:rPr>
      </w:pPr>
      <w:r>
        <w:rPr>
          <w:rFonts w:cstheme="minorHAnsi"/>
        </w:rPr>
        <w:t xml:space="preserve">Comment tu peux être </w:t>
      </w:r>
      <w:r w:rsidR="00293620">
        <w:rPr>
          <w:rFonts w:cstheme="minorHAnsi"/>
        </w:rPr>
        <w:t>sûr</w:t>
      </w:r>
      <w:r>
        <w:rPr>
          <w:rFonts w:cstheme="minorHAnsi"/>
        </w:rPr>
        <w:t xml:space="preserve"> d’avoir une incidence normale ? </w:t>
      </w:r>
    </w:p>
    <w:p w14:paraId="17400DA2" w14:textId="77777777" w:rsidR="00111336" w:rsidRDefault="00111336" w:rsidP="00111336">
      <w:pPr>
        <w:pStyle w:val="Paragraphedeliste"/>
        <w:rPr>
          <w:rFonts w:cstheme="minorHAnsi"/>
        </w:rPr>
      </w:pPr>
      <w:r>
        <w:rPr>
          <w:rFonts w:cstheme="minorHAnsi"/>
        </w:rPr>
        <w:t xml:space="preserve">En regardant la réflexion du miroir sur le polariseur, donc là je n’y étais pas </w:t>
      </w:r>
    </w:p>
    <w:p w14:paraId="0F57B893" w14:textId="77777777" w:rsidR="00111336" w:rsidRDefault="00111336" w:rsidP="00111336">
      <w:pPr>
        <w:pStyle w:val="Paragraphedeliste"/>
        <w:numPr>
          <w:ilvl w:val="0"/>
          <w:numId w:val="4"/>
        </w:numPr>
        <w:rPr>
          <w:rFonts w:cstheme="minorHAnsi"/>
        </w:rPr>
      </w:pPr>
      <w:r>
        <w:rPr>
          <w:rFonts w:cstheme="minorHAnsi"/>
        </w:rPr>
        <w:t xml:space="preserve">Un protocole + précis pour trouver l’angle de Brewster ? </w:t>
      </w:r>
    </w:p>
    <w:p w14:paraId="3350A623" w14:textId="521B9AD3" w:rsidR="00111336" w:rsidRDefault="00293620" w:rsidP="00111336">
      <w:pPr>
        <w:pStyle w:val="Paragraphedeliste"/>
        <w:rPr>
          <w:rFonts w:cstheme="minorHAnsi"/>
        </w:rPr>
      </w:pPr>
      <w:r>
        <w:rPr>
          <w:rFonts w:cstheme="minorHAnsi"/>
        </w:rPr>
        <w:t xml:space="preserve">Utiliser un goniomètre </w:t>
      </w:r>
    </w:p>
    <w:p w14:paraId="3802522D" w14:textId="5353FBE2" w:rsidR="00111336" w:rsidRDefault="00111336" w:rsidP="00111336">
      <w:pPr>
        <w:pStyle w:val="Paragraphedeliste"/>
        <w:numPr>
          <w:ilvl w:val="0"/>
          <w:numId w:val="4"/>
        </w:numPr>
        <w:rPr>
          <w:rFonts w:cstheme="minorHAnsi"/>
        </w:rPr>
      </w:pPr>
      <w:r>
        <w:rPr>
          <w:rFonts w:cstheme="minorHAnsi"/>
        </w:rPr>
        <w:t>Ton incertitude sur l’angle</w:t>
      </w:r>
      <w:r w:rsidR="00293620">
        <w:rPr>
          <w:rFonts w:cstheme="minorHAnsi"/>
        </w:rPr>
        <w:t xml:space="preserve"> de Brewster</w:t>
      </w:r>
      <w:r>
        <w:rPr>
          <w:rFonts w:cstheme="minorHAnsi"/>
        </w:rPr>
        <w:t xml:space="preserve">, elle vient d’où ? </w:t>
      </w:r>
    </w:p>
    <w:p w14:paraId="4C174A6F" w14:textId="77777777" w:rsidR="00111336" w:rsidRDefault="00111336" w:rsidP="00111336">
      <w:pPr>
        <w:pStyle w:val="Paragraphedeliste"/>
        <w:rPr>
          <w:rFonts w:cstheme="minorHAnsi"/>
        </w:rPr>
      </w:pPr>
      <w:r>
        <w:rPr>
          <w:rFonts w:cstheme="minorHAnsi"/>
        </w:rPr>
        <w:t xml:space="preserve">C’est la demi graduation du rapporteur </w:t>
      </w:r>
    </w:p>
    <w:p w14:paraId="7C4CF538" w14:textId="391DD444" w:rsidR="00111336" w:rsidRDefault="00111336" w:rsidP="00111336">
      <w:pPr>
        <w:pStyle w:val="Paragraphedeliste"/>
        <w:numPr>
          <w:ilvl w:val="0"/>
          <w:numId w:val="4"/>
        </w:numPr>
        <w:rPr>
          <w:rFonts w:cstheme="minorHAnsi"/>
        </w:rPr>
      </w:pPr>
      <w:r>
        <w:rPr>
          <w:rFonts w:cstheme="minorHAnsi"/>
        </w:rPr>
        <w:t>Comment tu sais quel est l’axe rapide et l’axe lent</w:t>
      </w:r>
      <w:r w:rsidR="00A954FC">
        <w:rPr>
          <w:rFonts w:cstheme="minorHAnsi"/>
        </w:rPr>
        <w:t xml:space="preserve"> de ta lame quart d’onde</w:t>
      </w:r>
    </w:p>
    <w:p w14:paraId="2F685643" w14:textId="77777777" w:rsidR="00111336" w:rsidRDefault="00111336" w:rsidP="00111336">
      <w:pPr>
        <w:pStyle w:val="Paragraphedeliste"/>
        <w:rPr>
          <w:rFonts w:cstheme="minorHAnsi"/>
        </w:rPr>
      </w:pPr>
      <w:proofErr w:type="spellStart"/>
      <w:proofErr w:type="gramStart"/>
      <w:r>
        <w:rPr>
          <w:rFonts w:cstheme="minorHAnsi"/>
        </w:rPr>
        <w:lastRenderedPageBreak/>
        <w:t>La</w:t>
      </w:r>
      <w:proofErr w:type="spellEnd"/>
      <w:proofErr w:type="gramEnd"/>
      <w:r>
        <w:rPr>
          <w:rFonts w:cstheme="minorHAnsi"/>
        </w:rPr>
        <w:t xml:space="preserve"> on sait pas, sinon on peut le savoir avec compensateur de </w:t>
      </w:r>
      <w:proofErr w:type="spellStart"/>
      <w:r>
        <w:rPr>
          <w:rFonts w:cstheme="minorHAnsi"/>
        </w:rPr>
        <w:t>babinet</w:t>
      </w:r>
      <w:proofErr w:type="spellEnd"/>
      <w:r>
        <w:rPr>
          <w:rFonts w:cstheme="minorHAnsi"/>
        </w:rPr>
        <w:t xml:space="preserve"> ou </w:t>
      </w:r>
      <w:proofErr w:type="spellStart"/>
      <w:r>
        <w:rPr>
          <w:rFonts w:cstheme="minorHAnsi"/>
        </w:rPr>
        <w:t>michelson</w:t>
      </w:r>
      <w:proofErr w:type="spellEnd"/>
    </w:p>
    <w:p w14:paraId="50C217FD" w14:textId="77777777" w:rsidR="00111336" w:rsidRDefault="00111336" w:rsidP="00111336">
      <w:pPr>
        <w:pStyle w:val="Paragraphedeliste"/>
        <w:numPr>
          <w:ilvl w:val="0"/>
          <w:numId w:val="4"/>
        </w:numPr>
        <w:rPr>
          <w:rFonts w:cstheme="minorHAnsi"/>
        </w:rPr>
      </w:pPr>
      <w:r>
        <w:rPr>
          <w:rFonts w:cstheme="minorHAnsi"/>
        </w:rPr>
        <w:t xml:space="preserve">Comment tu expliques l’écart entre tes 2 </w:t>
      </w:r>
      <w:proofErr w:type="spellStart"/>
      <w:r>
        <w:rPr>
          <w:rFonts w:cstheme="minorHAnsi"/>
        </w:rPr>
        <w:t>ellipsités</w:t>
      </w:r>
      <w:proofErr w:type="spellEnd"/>
      <w:r>
        <w:rPr>
          <w:rFonts w:cstheme="minorHAnsi"/>
        </w:rPr>
        <w:t xml:space="preserve"> ? </w:t>
      </w:r>
    </w:p>
    <w:p w14:paraId="411F21F9" w14:textId="77777777" w:rsidR="00111336" w:rsidRDefault="00111336" w:rsidP="00111336">
      <w:pPr>
        <w:pStyle w:val="Paragraphedeliste"/>
        <w:rPr>
          <w:rFonts w:cstheme="minorHAnsi"/>
        </w:rPr>
      </w:pPr>
      <w:r>
        <w:rPr>
          <w:rFonts w:cstheme="minorHAnsi"/>
        </w:rPr>
        <w:t xml:space="preserve">L’une est à l’œil l’autre est à la photodiode, une grosse incertitude sur la lecture. </w:t>
      </w:r>
    </w:p>
    <w:p w14:paraId="51E04E11" w14:textId="202EDAD2" w:rsidR="00111336" w:rsidRDefault="00111336" w:rsidP="00422A82">
      <w:pPr>
        <w:pStyle w:val="Paragraphedeliste"/>
        <w:numPr>
          <w:ilvl w:val="0"/>
          <w:numId w:val="4"/>
        </w:numPr>
        <w:rPr>
          <w:rFonts w:cstheme="minorHAnsi"/>
        </w:rPr>
      </w:pPr>
      <w:r>
        <w:rPr>
          <w:rFonts w:cstheme="minorHAnsi"/>
        </w:rPr>
        <w:t xml:space="preserve">Le calcul des incertitudes pour le 2 </w:t>
      </w:r>
      <w:proofErr w:type="spellStart"/>
      <w:r>
        <w:rPr>
          <w:rFonts w:cstheme="minorHAnsi"/>
        </w:rPr>
        <w:t>eme</w:t>
      </w:r>
      <w:proofErr w:type="spellEnd"/>
      <w:r>
        <w:rPr>
          <w:rFonts w:cstheme="minorHAnsi"/>
        </w:rPr>
        <w:t xml:space="preserve"> protocole avec la diode comment tu </w:t>
      </w:r>
      <w:proofErr w:type="gramStart"/>
      <w:r>
        <w:rPr>
          <w:rFonts w:cstheme="minorHAnsi"/>
        </w:rPr>
        <w:t>fai</w:t>
      </w:r>
      <w:r w:rsidR="00A954FC">
        <w:rPr>
          <w:rFonts w:cstheme="minorHAnsi"/>
        </w:rPr>
        <w:t>s</w:t>
      </w:r>
      <w:r>
        <w:rPr>
          <w:rFonts w:cstheme="minorHAnsi"/>
        </w:rPr>
        <w:t>?</w:t>
      </w:r>
      <w:proofErr w:type="gramEnd"/>
      <w:r>
        <w:rPr>
          <w:rFonts w:cstheme="minorHAnsi"/>
        </w:rPr>
        <w:t xml:space="preserve"> </w:t>
      </w:r>
    </w:p>
    <w:p w14:paraId="251FD651" w14:textId="77777777" w:rsidR="00111336" w:rsidRDefault="00111336" w:rsidP="00111336">
      <w:pPr>
        <w:pStyle w:val="Paragraphedeliste"/>
        <w:rPr>
          <w:rFonts w:cstheme="minorHAnsi"/>
        </w:rPr>
      </w:pPr>
      <w:r>
        <w:rPr>
          <w:rFonts w:cstheme="minorHAnsi"/>
        </w:rPr>
        <w:t xml:space="preserve">Propagation des incertitudes </w:t>
      </w:r>
    </w:p>
    <w:p w14:paraId="516DA9BB" w14:textId="33115A51" w:rsidR="00111336" w:rsidRDefault="00111336" w:rsidP="00111336">
      <w:pPr>
        <w:pStyle w:val="Paragraphedeliste"/>
        <w:numPr>
          <w:ilvl w:val="0"/>
          <w:numId w:val="4"/>
        </w:numPr>
        <w:rPr>
          <w:rFonts w:cstheme="minorHAnsi"/>
        </w:rPr>
      </w:pPr>
      <w:r>
        <w:rPr>
          <w:rFonts w:cstheme="minorHAnsi"/>
        </w:rPr>
        <w:t xml:space="preserve">Pourquoi le </w:t>
      </w:r>
      <w:proofErr w:type="spellStart"/>
      <w:r>
        <w:rPr>
          <w:rFonts w:cstheme="minorHAnsi"/>
        </w:rPr>
        <w:t>tanB</w:t>
      </w:r>
      <w:proofErr w:type="spellEnd"/>
      <w:r>
        <w:rPr>
          <w:rFonts w:cstheme="minorHAnsi"/>
        </w:rPr>
        <w:t xml:space="preserve"> est égal à </w:t>
      </w:r>
      <w:proofErr w:type="spellStart"/>
      <w:proofErr w:type="gramStart"/>
      <w:r>
        <w:rPr>
          <w:rFonts w:cstheme="minorHAnsi"/>
        </w:rPr>
        <w:t>sqrt</w:t>
      </w:r>
      <w:proofErr w:type="spellEnd"/>
      <w:r>
        <w:rPr>
          <w:rFonts w:cstheme="minorHAnsi"/>
        </w:rPr>
        <w:t>(</w:t>
      </w:r>
      <w:proofErr w:type="spellStart"/>
      <w:proofErr w:type="gramEnd"/>
      <w:r>
        <w:rPr>
          <w:rFonts w:cstheme="minorHAnsi"/>
        </w:rPr>
        <w:t>Vmin</w:t>
      </w:r>
      <w:proofErr w:type="spellEnd"/>
      <w:r>
        <w:rPr>
          <w:rFonts w:cstheme="minorHAnsi"/>
        </w:rPr>
        <w:t xml:space="preserve">/Vmax) ? Pourquoi y a une racine ? </w:t>
      </w:r>
    </w:p>
    <w:p w14:paraId="3BC2A7C6" w14:textId="0DFF3E3A" w:rsidR="00A954FC" w:rsidRDefault="00A954FC" w:rsidP="00A954FC">
      <w:pPr>
        <w:pStyle w:val="Paragraphedeliste"/>
        <w:rPr>
          <w:rFonts w:cstheme="minorHAnsi"/>
        </w:rPr>
      </w:pPr>
      <w:r>
        <w:rPr>
          <w:rFonts w:cstheme="minorHAnsi"/>
        </w:rPr>
        <w:t xml:space="preserve">La diode mesure un éclairement, proportionnel au champ au carré, donc le rapport des champs, donne une racine des rapports des tensions. </w:t>
      </w:r>
    </w:p>
    <w:p w14:paraId="77154FA2" w14:textId="77777777" w:rsidR="00111336" w:rsidRDefault="00111336" w:rsidP="00111336">
      <w:pPr>
        <w:pStyle w:val="Paragraphedeliste"/>
        <w:rPr>
          <w:rFonts w:cstheme="minorHAnsi"/>
        </w:rPr>
      </w:pPr>
    </w:p>
    <w:p w14:paraId="079CFEDA" w14:textId="77777777" w:rsidR="00111336" w:rsidRDefault="00111336" w:rsidP="00111336">
      <w:pPr>
        <w:pStyle w:val="Paragraphedeliste"/>
        <w:numPr>
          <w:ilvl w:val="0"/>
          <w:numId w:val="4"/>
        </w:numPr>
        <w:rPr>
          <w:rFonts w:cstheme="minorHAnsi"/>
        </w:rPr>
      </w:pPr>
      <w:r>
        <w:rPr>
          <w:rFonts w:cstheme="minorHAnsi"/>
        </w:rPr>
        <w:t xml:space="preserve">La photodiode elle mesure quoi ? Quelle grandeur ? </w:t>
      </w:r>
    </w:p>
    <w:p w14:paraId="2CE9B48F" w14:textId="77777777" w:rsidR="00111336" w:rsidRDefault="00111336" w:rsidP="00111336">
      <w:pPr>
        <w:pStyle w:val="Paragraphedeliste"/>
        <w:rPr>
          <w:rFonts w:cstheme="minorHAnsi"/>
        </w:rPr>
      </w:pPr>
      <w:r>
        <w:rPr>
          <w:rFonts w:cstheme="minorHAnsi"/>
        </w:rPr>
        <w:t>Elle mesure un éclairement</w:t>
      </w:r>
    </w:p>
    <w:p w14:paraId="1CC090BE" w14:textId="77777777" w:rsidR="00111336" w:rsidRDefault="00111336" w:rsidP="00111336">
      <w:pPr>
        <w:pStyle w:val="Paragraphedeliste"/>
        <w:numPr>
          <w:ilvl w:val="0"/>
          <w:numId w:val="4"/>
        </w:numPr>
        <w:rPr>
          <w:rFonts w:cstheme="minorHAnsi"/>
        </w:rPr>
      </w:pPr>
      <w:r>
        <w:rPr>
          <w:rFonts w:cstheme="minorHAnsi"/>
        </w:rPr>
        <w:t xml:space="preserve">Et l’éclairement par rapport à la tension c’est quoi ? </w:t>
      </w:r>
    </w:p>
    <w:p w14:paraId="227D84BE" w14:textId="049DD828" w:rsidR="00111336" w:rsidRDefault="00111336" w:rsidP="00111336">
      <w:pPr>
        <w:pStyle w:val="Paragraphedeliste"/>
        <w:rPr>
          <w:rFonts w:cstheme="minorHAnsi"/>
        </w:rPr>
      </w:pPr>
      <w:r>
        <w:rPr>
          <w:rFonts w:cstheme="minorHAnsi"/>
        </w:rPr>
        <w:t>I</w:t>
      </w:r>
      <w:r w:rsidR="00422A82">
        <w:rPr>
          <w:rFonts w:cstheme="minorHAnsi"/>
        </w:rPr>
        <w:t xml:space="preserve"> α </w:t>
      </w:r>
      <w:r>
        <w:rPr>
          <w:rFonts w:cstheme="minorHAnsi"/>
        </w:rPr>
        <w:t>E²</w:t>
      </w:r>
    </w:p>
    <w:p w14:paraId="445A3DF2" w14:textId="50347FCA" w:rsidR="00111336" w:rsidRDefault="00111336" w:rsidP="00111336">
      <w:pPr>
        <w:pStyle w:val="Paragraphedeliste"/>
        <w:numPr>
          <w:ilvl w:val="0"/>
          <w:numId w:val="4"/>
        </w:numPr>
        <w:rPr>
          <w:rFonts w:cstheme="minorHAnsi"/>
        </w:rPr>
      </w:pPr>
      <w:r>
        <w:rPr>
          <w:rFonts w:cstheme="minorHAnsi"/>
        </w:rPr>
        <w:t xml:space="preserve">Sur le multimètre on aurait vu quoi branché à la photodiode ? Mode AC il mesure quoi pour </w:t>
      </w:r>
      <w:r w:rsidR="00A954FC">
        <w:rPr>
          <w:rFonts w:cstheme="minorHAnsi"/>
        </w:rPr>
        <w:t>un signal sinusoïdal</w:t>
      </w:r>
      <w:r>
        <w:rPr>
          <w:rFonts w:cstheme="minorHAnsi"/>
        </w:rPr>
        <w:t xml:space="preserve"> ? </w:t>
      </w:r>
    </w:p>
    <w:p w14:paraId="55074D59" w14:textId="77777777" w:rsidR="00111336" w:rsidRDefault="00111336" w:rsidP="00111336">
      <w:pPr>
        <w:pStyle w:val="Paragraphedeliste"/>
        <w:rPr>
          <w:rFonts w:cstheme="minorHAnsi"/>
        </w:rPr>
      </w:pPr>
      <w:r>
        <w:rPr>
          <w:rFonts w:cstheme="minorHAnsi"/>
        </w:rPr>
        <w:t>La valeur quadratique moyenne</w:t>
      </w:r>
      <w:r w:rsidRPr="00071295">
        <w:rPr>
          <w:rFonts w:cstheme="minorHAnsi"/>
        </w:rPr>
        <w:t xml:space="preserve"> </w:t>
      </w:r>
    </w:p>
    <w:p w14:paraId="142F2068" w14:textId="3CFFB3F3" w:rsidR="00111336" w:rsidRDefault="00A954FC" w:rsidP="00111336">
      <w:pPr>
        <w:pStyle w:val="Paragraphedeliste"/>
        <w:numPr>
          <w:ilvl w:val="0"/>
          <w:numId w:val="4"/>
        </w:numPr>
        <w:rPr>
          <w:rFonts w:cstheme="minorHAnsi"/>
        </w:rPr>
      </w:pPr>
      <w:r>
        <w:rPr>
          <w:rFonts w:cstheme="minorHAnsi"/>
        </w:rPr>
        <w:t>Ça</w:t>
      </w:r>
      <w:r w:rsidR="00111336">
        <w:rPr>
          <w:rFonts w:cstheme="minorHAnsi"/>
        </w:rPr>
        <w:t xml:space="preserve"> aurait été </w:t>
      </w:r>
      <w:r>
        <w:rPr>
          <w:rFonts w:cstheme="minorHAnsi"/>
        </w:rPr>
        <w:t>intéressant</w:t>
      </w:r>
      <w:r w:rsidR="00111336">
        <w:rPr>
          <w:rFonts w:cstheme="minorHAnsi"/>
        </w:rPr>
        <w:t xml:space="preserve"> d’avoir accès à la valeur quadratique moyenne ?</w:t>
      </w:r>
    </w:p>
    <w:p w14:paraId="6EFAFDC9" w14:textId="77777777" w:rsidR="00111336" w:rsidRDefault="00111336" w:rsidP="00111336">
      <w:pPr>
        <w:pStyle w:val="Paragraphedeliste"/>
        <w:rPr>
          <w:rFonts w:cstheme="minorHAnsi"/>
        </w:rPr>
      </w:pPr>
    </w:p>
    <w:p w14:paraId="53D6C7EB" w14:textId="73B151EF" w:rsidR="00422A82" w:rsidRPr="00422A82" w:rsidRDefault="00111336" w:rsidP="00422A82">
      <w:pPr>
        <w:pStyle w:val="Paragraphedeliste"/>
        <w:numPr>
          <w:ilvl w:val="0"/>
          <w:numId w:val="4"/>
        </w:numPr>
        <w:rPr>
          <w:rFonts w:cstheme="minorHAnsi"/>
        </w:rPr>
      </w:pPr>
      <w:r>
        <w:rPr>
          <w:rFonts w:cstheme="minorHAnsi"/>
        </w:rPr>
        <w:t xml:space="preserve">Sur l’oscillo t’as dit grosse variation pour Vmax mais pas </w:t>
      </w:r>
      <w:proofErr w:type="spellStart"/>
      <w:r>
        <w:rPr>
          <w:rFonts w:cstheme="minorHAnsi"/>
        </w:rPr>
        <w:t>Vmin</w:t>
      </w:r>
      <w:proofErr w:type="spellEnd"/>
      <w:r>
        <w:rPr>
          <w:rFonts w:cstheme="minorHAnsi"/>
        </w:rPr>
        <w:t xml:space="preserve"> </w:t>
      </w:r>
      <w:proofErr w:type="spellStart"/>
      <w:r>
        <w:rPr>
          <w:rFonts w:cstheme="minorHAnsi"/>
        </w:rPr>
        <w:t>pq</w:t>
      </w:r>
      <w:proofErr w:type="spellEnd"/>
      <w:r>
        <w:rPr>
          <w:rFonts w:cstheme="minorHAnsi"/>
        </w:rPr>
        <w:t> ? T’as choisi comment la résistance ?</w:t>
      </w:r>
      <w:r w:rsidRPr="00422A82">
        <w:rPr>
          <w:rFonts w:cstheme="minorHAnsi"/>
        </w:rPr>
        <w:t xml:space="preserve"> </w:t>
      </w:r>
    </w:p>
    <w:p w14:paraId="669F1DD7" w14:textId="24449785" w:rsidR="00422A82" w:rsidRDefault="00422A82" w:rsidP="00422A82">
      <w:pPr>
        <w:pStyle w:val="Paragraphedeliste"/>
        <w:rPr>
          <w:rFonts w:cstheme="minorHAnsi"/>
        </w:rPr>
      </w:pPr>
      <w:r>
        <w:rPr>
          <w:rFonts w:cstheme="minorHAnsi"/>
        </w:rPr>
        <w:t xml:space="preserve">Je l’ai choisie pour être dans le régime linéaire de la photodiode </w:t>
      </w:r>
    </w:p>
    <w:p w14:paraId="10A6C1BD" w14:textId="74A12F43" w:rsidR="00111336" w:rsidRDefault="00111336" w:rsidP="00111336">
      <w:pPr>
        <w:pStyle w:val="Paragraphedeliste"/>
        <w:numPr>
          <w:ilvl w:val="0"/>
          <w:numId w:val="4"/>
        </w:numPr>
        <w:rPr>
          <w:rFonts w:cstheme="minorHAnsi"/>
        </w:rPr>
      </w:pPr>
      <w:r>
        <w:rPr>
          <w:rFonts w:cstheme="minorHAnsi"/>
        </w:rPr>
        <w:t xml:space="preserve">Comment t’as lu les incertitudes sur </w:t>
      </w:r>
      <w:proofErr w:type="spellStart"/>
      <w:r>
        <w:rPr>
          <w:rFonts w:cstheme="minorHAnsi"/>
        </w:rPr>
        <w:t>Vmin</w:t>
      </w:r>
      <w:proofErr w:type="spellEnd"/>
      <w:r>
        <w:rPr>
          <w:rFonts w:cstheme="minorHAnsi"/>
        </w:rPr>
        <w:t xml:space="preserve"> et Vmax ? Pourquoi pas utiliser les fonctions de l’oscillo ? </w:t>
      </w:r>
    </w:p>
    <w:p w14:paraId="68633172" w14:textId="77777777" w:rsidR="00111336" w:rsidRDefault="00111336" w:rsidP="00111336">
      <w:pPr>
        <w:pStyle w:val="Paragraphedeliste"/>
        <w:rPr>
          <w:rFonts w:cstheme="minorHAnsi"/>
        </w:rPr>
      </w:pPr>
      <w:r>
        <w:rPr>
          <w:rFonts w:cstheme="minorHAnsi"/>
        </w:rPr>
        <w:t>J’ai lu avec l’épaisseur du trait</w:t>
      </w:r>
    </w:p>
    <w:p w14:paraId="60189670" w14:textId="77777777" w:rsidR="006279CD" w:rsidRDefault="006279CD">
      <w:pPr>
        <w:tabs>
          <w:tab w:val="left" w:pos="560"/>
          <w:tab w:val="left" w:pos="1120"/>
        </w:tabs>
        <w:jc w:val="both"/>
        <w:rPr>
          <w:rFonts w:ascii="Calibri" w:hAnsi="Calibri" w:cs="Calibri"/>
        </w:rPr>
      </w:pPr>
    </w:p>
    <w:p w14:paraId="2A5042E2" w14:textId="77777777" w:rsidR="006279CD" w:rsidRDefault="006279CD">
      <w:pPr>
        <w:tabs>
          <w:tab w:val="left" w:pos="560"/>
          <w:tab w:val="left" w:pos="1120"/>
        </w:tabs>
        <w:jc w:val="both"/>
        <w:rPr>
          <w:rFonts w:ascii="Calibri" w:hAnsi="Calibri" w:cs="Calibri"/>
        </w:rPr>
      </w:pPr>
    </w:p>
    <w:p w14:paraId="6422A161" w14:textId="77777777" w:rsidR="006279CD" w:rsidRDefault="006279CD">
      <w:pPr>
        <w:tabs>
          <w:tab w:val="left" w:pos="560"/>
          <w:tab w:val="left" w:pos="1120"/>
        </w:tabs>
        <w:jc w:val="both"/>
        <w:rPr>
          <w:rFonts w:ascii="Calibri" w:hAnsi="Calibri" w:cs="Calibri"/>
        </w:rPr>
      </w:pPr>
    </w:p>
    <w:p w14:paraId="1F95F8CE" w14:textId="77777777" w:rsidR="006279CD" w:rsidRDefault="006279CD">
      <w:pPr>
        <w:tabs>
          <w:tab w:val="left" w:pos="560"/>
          <w:tab w:val="left" w:pos="1120"/>
        </w:tabs>
        <w:jc w:val="both"/>
        <w:rPr>
          <w:rFonts w:ascii="Calibri" w:hAnsi="Calibri" w:cs="Calibri"/>
        </w:rPr>
      </w:pPr>
    </w:p>
    <w:p w14:paraId="5776C642" w14:textId="77777777" w:rsidR="006279CD" w:rsidRDefault="006279CD">
      <w:pPr>
        <w:tabs>
          <w:tab w:val="left" w:pos="560"/>
          <w:tab w:val="left" w:pos="1120"/>
        </w:tabs>
        <w:jc w:val="both"/>
        <w:rPr>
          <w:rFonts w:ascii="Calibri" w:hAnsi="Calibri" w:cs="Calibri"/>
        </w:rPr>
      </w:pPr>
    </w:p>
    <w:p w14:paraId="02A0C080" w14:textId="77777777" w:rsidR="006279CD" w:rsidRDefault="006279CD">
      <w:pPr>
        <w:tabs>
          <w:tab w:val="left" w:pos="560"/>
          <w:tab w:val="left" w:pos="1120"/>
        </w:tabs>
        <w:jc w:val="both"/>
        <w:rPr>
          <w:rFonts w:ascii="Calibri" w:hAnsi="Calibri" w:cs="Calibri"/>
        </w:rPr>
      </w:pPr>
    </w:p>
    <w:p w14:paraId="6C059EE7" w14:textId="77777777" w:rsidR="006279CD" w:rsidRDefault="006279CD">
      <w:pPr>
        <w:tabs>
          <w:tab w:val="left" w:pos="560"/>
          <w:tab w:val="left" w:pos="1120"/>
        </w:tabs>
        <w:jc w:val="both"/>
        <w:rPr>
          <w:rFonts w:ascii="Calibri" w:hAnsi="Calibri" w:cs="Calibri"/>
        </w:rPr>
      </w:pPr>
    </w:p>
    <w:p w14:paraId="2EADEACC" w14:textId="77777777" w:rsidR="006279CD" w:rsidRDefault="006279CD">
      <w:pPr>
        <w:tabs>
          <w:tab w:val="left" w:pos="560"/>
          <w:tab w:val="left" w:pos="1120"/>
        </w:tabs>
        <w:jc w:val="both"/>
        <w:rPr>
          <w:rFonts w:ascii="Calibri" w:hAnsi="Calibri" w:cs="Calibri"/>
        </w:rPr>
      </w:pPr>
    </w:p>
    <w:p w14:paraId="61156DA6" w14:textId="77777777" w:rsidR="006279CD" w:rsidRDefault="00A104BF">
      <w:pPr>
        <w:pStyle w:val="Titre1"/>
        <w:numPr>
          <w:ilvl w:val="0"/>
          <w:numId w:val="3"/>
        </w:numPr>
      </w:pPr>
      <w:r>
        <w:t>Manipulation supplémentaire durant l’entretien</w:t>
      </w:r>
    </w:p>
    <w:p w14:paraId="0E1C5578" w14:textId="5149F09D" w:rsidR="006279CD" w:rsidRDefault="00A104BF">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E46D07">
        <w:rPr>
          <w:rFonts w:ascii="Calibri" w:hAnsi="Calibri" w:cs="Calibri"/>
        </w:rPr>
        <w:t xml:space="preserve"> Mesure la vitesse de propagation d’un signal dans un </w:t>
      </w:r>
      <w:proofErr w:type="spellStart"/>
      <w:r w:rsidR="00E46D07">
        <w:rPr>
          <w:rFonts w:ascii="Calibri" w:hAnsi="Calibri" w:cs="Calibri"/>
        </w:rPr>
        <w:t>cable</w:t>
      </w:r>
      <w:proofErr w:type="spellEnd"/>
      <w:r w:rsidR="00E46D07">
        <w:rPr>
          <w:rFonts w:ascii="Calibri" w:hAnsi="Calibri" w:cs="Calibri"/>
        </w:rPr>
        <w:t xml:space="preserve"> coaxial. </w:t>
      </w:r>
    </w:p>
    <w:p w14:paraId="1CA09FB6" w14:textId="6D90D87E" w:rsidR="00E46D07" w:rsidRDefault="00E46D07">
      <w:pPr>
        <w:tabs>
          <w:tab w:val="left" w:pos="560"/>
          <w:tab w:val="left" w:pos="1120"/>
        </w:tabs>
        <w:jc w:val="both"/>
        <w:rPr>
          <w:rFonts w:ascii="Calibri" w:hAnsi="Calibri" w:cs="Calibri"/>
        </w:rPr>
      </w:pPr>
      <w:r>
        <w:rPr>
          <w:rFonts w:ascii="Calibri" w:hAnsi="Calibri" w:cs="Calibri"/>
        </w:rPr>
        <w:t xml:space="preserve">Ce qui était attendu était d’envoyer un signal à l’aide d’un GBF, et mesurer la tension de sortie sur un oscilloscope, afficher les signaux envoyé et reçu sur le même oscilloscope et mesure le temps de vol du signal, et déduire grâce à la longueur du fil la vitesse du signal. </w:t>
      </w:r>
    </w:p>
    <w:p w14:paraId="7007A01A" w14:textId="77777777" w:rsidR="006279CD" w:rsidRDefault="006279CD">
      <w:pPr>
        <w:tabs>
          <w:tab w:val="left" w:pos="560"/>
          <w:tab w:val="left" w:pos="1120"/>
        </w:tabs>
        <w:jc w:val="both"/>
        <w:rPr>
          <w:rFonts w:ascii="Calibri" w:hAnsi="Calibri" w:cs="Calibri"/>
        </w:rPr>
      </w:pPr>
    </w:p>
    <w:p w14:paraId="6F95F888" w14:textId="77777777" w:rsidR="006279CD" w:rsidRDefault="006279CD">
      <w:pPr>
        <w:tabs>
          <w:tab w:val="left" w:pos="560"/>
          <w:tab w:val="left" w:pos="1120"/>
        </w:tabs>
        <w:jc w:val="both"/>
        <w:rPr>
          <w:rFonts w:ascii="Calibri" w:hAnsi="Calibri" w:cs="Calibri"/>
        </w:rPr>
      </w:pPr>
    </w:p>
    <w:p w14:paraId="676C799B" w14:textId="77777777" w:rsidR="006279CD" w:rsidRDefault="006279CD">
      <w:pPr>
        <w:tabs>
          <w:tab w:val="left" w:pos="560"/>
          <w:tab w:val="left" w:pos="1120"/>
        </w:tabs>
        <w:jc w:val="both"/>
        <w:rPr>
          <w:rFonts w:ascii="Calibri" w:hAnsi="Calibri" w:cs="Calibri"/>
        </w:rPr>
      </w:pPr>
    </w:p>
    <w:p w14:paraId="4782276B" w14:textId="77777777" w:rsidR="006279CD" w:rsidRDefault="006279CD">
      <w:pPr>
        <w:tabs>
          <w:tab w:val="left" w:pos="560"/>
          <w:tab w:val="left" w:pos="1120"/>
        </w:tabs>
        <w:jc w:val="both"/>
        <w:rPr>
          <w:rFonts w:ascii="Calibri" w:hAnsi="Calibri" w:cs="Calibri"/>
        </w:rPr>
      </w:pPr>
    </w:p>
    <w:p w14:paraId="672F143A" w14:textId="77777777" w:rsidR="006279CD" w:rsidRDefault="006279CD">
      <w:pPr>
        <w:tabs>
          <w:tab w:val="left" w:pos="560"/>
          <w:tab w:val="left" w:pos="1120"/>
        </w:tabs>
        <w:jc w:val="both"/>
        <w:rPr>
          <w:rFonts w:ascii="Calibri" w:hAnsi="Calibri" w:cs="Calibri"/>
        </w:rPr>
      </w:pPr>
    </w:p>
    <w:p w14:paraId="1427E58A" w14:textId="77777777" w:rsidR="006279CD" w:rsidRDefault="006279CD">
      <w:pPr>
        <w:tabs>
          <w:tab w:val="left" w:pos="560"/>
          <w:tab w:val="left" w:pos="1120"/>
        </w:tabs>
        <w:jc w:val="both"/>
        <w:rPr>
          <w:rFonts w:ascii="Calibri" w:hAnsi="Calibri" w:cs="Calibri"/>
        </w:rPr>
      </w:pPr>
    </w:p>
    <w:p w14:paraId="599DAB42" w14:textId="77777777" w:rsidR="006279CD" w:rsidRDefault="006279CD">
      <w:pPr>
        <w:tabs>
          <w:tab w:val="left" w:pos="560"/>
          <w:tab w:val="left" w:pos="1120"/>
        </w:tabs>
        <w:jc w:val="both"/>
        <w:rPr>
          <w:rFonts w:ascii="Calibri" w:hAnsi="Calibri" w:cs="Calibri"/>
        </w:rPr>
      </w:pPr>
    </w:p>
    <w:p w14:paraId="10BFF1CC" w14:textId="77777777" w:rsidR="006279CD" w:rsidRDefault="006279CD">
      <w:pPr>
        <w:tabs>
          <w:tab w:val="left" w:pos="560"/>
          <w:tab w:val="left" w:pos="1120"/>
        </w:tabs>
        <w:jc w:val="both"/>
        <w:rPr>
          <w:rFonts w:ascii="Calibri" w:hAnsi="Calibri" w:cs="Calibri"/>
        </w:rPr>
      </w:pPr>
    </w:p>
    <w:p w14:paraId="2EABEB63" w14:textId="77777777" w:rsidR="006279CD" w:rsidRDefault="006279CD">
      <w:pPr>
        <w:tabs>
          <w:tab w:val="left" w:pos="560"/>
          <w:tab w:val="left" w:pos="1120"/>
        </w:tabs>
        <w:jc w:val="both"/>
        <w:rPr>
          <w:rFonts w:ascii="Calibri" w:hAnsi="Calibri" w:cs="Calibri"/>
        </w:rPr>
      </w:pPr>
    </w:p>
    <w:p w14:paraId="14720B5C" w14:textId="77777777" w:rsidR="006279CD" w:rsidRDefault="006279CD">
      <w:pPr>
        <w:tabs>
          <w:tab w:val="left" w:pos="560"/>
          <w:tab w:val="left" w:pos="1120"/>
        </w:tabs>
        <w:jc w:val="both"/>
        <w:rPr>
          <w:rFonts w:ascii="Calibri" w:hAnsi="Calibri" w:cs="Calibri"/>
        </w:rPr>
      </w:pPr>
    </w:p>
    <w:p w14:paraId="762A8C74" w14:textId="77777777" w:rsidR="006279CD" w:rsidRDefault="006279CD">
      <w:pPr>
        <w:tabs>
          <w:tab w:val="left" w:pos="560"/>
          <w:tab w:val="left" w:pos="1120"/>
        </w:tabs>
        <w:jc w:val="both"/>
        <w:rPr>
          <w:rFonts w:ascii="Calibri" w:hAnsi="Calibri" w:cs="Calibri"/>
        </w:rPr>
      </w:pPr>
    </w:p>
    <w:p w14:paraId="595B3BA5" w14:textId="77777777" w:rsidR="006279CD" w:rsidRDefault="00A104BF">
      <w:pPr>
        <w:pStyle w:val="Titre1"/>
        <w:numPr>
          <w:ilvl w:val="0"/>
          <w:numId w:val="0"/>
        </w:numPr>
      </w:pPr>
      <w:r>
        <w:lastRenderedPageBreak/>
        <w:br w:type="page"/>
      </w:r>
    </w:p>
    <w:p w14:paraId="1C0C0C60" w14:textId="77777777" w:rsidR="006279CD" w:rsidRDefault="00A104BF">
      <w:pPr>
        <w:pStyle w:val="Titre1"/>
        <w:numPr>
          <w:ilvl w:val="0"/>
          <w:numId w:val="3"/>
        </w:numPr>
      </w:pPr>
      <w:r>
        <w:lastRenderedPageBreak/>
        <w:t>Commentaires lors de la correction</w:t>
      </w:r>
    </w:p>
    <w:p w14:paraId="154373C7" w14:textId="77777777" w:rsidR="006279CD" w:rsidRDefault="006279CD">
      <w:pPr>
        <w:tabs>
          <w:tab w:val="left" w:pos="560"/>
          <w:tab w:val="left" w:pos="1120"/>
        </w:tabs>
        <w:jc w:val="both"/>
        <w:rPr>
          <w:rFonts w:ascii="Calibri" w:hAnsi="Calibri" w:cs="Calibri"/>
        </w:rPr>
      </w:pPr>
    </w:p>
    <w:p w14:paraId="57BD55E9" w14:textId="77777777" w:rsidR="006279CD" w:rsidRDefault="00A104BF">
      <w:pPr>
        <w:tabs>
          <w:tab w:val="left" w:pos="560"/>
          <w:tab w:val="left" w:pos="1120"/>
        </w:tabs>
        <w:jc w:val="both"/>
        <w:rPr>
          <w:rFonts w:ascii="Calibri" w:hAnsi="Calibri" w:cs="Calibri"/>
          <w:i/>
          <w:iCs/>
        </w:rPr>
      </w:pPr>
      <w:r>
        <w:rPr>
          <w:rFonts w:ascii="Calibri" w:hAnsi="Calibri" w:cs="Calibri"/>
          <w:i/>
          <w:iCs/>
        </w:rPr>
        <w:t>(</w:t>
      </w:r>
      <w:proofErr w:type="gramStart"/>
      <w:r>
        <w:rPr>
          <w:rFonts w:ascii="Calibri" w:hAnsi="Calibri" w:cs="Calibri"/>
          <w:i/>
          <w:iCs/>
        </w:rPr>
        <w:t>l’étudiant</w:t>
      </w:r>
      <w:proofErr w:type="gramEnd"/>
      <w:r>
        <w:rPr>
          <w:rFonts w:ascii="Calibri" w:hAnsi="Calibri" w:cs="Calibri"/>
          <w:i/>
          <w:iCs/>
        </w:rPr>
        <w:t xml:space="preserve"> note les commentaires relatifs au contenu du montage : sujets abordés, enchaînement, réponses aux questions, etc. </w:t>
      </w:r>
      <w:r>
        <w:rPr>
          <w:rFonts w:ascii="Calibri" w:hAnsi="Calibri" w:cs="Calibri"/>
          <w:i/>
          <w:iCs/>
          <w:highlight w:val="darkYellow"/>
        </w:rPr>
        <w:t>Les enseignants</w:t>
      </w:r>
      <w:r>
        <w:rPr>
          <w:rFonts w:ascii="Calibri" w:hAnsi="Calibri" w:cs="Calibri"/>
          <w:i/>
          <w:iCs/>
        </w:rPr>
        <w:t xml:space="preserve"> relisent, et rectifient si besoin)</w:t>
      </w:r>
    </w:p>
    <w:p w14:paraId="1595A377" w14:textId="77777777" w:rsidR="006279CD" w:rsidRDefault="006279CD">
      <w:pPr>
        <w:tabs>
          <w:tab w:val="left" w:pos="560"/>
          <w:tab w:val="left" w:pos="1120"/>
        </w:tabs>
        <w:jc w:val="both"/>
        <w:rPr>
          <w:rFonts w:ascii="Calibri" w:hAnsi="Calibri" w:cs="Calibri"/>
        </w:rPr>
      </w:pPr>
    </w:p>
    <w:sectPr w:rsidR="006279CD">
      <w:headerReference w:type="default" r:id="rId9"/>
      <w:pgSz w:w="11880" w:h="17040"/>
      <w:pgMar w:top="1134" w:right="1134" w:bottom="851" w:left="1134" w:header="107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739F5" w14:textId="77777777" w:rsidR="0036623F" w:rsidRDefault="0036623F">
      <w:r>
        <w:separator/>
      </w:r>
    </w:p>
  </w:endnote>
  <w:endnote w:type="continuationSeparator" w:id="0">
    <w:p w14:paraId="46791BBA" w14:textId="77777777" w:rsidR="0036623F" w:rsidRDefault="00366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New York;Times New Roman">
    <w:altName w:val="Times New Roman"/>
    <w:panose1 w:val="00000000000000000000"/>
    <w:charset w:val="00"/>
    <w:family w:val="roman"/>
    <w:notTrueType/>
    <w:pitch w:val="default"/>
  </w:font>
  <w:font w:name="Liberation Sans;Arial">
    <w:altName w:val="Arial"/>
    <w:panose1 w:val="00000000000000000000"/>
    <w:charset w:val="00"/>
    <w:family w:val="roman"/>
    <w:notTrueType/>
    <w:pitch w:val="default"/>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D2D22" w14:textId="77777777" w:rsidR="0036623F" w:rsidRDefault="0036623F">
      <w:r>
        <w:separator/>
      </w:r>
    </w:p>
  </w:footnote>
  <w:footnote w:type="continuationSeparator" w:id="0">
    <w:p w14:paraId="6B027F4A" w14:textId="77777777" w:rsidR="0036623F" w:rsidRDefault="00366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73164" w14:textId="77777777" w:rsidR="006279CD" w:rsidRDefault="00A104BF">
    <w:pPr>
      <w:tabs>
        <w:tab w:val="right" w:pos="9620"/>
      </w:tabs>
      <w:jc w:val="both"/>
      <w:rPr>
        <w:rFonts w:ascii="Calibri" w:hAnsi="Calibri" w:cs="Calibri"/>
        <w:b/>
        <w:sz w:val="18"/>
      </w:rPr>
    </w:pPr>
    <w:r>
      <w:rPr>
        <w:rFonts w:ascii="Calibri" w:hAnsi="Calibri" w:cs="Calibri"/>
        <w:b/>
        <w:sz w:val="18"/>
      </w:rPr>
      <w:t>Centre de Montrouge</w:t>
    </w:r>
    <w:r>
      <w:rPr>
        <w:rFonts w:ascii="Calibri" w:hAnsi="Calibri" w:cs="Calibri"/>
        <w:b/>
        <w:sz w:val="18"/>
      </w:rPr>
      <w:tab/>
      <w:t>Compte-rendu de leçon de physique</w:t>
    </w:r>
  </w:p>
  <w:p w14:paraId="064E7B89" w14:textId="77777777" w:rsidR="006279CD" w:rsidRDefault="00A104BF">
    <w:pPr>
      <w:pBdr>
        <w:bottom w:val="single" w:sz="6" w:space="1" w:color="000000"/>
      </w:pBdr>
      <w:tabs>
        <w:tab w:val="right" w:pos="9620"/>
      </w:tabs>
      <w:jc w:val="both"/>
    </w:pPr>
    <w:r>
      <w:rPr>
        <w:rFonts w:ascii="Calibri" w:hAnsi="Calibri" w:cs="Calibri"/>
        <w:sz w:val="18"/>
      </w:rPr>
      <w:t>Préparation à l'agrégation de physique-chimie option physique</w:t>
    </w:r>
    <w:r>
      <w:rPr>
        <w:rFonts w:ascii="Calibri" w:hAnsi="Calibri" w:cs="Calibri"/>
        <w:sz w:val="18"/>
      </w:rPr>
      <w:tab/>
      <w:t>2020-2021</w:t>
    </w:r>
  </w:p>
  <w:p w14:paraId="0BE5DEB6" w14:textId="77777777" w:rsidR="006279CD" w:rsidRDefault="006279CD">
    <w:pPr>
      <w:pStyle w:val="En-tte"/>
      <w:rPr>
        <w:rFonts w:ascii="Calibri" w:hAnsi="Calibri" w:cs="Calibr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660894"/>
    <w:multiLevelType w:val="multilevel"/>
    <w:tmpl w:val="8CD077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1150929"/>
    <w:multiLevelType w:val="hybridMultilevel"/>
    <w:tmpl w:val="3A123FBA"/>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23957FB"/>
    <w:multiLevelType w:val="multilevel"/>
    <w:tmpl w:val="1674C960"/>
    <w:lvl w:ilvl="0">
      <w:start w:val="1"/>
      <w:numFmt w:val="none"/>
      <w:pStyle w:val="Titre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7183396"/>
    <w:multiLevelType w:val="multilevel"/>
    <w:tmpl w:val="5D5AE0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9CD"/>
    <w:rsid w:val="00111336"/>
    <w:rsid w:val="00293620"/>
    <w:rsid w:val="0036623F"/>
    <w:rsid w:val="003E313E"/>
    <w:rsid w:val="004001B6"/>
    <w:rsid w:val="00422A82"/>
    <w:rsid w:val="006279CD"/>
    <w:rsid w:val="006F479E"/>
    <w:rsid w:val="0073293C"/>
    <w:rsid w:val="00854A78"/>
    <w:rsid w:val="008723B2"/>
    <w:rsid w:val="00A104BF"/>
    <w:rsid w:val="00A906BC"/>
    <w:rsid w:val="00A95383"/>
    <w:rsid w:val="00A954FC"/>
    <w:rsid w:val="00AC7638"/>
    <w:rsid w:val="00E46D07"/>
    <w:rsid w:val="00E81DE4"/>
    <w:rsid w:val="00E879D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6564F"/>
  <w15:docId w15:val="{F3867532-4776-488F-9C29-E13CC768D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szCs w:val="24"/>
        <w:lang w:val="fr-F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ew York;Times New Roman" w:eastAsia="Times New Roman" w:hAnsi="New York;Times New Roman" w:cs="New York;Times New Roman"/>
      <w:sz w:val="24"/>
      <w:szCs w:val="20"/>
      <w:lang w:bidi="ar-SA"/>
    </w:rPr>
  </w:style>
  <w:style w:type="paragraph" w:styleId="Titre1">
    <w:name w:val="heading 1"/>
    <w:basedOn w:val="Titre"/>
    <w:next w:val="Corpsdetexte"/>
    <w:uiPriority w:val="9"/>
    <w:qFormat/>
    <w:pPr>
      <w:numPr>
        <w:numId w:val="1"/>
      </w:numPr>
      <w:outlineLvl w:val="0"/>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style>
  <w:style w:type="paragraph" w:styleId="Titre">
    <w:name w:val="Title"/>
    <w:basedOn w:val="Normal"/>
    <w:next w:val="Corpsdetexte"/>
    <w:uiPriority w:val="10"/>
    <w:qFormat/>
    <w:pPr>
      <w:keepNext/>
      <w:spacing w:before="240" w:after="120"/>
    </w:pPr>
    <w:rPr>
      <w:rFonts w:ascii="Liberation Sans;Arial" w:eastAsia="Noto Sans CJK SC" w:hAnsi="Liberation Sans;Arial" w:cs="Lohit Devanagari"/>
      <w:sz w:val="28"/>
      <w:szCs w:val="28"/>
    </w:rPr>
  </w:style>
  <w:style w:type="paragraph" w:styleId="Corpsdetexte">
    <w:name w:val="Body Text"/>
    <w:basedOn w:val="Normal"/>
    <w:pPr>
      <w:spacing w:after="140" w:line="288"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pPr>
      <w:suppressLineNumbers/>
      <w:tabs>
        <w:tab w:val="center" w:pos="4819"/>
        <w:tab w:val="right" w:pos="9638"/>
      </w:tabs>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 w:type="paragraph" w:styleId="Sous-titre">
    <w:name w:val="Subtitle"/>
    <w:basedOn w:val="Titre"/>
    <w:next w:val="Corpsdetexte"/>
    <w:uiPriority w:val="11"/>
    <w:qFormat/>
    <w:pPr>
      <w:spacing w:before="60"/>
      <w:jc w:val="center"/>
    </w:pPr>
    <w:rPr>
      <w:sz w:val="36"/>
      <w:szCs w:val="36"/>
    </w:rPr>
  </w:style>
  <w:style w:type="paragraph" w:styleId="Paragraphedeliste">
    <w:name w:val="List Paragraph"/>
    <w:basedOn w:val="Normal"/>
    <w:uiPriority w:val="34"/>
    <w:qFormat/>
    <w:rsid w:val="00111336"/>
    <w:pPr>
      <w:suppressAutoHyphens w:val="0"/>
      <w:spacing w:after="160" w:line="259"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1398</Words>
  <Characters>7690</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Valoche</dc:creator>
  <dc:description/>
  <cp:lastModifiedBy>jawed</cp:lastModifiedBy>
  <cp:revision>2</cp:revision>
  <cp:lastPrinted>1995-11-21T17:41:00Z</cp:lastPrinted>
  <dcterms:created xsi:type="dcterms:W3CDTF">2021-04-15T13:07:00Z</dcterms:created>
  <dcterms:modified xsi:type="dcterms:W3CDTF">2021-04-15T13:07:00Z</dcterms:modified>
  <dc:language>fr-FR</dc:language>
</cp:coreProperties>
</file>