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9B7D3" w14:textId="54BC68BE" w:rsidR="001E13DE" w:rsidRDefault="00C75B17">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8317EA">
        <w:rPr>
          <w:rFonts w:ascii="Calibri" w:hAnsi="Calibri" w:cs="Calibri"/>
        </w:rPr>
        <w:t>MP 22 : Amplification d</w:t>
      </w:r>
      <w:r w:rsidR="00246439">
        <w:rPr>
          <w:rFonts w:ascii="Calibri" w:hAnsi="Calibri" w:cs="Calibri"/>
        </w:rPr>
        <w:t>es</w:t>
      </w:r>
      <w:r w:rsidR="008317EA">
        <w:rPr>
          <w:rFonts w:ascii="Calibri" w:hAnsi="Calibri" w:cs="Calibri"/>
        </w:rPr>
        <w:t xml:space="preserve"> signa</w:t>
      </w:r>
      <w:r w:rsidR="00246439">
        <w:rPr>
          <w:rFonts w:ascii="Calibri" w:hAnsi="Calibri" w:cs="Calibri"/>
        </w:rPr>
        <w:t>ux</w:t>
      </w:r>
    </w:p>
    <w:p w14:paraId="49BDE987" w14:textId="220BF791" w:rsidR="001E13DE" w:rsidRDefault="00C75B17">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proofErr w:type="spellStart"/>
      <w:r w:rsidR="008317EA">
        <w:rPr>
          <w:rFonts w:ascii="Calibri" w:hAnsi="Calibri" w:cs="Calibri"/>
        </w:rPr>
        <w:t>Izïa</w:t>
      </w:r>
      <w:proofErr w:type="spellEnd"/>
      <w:r w:rsidR="008317EA">
        <w:rPr>
          <w:rFonts w:ascii="Calibri" w:hAnsi="Calibri" w:cs="Calibri"/>
        </w:rPr>
        <w:t xml:space="preserve"> </w:t>
      </w:r>
      <w:proofErr w:type="spellStart"/>
      <w:r w:rsidR="008317EA">
        <w:rPr>
          <w:rFonts w:ascii="Calibri" w:hAnsi="Calibri" w:cs="Calibri"/>
        </w:rPr>
        <w:t>Meyre</w:t>
      </w:r>
      <w:proofErr w:type="spellEnd"/>
      <w:r w:rsidR="008317EA">
        <w:rPr>
          <w:rFonts w:ascii="Calibri" w:hAnsi="Calibri" w:cs="Calibri"/>
        </w:rPr>
        <w:t>--</w:t>
      </w:r>
      <w:proofErr w:type="spellStart"/>
      <w:r w:rsidR="008317EA">
        <w:rPr>
          <w:rFonts w:ascii="Calibri" w:hAnsi="Calibri" w:cs="Calibri"/>
        </w:rPr>
        <w:t>Baqué</w:t>
      </w:r>
      <w:proofErr w:type="spellEnd"/>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8317EA">
        <w:rPr>
          <w:rFonts w:ascii="Calibri" w:hAnsi="Calibri" w:cs="Calibri"/>
        </w:rPr>
        <w:t>Lucie Sallé</w:t>
      </w:r>
    </w:p>
    <w:p w14:paraId="15B4ABA6" w14:textId="148E419F" w:rsidR="001E13DE" w:rsidRDefault="00C75B17">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r w:rsidR="008317EA">
        <w:rPr>
          <w:rFonts w:ascii="Calibri" w:hAnsi="Calibri" w:cs="Calibri"/>
        </w:rPr>
        <w:t>Alexandra d’Arco-Jules Fillette</w:t>
      </w:r>
      <w:r>
        <w:rPr>
          <w:rFonts w:ascii="Calibri" w:hAnsi="Calibri" w:cs="Calibri"/>
        </w:rPr>
        <w:tab/>
      </w:r>
      <w:r>
        <w:rPr>
          <w:rFonts w:ascii="Calibri" w:hAnsi="Calibri" w:cs="Calibri"/>
          <w:b/>
          <w:bCs/>
        </w:rPr>
        <w:t>Date</w:t>
      </w:r>
      <w:r>
        <w:rPr>
          <w:rFonts w:ascii="Calibri" w:hAnsi="Calibri" w:cs="Calibri"/>
        </w:rPr>
        <w:t xml:space="preserve"> :</w:t>
      </w:r>
      <w:r w:rsidR="008317EA">
        <w:rPr>
          <w:rFonts w:ascii="Calibri" w:hAnsi="Calibri" w:cs="Calibri"/>
        </w:rPr>
        <w:t xml:space="preserve"> 6/04/2021</w:t>
      </w:r>
    </w:p>
    <w:p w14:paraId="4F29BD58" w14:textId="77777777" w:rsidR="001E13DE" w:rsidRDefault="001E13DE">
      <w:pPr>
        <w:tabs>
          <w:tab w:val="left" w:pos="7360"/>
        </w:tabs>
        <w:spacing w:before="120"/>
        <w:jc w:val="center"/>
        <w:rPr>
          <w:rFonts w:ascii="Calibri" w:hAnsi="Calibri" w:cs="Calibri"/>
          <w:b/>
          <w:sz w:val="28"/>
          <w:szCs w:val="28"/>
        </w:rPr>
      </w:pPr>
    </w:p>
    <w:tbl>
      <w:tblPr>
        <w:tblW w:w="9646" w:type="dxa"/>
        <w:tblInd w:w="-20" w:type="dxa"/>
        <w:tblLook w:val="04A0" w:firstRow="1" w:lastRow="0" w:firstColumn="1" w:lastColumn="0" w:noHBand="0" w:noVBand="1"/>
      </w:tblPr>
      <w:tblGrid>
        <w:gridCol w:w="5323"/>
        <w:gridCol w:w="2551"/>
        <w:gridCol w:w="1772"/>
      </w:tblGrid>
      <w:tr w:rsidR="001E13DE" w14:paraId="4E8FE67D"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0F51C219" w14:textId="77777777" w:rsidR="001E13DE" w:rsidRDefault="00C75B17">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1E13DE" w14:paraId="547DDF0E" w14:textId="77777777">
        <w:tc>
          <w:tcPr>
            <w:tcW w:w="5323" w:type="dxa"/>
            <w:tcBorders>
              <w:top w:val="single" w:sz="4" w:space="0" w:color="000000"/>
              <w:left w:val="single" w:sz="4" w:space="0" w:color="000000"/>
              <w:bottom w:val="single" w:sz="4" w:space="0" w:color="000000"/>
            </w:tcBorders>
          </w:tcPr>
          <w:p w14:paraId="018A261A" w14:textId="77777777" w:rsidR="001E13DE" w:rsidRDefault="00C75B17">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14:paraId="2BE45B02" w14:textId="77777777" w:rsidR="001E13DE" w:rsidRDefault="00C75B17">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14:paraId="728431F8" w14:textId="77777777" w:rsidR="001E13DE" w:rsidRDefault="00C75B17">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1E13DE" w14:paraId="5A90C7FA" w14:textId="77777777">
        <w:tc>
          <w:tcPr>
            <w:tcW w:w="5323" w:type="dxa"/>
            <w:tcBorders>
              <w:top w:val="single" w:sz="4" w:space="0" w:color="000000"/>
              <w:left w:val="single" w:sz="4" w:space="0" w:color="000000"/>
              <w:bottom w:val="single" w:sz="4" w:space="0" w:color="000000"/>
            </w:tcBorders>
          </w:tcPr>
          <w:p w14:paraId="7BE30A27" w14:textId="7EC71BFA" w:rsidR="001E13DE" w:rsidRDefault="008317EA">
            <w:pPr>
              <w:tabs>
                <w:tab w:val="left" w:pos="560"/>
                <w:tab w:val="left" w:pos="1120"/>
              </w:tabs>
              <w:snapToGrid w:val="0"/>
              <w:spacing w:after="120"/>
              <w:jc w:val="both"/>
              <w:rPr>
                <w:rFonts w:ascii="Calibri" w:hAnsi="Calibri" w:cs="Calibri"/>
                <w:b/>
              </w:rPr>
            </w:pPr>
            <w:r>
              <w:rPr>
                <w:rFonts w:ascii="Calibri" w:hAnsi="Calibri" w:cs="Calibri"/>
                <w:b/>
              </w:rPr>
              <w:t>Expériences d’électronique</w:t>
            </w:r>
          </w:p>
        </w:tc>
        <w:tc>
          <w:tcPr>
            <w:tcW w:w="2551" w:type="dxa"/>
            <w:tcBorders>
              <w:top w:val="single" w:sz="4" w:space="0" w:color="000000"/>
              <w:left w:val="single" w:sz="4" w:space="0" w:color="000000"/>
              <w:bottom w:val="single" w:sz="4" w:space="0" w:color="000000"/>
            </w:tcBorders>
          </w:tcPr>
          <w:p w14:paraId="500973DA" w14:textId="4D3CEFD2" w:rsidR="001E13DE" w:rsidRDefault="008317EA">
            <w:pPr>
              <w:tabs>
                <w:tab w:val="left" w:pos="560"/>
                <w:tab w:val="left" w:pos="1120"/>
              </w:tabs>
              <w:snapToGrid w:val="0"/>
              <w:spacing w:after="120"/>
              <w:jc w:val="both"/>
              <w:rPr>
                <w:rFonts w:ascii="Calibri" w:hAnsi="Calibri" w:cs="Calibri"/>
                <w:b/>
              </w:rPr>
            </w:pPr>
            <w:proofErr w:type="spellStart"/>
            <w:r>
              <w:rPr>
                <w:rFonts w:ascii="Calibri" w:hAnsi="Calibri" w:cs="Calibri"/>
                <w:b/>
              </w:rPr>
              <w:t>Duffait</w:t>
            </w:r>
            <w:proofErr w:type="spellEnd"/>
          </w:p>
        </w:tc>
        <w:tc>
          <w:tcPr>
            <w:tcW w:w="1772" w:type="dxa"/>
            <w:tcBorders>
              <w:top w:val="single" w:sz="4" w:space="0" w:color="000000"/>
              <w:left w:val="single" w:sz="4" w:space="0" w:color="000000"/>
              <w:bottom w:val="single" w:sz="4" w:space="0" w:color="000000"/>
              <w:right w:val="single" w:sz="4" w:space="0" w:color="000000"/>
            </w:tcBorders>
          </w:tcPr>
          <w:p w14:paraId="15AE4B70" w14:textId="77777777" w:rsidR="001E13DE" w:rsidRDefault="001E13DE">
            <w:pPr>
              <w:tabs>
                <w:tab w:val="left" w:pos="560"/>
                <w:tab w:val="left" w:pos="1120"/>
              </w:tabs>
              <w:snapToGrid w:val="0"/>
              <w:spacing w:after="120"/>
              <w:jc w:val="both"/>
              <w:rPr>
                <w:rFonts w:ascii="Calibri" w:hAnsi="Calibri" w:cs="Calibri"/>
                <w:b/>
              </w:rPr>
            </w:pPr>
          </w:p>
        </w:tc>
      </w:tr>
      <w:tr w:rsidR="001E13DE" w14:paraId="237ADE2A" w14:textId="77777777">
        <w:tc>
          <w:tcPr>
            <w:tcW w:w="5323" w:type="dxa"/>
            <w:tcBorders>
              <w:top w:val="single" w:sz="4" w:space="0" w:color="000000"/>
              <w:left w:val="single" w:sz="4" w:space="0" w:color="000000"/>
              <w:bottom w:val="single" w:sz="4" w:space="0" w:color="000000"/>
            </w:tcBorders>
          </w:tcPr>
          <w:p w14:paraId="7F5495D0" w14:textId="050AFE4F" w:rsidR="001E13DE" w:rsidRDefault="00606366">
            <w:pPr>
              <w:tabs>
                <w:tab w:val="left" w:pos="560"/>
                <w:tab w:val="left" w:pos="1120"/>
              </w:tabs>
              <w:snapToGrid w:val="0"/>
              <w:spacing w:after="120"/>
              <w:jc w:val="both"/>
              <w:rPr>
                <w:rFonts w:ascii="Calibri" w:hAnsi="Calibri" w:cs="Calibri"/>
              </w:rPr>
            </w:pPr>
            <w:r>
              <w:rPr>
                <w:rFonts w:ascii="Calibri" w:hAnsi="Calibri" w:cs="Calibri"/>
              </w:rPr>
              <w:t>TP Transistors</w:t>
            </w:r>
          </w:p>
        </w:tc>
        <w:tc>
          <w:tcPr>
            <w:tcW w:w="2551" w:type="dxa"/>
            <w:tcBorders>
              <w:top w:val="single" w:sz="4" w:space="0" w:color="000000"/>
              <w:left w:val="single" w:sz="4" w:space="0" w:color="000000"/>
              <w:bottom w:val="single" w:sz="4" w:space="0" w:color="000000"/>
            </w:tcBorders>
          </w:tcPr>
          <w:p w14:paraId="6B043E27" w14:textId="77777777" w:rsidR="001E13DE" w:rsidRDefault="001E13DE">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1CD14619" w14:textId="77777777" w:rsidR="001E13DE" w:rsidRDefault="001E13DE">
            <w:pPr>
              <w:tabs>
                <w:tab w:val="left" w:pos="560"/>
                <w:tab w:val="left" w:pos="1120"/>
              </w:tabs>
              <w:snapToGrid w:val="0"/>
              <w:spacing w:after="120"/>
              <w:jc w:val="both"/>
              <w:rPr>
                <w:rFonts w:ascii="Calibri" w:hAnsi="Calibri" w:cs="Calibri"/>
              </w:rPr>
            </w:pPr>
          </w:p>
        </w:tc>
      </w:tr>
      <w:tr w:rsidR="001E13DE" w14:paraId="754440A2" w14:textId="77777777">
        <w:tc>
          <w:tcPr>
            <w:tcW w:w="5323" w:type="dxa"/>
            <w:tcBorders>
              <w:top w:val="single" w:sz="4" w:space="0" w:color="000000"/>
              <w:left w:val="single" w:sz="4" w:space="0" w:color="000000"/>
              <w:bottom w:val="single" w:sz="4" w:space="0" w:color="000000"/>
            </w:tcBorders>
          </w:tcPr>
          <w:p w14:paraId="3BA9A3C3" w14:textId="55E45AF1" w:rsidR="001E13DE" w:rsidRDefault="00606366">
            <w:pPr>
              <w:tabs>
                <w:tab w:val="left" w:pos="560"/>
                <w:tab w:val="left" w:pos="1120"/>
              </w:tabs>
              <w:snapToGrid w:val="0"/>
              <w:spacing w:after="120"/>
              <w:jc w:val="both"/>
              <w:rPr>
                <w:rFonts w:ascii="Calibri" w:hAnsi="Calibri" w:cs="Calibri"/>
              </w:rPr>
            </w:pPr>
            <w:r>
              <w:rPr>
                <w:rFonts w:ascii="Calibri" w:hAnsi="Calibri" w:cs="Calibri"/>
              </w:rPr>
              <w:t>TP AO</w:t>
            </w:r>
          </w:p>
        </w:tc>
        <w:tc>
          <w:tcPr>
            <w:tcW w:w="2551" w:type="dxa"/>
            <w:tcBorders>
              <w:top w:val="single" w:sz="4" w:space="0" w:color="000000"/>
              <w:left w:val="single" w:sz="4" w:space="0" w:color="000000"/>
              <w:bottom w:val="single" w:sz="4" w:space="0" w:color="000000"/>
            </w:tcBorders>
          </w:tcPr>
          <w:p w14:paraId="75FC33A6" w14:textId="77777777" w:rsidR="001E13DE" w:rsidRDefault="001E13DE">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67564FE7" w14:textId="77777777" w:rsidR="001E13DE" w:rsidRDefault="001E13DE">
            <w:pPr>
              <w:tabs>
                <w:tab w:val="left" w:pos="560"/>
                <w:tab w:val="left" w:pos="1120"/>
              </w:tabs>
              <w:snapToGrid w:val="0"/>
              <w:spacing w:after="120"/>
              <w:jc w:val="both"/>
              <w:rPr>
                <w:rFonts w:ascii="Calibri" w:hAnsi="Calibri" w:cs="Calibri"/>
              </w:rPr>
            </w:pPr>
          </w:p>
        </w:tc>
      </w:tr>
      <w:tr w:rsidR="001E13DE" w14:paraId="1F71C09C" w14:textId="77777777">
        <w:tc>
          <w:tcPr>
            <w:tcW w:w="5323" w:type="dxa"/>
            <w:tcBorders>
              <w:top w:val="single" w:sz="4" w:space="0" w:color="000000"/>
              <w:left w:val="single" w:sz="4" w:space="0" w:color="000000"/>
              <w:bottom w:val="single" w:sz="4" w:space="0" w:color="000000"/>
            </w:tcBorders>
          </w:tcPr>
          <w:p w14:paraId="56708062" w14:textId="1BAF9FF7" w:rsidR="001E13DE" w:rsidRPr="001950FC" w:rsidRDefault="001950FC">
            <w:pPr>
              <w:tabs>
                <w:tab w:val="left" w:pos="560"/>
                <w:tab w:val="left" w:pos="1120"/>
              </w:tabs>
              <w:snapToGrid w:val="0"/>
              <w:spacing w:after="120"/>
              <w:jc w:val="both"/>
              <w:rPr>
                <w:rFonts w:ascii="Calibri" w:hAnsi="Calibri" w:cs="Calibri"/>
                <w:i/>
                <w:color w:val="7030A0"/>
              </w:rPr>
            </w:pPr>
            <w:r w:rsidRPr="001950FC">
              <w:rPr>
                <w:rFonts w:ascii="Calibri" w:hAnsi="Calibri" w:cs="Calibri"/>
                <w:i/>
                <w:color w:val="7030A0"/>
              </w:rPr>
              <w:t>TD d’électronique de J. Neveu</w:t>
            </w:r>
          </w:p>
        </w:tc>
        <w:tc>
          <w:tcPr>
            <w:tcW w:w="2551" w:type="dxa"/>
            <w:tcBorders>
              <w:top w:val="single" w:sz="4" w:space="0" w:color="000000"/>
              <w:left w:val="single" w:sz="4" w:space="0" w:color="000000"/>
              <w:bottom w:val="single" w:sz="4" w:space="0" w:color="000000"/>
            </w:tcBorders>
          </w:tcPr>
          <w:p w14:paraId="34FA216B" w14:textId="77777777" w:rsidR="001E13DE" w:rsidRPr="001950FC" w:rsidRDefault="001E13DE">
            <w:pPr>
              <w:tabs>
                <w:tab w:val="left" w:pos="560"/>
                <w:tab w:val="left" w:pos="1120"/>
              </w:tabs>
              <w:snapToGrid w:val="0"/>
              <w:spacing w:after="120"/>
              <w:jc w:val="both"/>
              <w:rPr>
                <w:rFonts w:ascii="Calibri" w:hAnsi="Calibri" w:cs="Calibri"/>
                <w:i/>
                <w:color w:val="7030A0"/>
              </w:rPr>
            </w:pPr>
          </w:p>
        </w:tc>
        <w:tc>
          <w:tcPr>
            <w:tcW w:w="1772" w:type="dxa"/>
            <w:tcBorders>
              <w:top w:val="single" w:sz="4" w:space="0" w:color="000000"/>
              <w:left w:val="single" w:sz="4" w:space="0" w:color="000000"/>
              <w:bottom w:val="single" w:sz="4" w:space="0" w:color="000000"/>
              <w:right w:val="single" w:sz="4" w:space="0" w:color="000000"/>
            </w:tcBorders>
          </w:tcPr>
          <w:p w14:paraId="7AE0DC56" w14:textId="77777777" w:rsidR="001E13DE" w:rsidRPr="001950FC" w:rsidRDefault="001E13DE">
            <w:pPr>
              <w:tabs>
                <w:tab w:val="left" w:pos="560"/>
                <w:tab w:val="left" w:pos="1120"/>
              </w:tabs>
              <w:snapToGrid w:val="0"/>
              <w:spacing w:after="120"/>
              <w:jc w:val="both"/>
              <w:rPr>
                <w:rFonts w:ascii="Calibri" w:hAnsi="Calibri" w:cs="Calibri"/>
                <w:i/>
                <w:color w:val="7030A0"/>
              </w:rPr>
            </w:pPr>
          </w:p>
        </w:tc>
      </w:tr>
      <w:tr w:rsidR="001E13DE" w14:paraId="50DB45E9" w14:textId="77777777">
        <w:tc>
          <w:tcPr>
            <w:tcW w:w="5323" w:type="dxa"/>
            <w:tcBorders>
              <w:left w:val="single" w:sz="4" w:space="0" w:color="000000"/>
              <w:bottom w:val="single" w:sz="4" w:space="0" w:color="000000"/>
            </w:tcBorders>
          </w:tcPr>
          <w:p w14:paraId="69F6F3C4" w14:textId="159AFD06" w:rsidR="001E13DE" w:rsidRPr="001950FC" w:rsidRDefault="001950FC">
            <w:pPr>
              <w:tabs>
                <w:tab w:val="left" w:pos="560"/>
                <w:tab w:val="left" w:pos="1120"/>
              </w:tabs>
              <w:snapToGrid w:val="0"/>
              <w:spacing w:after="120"/>
              <w:jc w:val="both"/>
              <w:rPr>
                <w:rFonts w:ascii="Calibri" w:hAnsi="Calibri" w:cs="Calibri"/>
                <w:i/>
                <w:color w:val="7030A0"/>
              </w:rPr>
            </w:pPr>
            <w:r w:rsidRPr="001950FC">
              <w:rPr>
                <w:rFonts w:ascii="Calibri" w:hAnsi="Calibri" w:cs="Calibri"/>
                <w:i/>
                <w:color w:val="7030A0"/>
              </w:rPr>
              <w:t>Principes d’électronique</w:t>
            </w:r>
          </w:p>
        </w:tc>
        <w:tc>
          <w:tcPr>
            <w:tcW w:w="2551" w:type="dxa"/>
            <w:tcBorders>
              <w:left w:val="single" w:sz="4" w:space="0" w:color="000000"/>
              <w:bottom w:val="single" w:sz="4" w:space="0" w:color="000000"/>
            </w:tcBorders>
          </w:tcPr>
          <w:p w14:paraId="41F290E7" w14:textId="529A463D" w:rsidR="001E13DE" w:rsidRPr="001950FC" w:rsidRDefault="001950FC" w:rsidP="001950FC">
            <w:pPr>
              <w:pStyle w:val="Paragraphedeliste"/>
              <w:numPr>
                <w:ilvl w:val="0"/>
                <w:numId w:val="7"/>
              </w:numPr>
              <w:tabs>
                <w:tab w:val="left" w:pos="560"/>
                <w:tab w:val="left" w:pos="1120"/>
              </w:tabs>
              <w:snapToGrid w:val="0"/>
              <w:spacing w:after="120"/>
              <w:rPr>
                <w:rFonts w:ascii="Calibri" w:hAnsi="Calibri" w:cs="Calibri"/>
                <w:i/>
                <w:color w:val="7030A0"/>
              </w:rPr>
            </w:pPr>
            <w:r w:rsidRPr="001950FC">
              <w:rPr>
                <w:rFonts w:ascii="Calibri" w:hAnsi="Calibri" w:cs="Calibri"/>
                <w:i/>
                <w:color w:val="7030A0"/>
              </w:rPr>
              <w:t xml:space="preserve">P. </w:t>
            </w:r>
            <w:proofErr w:type="spellStart"/>
            <w:r w:rsidRPr="001950FC">
              <w:rPr>
                <w:rFonts w:ascii="Calibri" w:hAnsi="Calibri" w:cs="Calibri"/>
                <w:i/>
                <w:color w:val="7030A0"/>
              </w:rPr>
              <w:t>Malvino</w:t>
            </w:r>
            <w:proofErr w:type="spellEnd"/>
          </w:p>
        </w:tc>
        <w:tc>
          <w:tcPr>
            <w:tcW w:w="1772" w:type="dxa"/>
            <w:tcBorders>
              <w:left w:val="single" w:sz="4" w:space="0" w:color="000000"/>
              <w:bottom w:val="single" w:sz="4" w:space="0" w:color="000000"/>
              <w:right w:val="single" w:sz="4" w:space="0" w:color="000000"/>
            </w:tcBorders>
          </w:tcPr>
          <w:p w14:paraId="11ADBA93" w14:textId="75FF832B" w:rsidR="001E13DE" w:rsidRPr="001950FC" w:rsidRDefault="001950FC">
            <w:pPr>
              <w:tabs>
                <w:tab w:val="left" w:pos="560"/>
                <w:tab w:val="left" w:pos="1120"/>
              </w:tabs>
              <w:snapToGrid w:val="0"/>
              <w:spacing w:after="120"/>
              <w:jc w:val="both"/>
              <w:rPr>
                <w:rFonts w:ascii="Calibri" w:hAnsi="Calibri" w:cs="Calibri"/>
                <w:i/>
                <w:color w:val="7030A0"/>
              </w:rPr>
            </w:pPr>
            <w:r w:rsidRPr="001950FC">
              <w:rPr>
                <w:rFonts w:ascii="Calibri" w:hAnsi="Calibri" w:cs="Calibri"/>
                <w:i/>
                <w:color w:val="7030A0"/>
              </w:rPr>
              <w:t>Dunod</w:t>
            </w:r>
          </w:p>
        </w:tc>
      </w:tr>
    </w:tbl>
    <w:p w14:paraId="0715D171" w14:textId="77777777" w:rsidR="001E13DE" w:rsidRDefault="001E13DE">
      <w:pPr>
        <w:tabs>
          <w:tab w:val="left" w:pos="560"/>
          <w:tab w:val="left" w:pos="1120"/>
        </w:tabs>
        <w:jc w:val="both"/>
        <w:rPr>
          <w:rFonts w:ascii="Calibri" w:hAnsi="Calibri" w:cs="Calibri"/>
        </w:rPr>
      </w:pPr>
    </w:p>
    <w:p w14:paraId="6B108EB3" w14:textId="77777777" w:rsidR="001E13DE" w:rsidRDefault="00C75B17">
      <w:pPr>
        <w:pStyle w:val="Titre1"/>
        <w:numPr>
          <w:ilvl w:val="0"/>
          <w:numId w:val="2"/>
        </w:numPr>
        <w:rPr>
          <w:rFonts w:ascii="Calibri" w:hAnsi="Calibri" w:cs="Calibri"/>
        </w:rPr>
      </w:pPr>
      <w:r>
        <w:t>Photo du tableau</w:t>
      </w:r>
    </w:p>
    <w:p w14:paraId="753F6122" w14:textId="2DBB3620" w:rsidR="001E13DE" w:rsidRDefault="00B943BC">
      <w:pPr>
        <w:tabs>
          <w:tab w:val="left" w:pos="560"/>
          <w:tab w:val="left" w:pos="1120"/>
        </w:tabs>
        <w:jc w:val="both"/>
        <w:rPr>
          <w:rFonts w:ascii="Calibri" w:hAnsi="Calibri" w:cs="Calibri"/>
        </w:rPr>
      </w:pPr>
      <w:r>
        <w:rPr>
          <w:rFonts w:ascii="Calibri" w:hAnsi="Calibri" w:cs="Calibri"/>
          <w:noProof/>
          <w:lang w:eastAsia="fr-FR"/>
        </w:rPr>
        <w:drawing>
          <wp:inline distT="0" distB="0" distL="0" distR="0" wp14:anchorId="0218426B" wp14:editId="20C4E9A3">
            <wp:extent cx="6103620" cy="2956560"/>
            <wp:effectExtent l="0" t="0" r="0" b="0"/>
            <wp:docPr id="5" name="Image 5" descr="Une image contenant texte, tableau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tableau noir&#10;&#10;Description générée automatiquement"/>
                    <pic:cNvPicPr/>
                  </pic:nvPicPr>
                  <pic:blipFill rotWithShape="1">
                    <a:blip r:embed="rId7" cstate="print">
                      <a:extLst>
                        <a:ext uri="{28A0092B-C50C-407E-A947-70E740481C1C}">
                          <a14:useLocalDpi xmlns:a14="http://schemas.microsoft.com/office/drawing/2010/main" val="0"/>
                        </a:ext>
                      </a:extLst>
                    </a:blip>
                    <a:srcRect t="15148" b="20267"/>
                    <a:stretch/>
                  </pic:blipFill>
                  <pic:spPr bwMode="auto">
                    <a:xfrm>
                      <a:off x="0" y="0"/>
                      <a:ext cx="6103620" cy="2956560"/>
                    </a:xfrm>
                    <a:prstGeom prst="rect">
                      <a:avLst/>
                    </a:prstGeom>
                    <a:ln>
                      <a:noFill/>
                    </a:ln>
                    <a:extLst>
                      <a:ext uri="{53640926-AAD7-44D8-BBD7-CCE9431645EC}">
                        <a14:shadowObscured xmlns:a14="http://schemas.microsoft.com/office/drawing/2010/main"/>
                      </a:ext>
                    </a:extLst>
                  </pic:spPr>
                </pic:pic>
              </a:graphicData>
            </a:graphic>
          </wp:inline>
        </w:drawing>
      </w:r>
    </w:p>
    <w:p w14:paraId="1B7E5C26" w14:textId="58B17788" w:rsidR="001E13DE" w:rsidRDefault="00B943BC">
      <w:pPr>
        <w:tabs>
          <w:tab w:val="left" w:pos="560"/>
          <w:tab w:val="left" w:pos="1120"/>
        </w:tabs>
        <w:jc w:val="both"/>
        <w:rPr>
          <w:rFonts w:ascii="Calibri" w:hAnsi="Calibri" w:cs="Calibri"/>
        </w:rPr>
      </w:pPr>
      <w:r>
        <w:rPr>
          <w:rFonts w:ascii="Calibri" w:hAnsi="Calibri" w:cs="Calibri"/>
          <w:noProof/>
          <w:lang w:eastAsia="fr-FR"/>
        </w:rPr>
        <w:lastRenderedPageBreak/>
        <w:drawing>
          <wp:inline distT="0" distB="0" distL="0" distR="0" wp14:anchorId="4655208C" wp14:editId="11A09644">
            <wp:extent cx="6103620" cy="3411855"/>
            <wp:effectExtent l="0" t="0" r="0" b="0"/>
            <wp:docPr id="2" name="Image 2" descr="Une image contenant texte, tableau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tableau noir&#10;&#10;Description générée automatiquement"/>
                    <pic:cNvPicPr/>
                  </pic:nvPicPr>
                  <pic:blipFill rotWithShape="1">
                    <a:blip r:embed="rId8" cstate="print">
                      <a:extLst>
                        <a:ext uri="{28A0092B-C50C-407E-A947-70E740481C1C}">
                          <a14:useLocalDpi xmlns:a14="http://schemas.microsoft.com/office/drawing/2010/main" val="0"/>
                        </a:ext>
                      </a:extLst>
                    </a:blip>
                    <a:srcRect t="25468"/>
                    <a:stretch/>
                  </pic:blipFill>
                  <pic:spPr bwMode="auto">
                    <a:xfrm>
                      <a:off x="0" y="0"/>
                      <a:ext cx="6103620" cy="3411855"/>
                    </a:xfrm>
                    <a:prstGeom prst="rect">
                      <a:avLst/>
                    </a:prstGeom>
                    <a:ln>
                      <a:noFill/>
                    </a:ln>
                    <a:extLst>
                      <a:ext uri="{53640926-AAD7-44D8-BBD7-CCE9431645EC}">
                        <a14:shadowObscured xmlns:a14="http://schemas.microsoft.com/office/drawing/2010/main"/>
                      </a:ext>
                    </a:extLst>
                  </pic:spPr>
                </pic:pic>
              </a:graphicData>
            </a:graphic>
          </wp:inline>
        </w:drawing>
      </w:r>
    </w:p>
    <w:p w14:paraId="2B438B87" w14:textId="3A42BF8C" w:rsidR="00B943BC" w:rsidRDefault="00B943BC">
      <w:pPr>
        <w:tabs>
          <w:tab w:val="left" w:pos="560"/>
          <w:tab w:val="left" w:pos="1120"/>
        </w:tabs>
        <w:jc w:val="both"/>
        <w:rPr>
          <w:rFonts w:ascii="Calibri" w:hAnsi="Calibri" w:cs="Calibri"/>
        </w:rPr>
      </w:pPr>
    </w:p>
    <w:p w14:paraId="59A1EEF3" w14:textId="3C957A81" w:rsidR="001E13DE" w:rsidRDefault="00C75B17">
      <w:pPr>
        <w:pStyle w:val="Titre1"/>
        <w:numPr>
          <w:ilvl w:val="0"/>
          <w:numId w:val="3"/>
        </w:numPr>
      </w:pPr>
      <w:r>
        <w:t>Expérience 1</w:t>
      </w:r>
      <w:r w:rsidR="00C363F7">
        <w:t> : L’AO</w:t>
      </w:r>
    </w:p>
    <w:p w14:paraId="4F07D31B" w14:textId="095E4F73" w:rsidR="001E13DE" w:rsidRPr="001950FC" w:rsidRDefault="00C75B17">
      <w:pPr>
        <w:tabs>
          <w:tab w:val="left" w:pos="560"/>
          <w:tab w:val="left" w:pos="1120"/>
        </w:tabs>
        <w:jc w:val="both"/>
        <w:rPr>
          <w:rFonts w:ascii="Calibri" w:hAnsi="Calibri" w:cs="Calibri"/>
          <w:i/>
          <w:color w:val="7030A0"/>
        </w:rPr>
      </w:pPr>
      <w:r>
        <w:rPr>
          <w:rFonts w:ascii="Calibri" w:hAnsi="Calibri" w:cs="Calibri"/>
          <w:u w:val="single"/>
        </w:rPr>
        <w:t>Référence</w:t>
      </w:r>
      <w:r>
        <w:rPr>
          <w:rFonts w:ascii="Calibri" w:hAnsi="Calibri" w:cs="Calibri"/>
        </w:rPr>
        <w:t xml:space="preserve"> : </w:t>
      </w:r>
      <w:r w:rsidR="00606366">
        <w:rPr>
          <w:rFonts w:ascii="Calibri" w:hAnsi="Calibri" w:cs="Calibri"/>
        </w:rPr>
        <w:t>TP AO</w:t>
      </w:r>
      <w:r w:rsidR="001950FC">
        <w:rPr>
          <w:rFonts w:ascii="Calibri" w:hAnsi="Calibri" w:cs="Calibri"/>
        </w:rPr>
        <w:t xml:space="preserve"> </w:t>
      </w:r>
      <w:r w:rsidR="001950FC" w:rsidRPr="001950FC">
        <w:rPr>
          <w:rFonts w:ascii="Calibri" w:hAnsi="Calibri" w:cs="Calibri"/>
          <w:i/>
          <w:color w:val="7030A0"/>
        </w:rPr>
        <w:t>– voir aussi le TD de J. Neveu pour « la théorie »</w:t>
      </w:r>
    </w:p>
    <w:p w14:paraId="3671489A" w14:textId="034196C1" w:rsidR="001E13DE" w:rsidRDefault="00C75B17">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606366">
        <w:rPr>
          <w:rFonts w:ascii="Calibri" w:hAnsi="Calibri" w:cs="Calibri"/>
        </w:rPr>
        <w:t>15 min</w:t>
      </w:r>
    </w:p>
    <w:p w14:paraId="32FB13B0" w14:textId="1DF60647" w:rsidR="001E13DE" w:rsidRDefault="00C75B17">
      <w:pPr>
        <w:tabs>
          <w:tab w:val="left" w:pos="560"/>
          <w:tab w:val="left" w:pos="1120"/>
        </w:tabs>
        <w:jc w:val="both"/>
        <w:rPr>
          <w:rFonts w:ascii="Calibri" w:hAnsi="Calibri" w:cs="Calibri"/>
          <w:b/>
          <w:bCs/>
        </w:rPr>
      </w:pPr>
      <w:r>
        <w:rPr>
          <w:rFonts w:ascii="Calibri" w:hAnsi="Calibri" w:cs="Calibri"/>
          <w:u w:val="single"/>
        </w:rPr>
        <w:t>But de la manip</w:t>
      </w:r>
      <w:r>
        <w:rPr>
          <w:rFonts w:ascii="Calibri" w:hAnsi="Calibri" w:cs="Calibri"/>
        </w:rPr>
        <w:t> </w:t>
      </w:r>
      <w:r w:rsidRPr="00606366">
        <w:rPr>
          <w:rFonts w:ascii="Calibri" w:hAnsi="Calibri" w:cs="Calibri"/>
          <w:b/>
          <w:bCs/>
        </w:rPr>
        <w:t>:</w:t>
      </w:r>
      <w:r w:rsidR="00606366" w:rsidRPr="00606366">
        <w:rPr>
          <w:rFonts w:ascii="Calibri" w:hAnsi="Calibri" w:cs="Calibri"/>
          <w:b/>
          <w:bCs/>
        </w:rPr>
        <w:t xml:space="preserve"> Montrer l’amplification en tension : AO inverseur</w:t>
      </w:r>
    </w:p>
    <w:p w14:paraId="025B844C" w14:textId="77777777" w:rsidR="006C7616" w:rsidRDefault="006C7616">
      <w:pPr>
        <w:tabs>
          <w:tab w:val="left" w:pos="560"/>
          <w:tab w:val="left" w:pos="1120"/>
        </w:tabs>
        <w:jc w:val="both"/>
        <w:rPr>
          <w:rFonts w:ascii="Calibri" w:hAnsi="Calibri" w:cs="Calibri"/>
        </w:rPr>
      </w:pPr>
    </w:p>
    <w:p w14:paraId="1D84EF55" w14:textId="36C7B856" w:rsidR="00606366" w:rsidRPr="001950FC" w:rsidRDefault="00606366" w:rsidP="00606366">
      <w:pPr>
        <w:pStyle w:val="Paragraphedeliste"/>
        <w:numPr>
          <w:ilvl w:val="0"/>
          <w:numId w:val="4"/>
        </w:numPr>
        <w:tabs>
          <w:tab w:val="left" w:pos="560"/>
          <w:tab w:val="left" w:pos="1120"/>
        </w:tabs>
        <w:jc w:val="both"/>
        <w:rPr>
          <w:rFonts w:ascii="Calibri" w:hAnsi="Calibri" w:cs="Calibri"/>
          <w:b/>
          <w:bCs/>
          <w:i/>
          <w:iCs/>
        </w:rPr>
      </w:pPr>
      <w:r w:rsidRPr="0046419C">
        <w:rPr>
          <w:rFonts w:ascii="Calibri" w:hAnsi="Calibri" w:cs="Calibri"/>
          <w:b/>
          <w:bCs/>
          <w:i/>
          <w:iCs/>
        </w:rPr>
        <w:t xml:space="preserve"> Mesure du gain</w:t>
      </w:r>
    </w:p>
    <w:p w14:paraId="32024B13" w14:textId="7BBA39D0" w:rsidR="006C7616" w:rsidRDefault="00606366" w:rsidP="00606366">
      <w:pPr>
        <w:tabs>
          <w:tab w:val="left" w:pos="560"/>
          <w:tab w:val="left" w:pos="1120"/>
        </w:tabs>
        <w:jc w:val="both"/>
        <w:rPr>
          <w:rFonts w:ascii="Calibri" w:hAnsi="Calibri" w:cs="Calibri"/>
        </w:rPr>
      </w:pPr>
      <w:r>
        <w:rPr>
          <w:rFonts w:ascii="Calibri" w:hAnsi="Calibri" w:cs="Calibri"/>
        </w:rPr>
        <w:t>Mesure du gain =vs/</w:t>
      </w:r>
      <w:proofErr w:type="spellStart"/>
      <w:r>
        <w:rPr>
          <w:rFonts w:ascii="Calibri" w:hAnsi="Calibri" w:cs="Calibri"/>
        </w:rPr>
        <w:t>ve</w:t>
      </w:r>
      <w:proofErr w:type="spellEnd"/>
      <w:r>
        <w:rPr>
          <w:rFonts w:ascii="Calibri" w:hAnsi="Calibri" w:cs="Calibri"/>
        </w:rPr>
        <w:t xml:space="preserve"> aux curseurs de l’osc</w:t>
      </w:r>
      <w:r w:rsidR="001950FC">
        <w:rPr>
          <w:rFonts w:ascii="Calibri" w:hAnsi="Calibri" w:cs="Calibri"/>
        </w:rPr>
        <w:t xml:space="preserve">illo, en considérant l’AO idéal. </w:t>
      </w:r>
      <w:r w:rsidR="006C7616">
        <w:rPr>
          <w:rFonts w:ascii="Calibri" w:hAnsi="Calibri" w:cs="Calibri"/>
        </w:rPr>
        <w:t>On fait la mesure pour un gain de 10</w:t>
      </w:r>
    </w:p>
    <w:p w14:paraId="5C5A3EEF" w14:textId="2A545C44" w:rsidR="00606366" w:rsidRDefault="001950FC" w:rsidP="00606366">
      <w:pPr>
        <w:tabs>
          <w:tab w:val="left" w:pos="560"/>
          <w:tab w:val="left" w:pos="1120"/>
        </w:tabs>
        <w:jc w:val="both"/>
        <w:rPr>
          <w:rFonts w:ascii="Calibri" w:hAnsi="Calibri" w:cs="Calibri"/>
          <w:i/>
          <w:color w:val="7030A0"/>
        </w:rPr>
      </w:pPr>
      <w:r w:rsidRPr="001950FC">
        <w:rPr>
          <w:rFonts w:ascii="Calibri" w:hAnsi="Calibri" w:cs="Calibri"/>
          <w:i/>
          <w:color w:val="7030A0"/>
        </w:rPr>
        <w:t>Attention au fait que le gain qui nous intéresse ici est « le gain à fréquence nulle » donc il faut choisir un sinus de fréquence suffisamment faible pour ne pas voir l’aspect passe-bas de l’AO (voir ci-dessous)</w:t>
      </w:r>
    </w:p>
    <w:p w14:paraId="01646444" w14:textId="77777777" w:rsidR="001950FC" w:rsidRPr="001950FC" w:rsidRDefault="001950FC" w:rsidP="00606366">
      <w:pPr>
        <w:tabs>
          <w:tab w:val="left" w:pos="560"/>
          <w:tab w:val="left" w:pos="1120"/>
        </w:tabs>
        <w:jc w:val="both"/>
        <w:rPr>
          <w:rFonts w:ascii="Calibri" w:hAnsi="Calibri" w:cs="Calibri"/>
          <w:i/>
          <w:color w:val="7030A0"/>
        </w:rPr>
      </w:pPr>
    </w:p>
    <w:p w14:paraId="115250D7" w14:textId="2B273FEC" w:rsidR="00A07793" w:rsidRPr="001950FC" w:rsidRDefault="00606366" w:rsidP="00A07793">
      <w:pPr>
        <w:pStyle w:val="Paragraphedeliste"/>
        <w:numPr>
          <w:ilvl w:val="0"/>
          <w:numId w:val="4"/>
        </w:numPr>
        <w:tabs>
          <w:tab w:val="left" w:pos="560"/>
          <w:tab w:val="left" w:pos="1120"/>
        </w:tabs>
        <w:jc w:val="both"/>
        <w:rPr>
          <w:rFonts w:ascii="Calibri" w:hAnsi="Calibri" w:cs="Calibri"/>
          <w:b/>
          <w:bCs/>
          <w:i/>
          <w:iCs/>
        </w:rPr>
      </w:pPr>
      <w:r w:rsidRPr="0046419C">
        <w:rPr>
          <w:rFonts w:ascii="Calibri" w:hAnsi="Calibri" w:cs="Calibri"/>
          <w:b/>
          <w:bCs/>
          <w:i/>
          <w:iCs/>
        </w:rPr>
        <w:t>Etude fréquentielle</w:t>
      </w:r>
    </w:p>
    <w:p w14:paraId="17287FE0" w14:textId="668219FB" w:rsidR="00A07793" w:rsidRDefault="00606366" w:rsidP="00606366">
      <w:pPr>
        <w:tabs>
          <w:tab w:val="left" w:pos="560"/>
          <w:tab w:val="left" w:pos="1120"/>
        </w:tabs>
        <w:jc w:val="both"/>
        <w:rPr>
          <w:rFonts w:ascii="Calibri" w:hAnsi="Calibri" w:cs="Calibri"/>
        </w:rPr>
      </w:pPr>
      <w:r>
        <w:rPr>
          <w:rFonts w:ascii="Calibri" w:hAnsi="Calibri" w:cs="Calibri"/>
        </w:rPr>
        <w:t>En fait, l’AO est un passe bas d’ordre 1</w:t>
      </w:r>
      <w:r w:rsidR="00A07793">
        <w:rPr>
          <w:rFonts w:ascii="Calibri" w:hAnsi="Calibri" w:cs="Calibri"/>
        </w:rPr>
        <w:t xml:space="preserve"> que l’on peut mettre en évidence à haute fréquence</w:t>
      </w:r>
      <w:r>
        <w:rPr>
          <w:rFonts w:ascii="Calibri" w:hAnsi="Calibri" w:cs="Calibri"/>
        </w:rPr>
        <w:t xml:space="preserve">, on va </w:t>
      </w:r>
      <w:r w:rsidR="00A07793">
        <w:rPr>
          <w:rFonts w:ascii="Calibri" w:hAnsi="Calibri" w:cs="Calibri"/>
        </w:rPr>
        <w:t>trac</w:t>
      </w:r>
      <w:r w:rsidR="001950FC">
        <w:rPr>
          <w:rFonts w:ascii="Calibri" w:hAnsi="Calibri" w:cs="Calibri"/>
        </w:rPr>
        <w:t xml:space="preserve">er le diagramme de Bode en gain. </w:t>
      </w:r>
      <w:r w:rsidR="00A07793">
        <w:rPr>
          <w:rFonts w:ascii="Calibri" w:hAnsi="Calibri" w:cs="Calibri"/>
        </w:rPr>
        <w:t xml:space="preserve">On balaie de 50kHz à 700kHz avec 700 points sur Interface. </w:t>
      </w:r>
    </w:p>
    <w:p w14:paraId="282B97F0" w14:textId="4C699C65" w:rsidR="001950FC" w:rsidRPr="001950FC" w:rsidRDefault="001950FC" w:rsidP="00606366">
      <w:pPr>
        <w:tabs>
          <w:tab w:val="left" w:pos="560"/>
          <w:tab w:val="left" w:pos="1120"/>
        </w:tabs>
        <w:jc w:val="both"/>
        <w:rPr>
          <w:rFonts w:ascii="Calibri" w:hAnsi="Calibri" w:cs="Calibri"/>
          <w:i/>
          <w:color w:val="7030A0"/>
        </w:rPr>
      </w:pPr>
      <w:r w:rsidRPr="001950FC">
        <w:rPr>
          <w:rFonts w:ascii="Calibri" w:hAnsi="Calibri" w:cs="Calibri"/>
          <w:i/>
          <w:color w:val="7030A0"/>
        </w:rPr>
        <w:t>Ne pas hésiter à explorer des fréquences plus hautes pour voir les asymptotes des différentes courbes se rejoindre. Estimer la pente (rapidement) n’est pas inutile (ordre du filtre).</w:t>
      </w:r>
    </w:p>
    <w:p w14:paraId="25D92B43" w14:textId="1525082A" w:rsidR="0046419C" w:rsidRDefault="00A07793" w:rsidP="00606366">
      <w:pPr>
        <w:tabs>
          <w:tab w:val="left" w:pos="560"/>
          <w:tab w:val="left" w:pos="1120"/>
        </w:tabs>
        <w:jc w:val="both"/>
        <w:rPr>
          <w:rFonts w:ascii="Calibri" w:hAnsi="Calibri" w:cs="Calibri"/>
        </w:rPr>
      </w:pPr>
      <w:r>
        <w:rPr>
          <w:rFonts w:ascii="Calibri" w:hAnsi="Calibri" w:cs="Calibri"/>
        </w:rPr>
        <w:t>On va déterminer la fréquence de coupure pour chaque gain, et le produit gain bande passante (G(f=</w:t>
      </w:r>
      <w:proofErr w:type="gramStart"/>
      <w:r>
        <w:rPr>
          <w:rFonts w:ascii="Calibri" w:hAnsi="Calibri" w:cs="Calibri"/>
        </w:rPr>
        <w:t>0)+</w:t>
      </w:r>
      <w:proofErr w:type="gramEnd"/>
      <w:r>
        <w:rPr>
          <w:rFonts w:ascii="Calibri" w:hAnsi="Calibri" w:cs="Calibri"/>
        </w:rPr>
        <w:t>1)*</w:t>
      </w:r>
      <w:proofErr w:type="spellStart"/>
      <w:r>
        <w:rPr>
          <w:rFonts w:ascii="Calibri" w:hAnsi="Calibri" w:cs="Calibri"/>
        </w:rPr>
        <w:t>fc</w:t>
      </w:r>
      <w:proofErr w:type="spellEnd"/>
      <w:r>
        <w:rPr>
          <w:rFonts w:ascii="Calibri" w:hAnsi="Calibri" w:cs="Calibri"/>
        </w:rPr>
        <w:t xml:space="preserve"> doit être constant, c’est ce qu’on vérifie en faisant un ajustement</w:t>
      </w:r>
      <w:r w:rsidR="0046419C">
        <w:rPr>
          <w:rFonts w:ascii="Calibri" w:hAnsi="Calibri" w:cs="Calibri"/>
        </w:rPr>
        <w:t>.</w:t>
      </w:r>
      <w:r w:rsidR="001950FC">
        <w:rPr>
          <w:rFonts w:ascii="Calibri" w:hAnsi="Calibri" w:cs="Calibri"/>
        </w:rPr>
        <w:t xml:space="preserve"> </w:t>
      </w:r>
      <w:r w:rsidR="0046419C">
        <w:rPr>
          <w:rFonts w:ascii="Calibri" w:hAnsi="Calibri" w:cs="Calibri"/>
        </w:rPr>
        <w:t>Comparer avec la notice du constructeur</w:t>
      </w:r>
    </w:p>
    <w:p w14:paraId="35BA2E4F" w14:textId="15C8394A" w:rsidR="00A07793" w:rsidRDefault="001950FC" w:rsidP="00606366">
      <w:pPr>
        <w:tabs>
          <w:tab w:val="left" w:pos="560"/>
          <w:tab w:val="left" w:pos="1120"/>
        </w:tabs>
        <w:jc w:val="both"/>
        <w:rPr>
          <w:rFonts w:ascii="Calibri" w:hAnsi="Calibri" w:cs="Calibri"/>
          <w:i/>
          <w:color w:val="7030A0"/>
        </w:rPr>
      </w:pPr>
      <w:r w:rsidRPr="001950FC">
        <w:rPr>
          <w:rFonts w:ascii="Calibri" w:hAnsi="Calibri" w:cs="Calibri"/>
          <w:i/>
          <w:color w:val="7030A0"/>
        </w:rPr>
        <w:t>Le choix fait ici était de mesure</w:t>
      </w:r>
      <w:r w:rsidR="008A7E8A">
        <w:rPr>
          <w:rFonts w:ascii="Calibri" w:hAnsi="Calibri" w:cs="Calibri"/>
          <w:i/>
          <w:color w:val="7030A0"/>
        </w:rPr>
        <w:t>r</w:t>
      </w:r>
      <w:r w:rsidRPr="001950FC">
        <w:rPr>
          <w:rFonts w:ascii="Calibri" w:hAnsi="Calibri" w:cs="Calibri"/>
          <w:i/>
          <w:color w:val="7030A0"/>
        </w:rPr>
        <w:t xml:space="preserve"> la fréquence propre par passage de la phase à </w:t>
      </w:r>
      <m:oMath>
        <m:r>
          <w:rPr>
            <w:rFonts w:ascii="Cambria Math" w:hAnsi="Cambria Math" w:cs="Calibri"/>
            <w:color w:val="7030A0"/>
          </w:rPr>
          <m:t>3π/4</m:t>
        </m:r>
      </m:oMath>
      <w:r w:rsidRPr="001950FC">
        <w:rPr>
          <w:rFonts w:ascii="Calibri" w:hAnsi="Calibri" w:cs="Calibri"/>
          <w:i/>
          <w:color w:val="7030A0"/>
        </w:rPr>
        <w:t xml:space="preserve"> ce qui est tout à fait justifié. Le gain était obtenu en relevant la valeur du plateau ce qui est bien aussi. Une </w:t>
      </w:r>
      <w:r>
        <w:rPr>
          <w:rFonts w:ascii="Calibri" w:hAnsi="Calibri" w:cs="Calibri"/>
          <w:i/>
          <w:color w:val="7030A0"/>
        </w:rPr>
        <w:t xml:space="preserve">autre </w:t>
      </w:r>
      <w:r w:rsidRPr="001950FC">
        <w:rPr>
          <w:rFonts w:ascii="Calibri" w:hAnsi="Calibri" w:cs="Calibri"/>
          <w:i/>
          <w:color w:val="7030A0"/>
        </w:rPr>
        <w:t xml:space="preserve">méthode (équivalente) consiste à ajuster directement la courbe </w:t>
      </w:r>
      <w:proofErr w:type="spellStart"/>
      <w:r w:rsidRPr="001950FC">
        <w:rPr>
          <w:rFonts w:ascii="Calibri" w:hAnsi="Calibri" w:cs="Calibri"/>
          <w:i/>
          <w:color w:val="7030A0"/>
        </w:rPr>
        <w:t>GdB</w:t>
      </w:r>
      <w:proofErr w:type="spellEnd"/>
      <w:r w:rsidRPr="001950FC">
        <w:rPr>
          <w:rFonts w:ascii="Calibri" w:hAnsi="Calibri" w:cs="Calibri"/>
          <w:i/>
          <w:color w:val="7030A0"/>
        </w:rPr>
        <w:t>(f).</w:t>
      </w:r>
    </w:p>
    <w:p w14:paraId="3086DEE4" w14:textId="77777777" w:rsidR="001950FC" w:rsidRPr="001950FC" w:rsidRDefault="001950FC" w:rsidP="00606366">
      <w:pPr>
        <w:tabs>
          <w:tab w:val="left" w:pos="560"/>
          <w:tab w:val="left" w:pos="1120"/>
        </w:tabs>
        <w:jc w:val="both"/>
        <w:rPr>
          <w:rFonts w:ascii="Calibri" w:hAnsi="Calibri" w:cs="Calibri"/>
          <w:i/>
          <w:color w:val="7030A0"/>
        </w:rPr>
      </w:pPr>
    </w:p>
    <w:p w14:paraId="2993EECF" w14:textId="1AE58C85" w:rsidR="00606366" w:rsidRPr="0046419C" w:rsidRDefault="00606366" w:rsidP="00606366">
      <w:pPr>
        <w:pStyle w:val="Paragraphedeliste"/>
        <w:numPr>
          <w:ilvl w:val="0"/>
          <w:numId w:val="4"/>
        </w:numPr>
        <w:tabs>
          <w:tab w:val="left" w:pos="560"/>
          <w:tab w:val="left" w:pos="1120"/>
        </w:tabs>
        <w:jc w:val="both"/>
        <w:rPr>
          <w:rFonts w:ascii="Calibri" w:hAnsi="Calibri" w:cs="Calibri"/>
          <w:b/>
          <w:bCs/>
          <w:i/>
          <w:iCs/>
        </w:rPr>
      </w:pPr>
      <w:r w:rsidRPr="0046419C">
        <w:rPr>
          <w:rFonts w:ascii="Calibri" w:hAnsi="Calibri" w:cs="Calibri"/>
          <w:b/>
          <w:bCs/>
          <w:i/>
          <w:iCs/>
        </w:rPr>
        <w:t>Limitations</w:t>
      </w:r>
    </w:p>
    <w:p w14:paraId="37ACAF23" w14:textId="6E2BCC2B" w:rsidR="00A07793" w:rsidRDefault="00A07793" w:rsidP="00A07793">
      <w:pPr>
        <w:tabs>
          <w:tab w:val="left" w:pos="560"/>
          <w:tab w:val="left" w:pos="1120"/>
        </w:tabs>
        <w:jc w:val="both"/>
        <w:rPr>
          <w:rFonts w:ascii="Calibri" w:hAnsi="Calibri" w:cs="Calibri"/>
        </w:rPr>
      </w:pPr>
      <w:r>
        <w:rPr>
          <w:rFonts w:ascii="Calibri" w:hAnsi="Calibri" w:cs="Calibri"/>
        </w:rPr>
        <w:t>Limitation en tension : on montre que quand on envoie une tension trop élevée</w:t>
      </w:r>
      <w:r w:rsidR="0046419C">
        <w:rPr>
          <w:rFonts w:ascii="Calibri" w:hAnsi="Calibri" w:cs="Calibri"/>
        </w:rPr>
        <w:t xml:space="preserve"> en entrée</w:t>
      </w:r>
      <w:r w:rsidR="001950FC">
        <w:rPr>
          <w:rFonts w:ascii="Calibri" w:hAnsi="Calibri" w:cs="Calibri"/>
        </w:rPr>
        <w:t xml:space="preserve"> </w:t>
      </w:r>
      <w:r w:rsidR="001950FC" w:rsidRPr="001950FC">
        <w:rPr>
          <w:rFonts w:ascii="Calibri" w:hAnsi="Calibri" w:cs="Calibri"/>
          <w:i/>
          <w:color w:val="7030A0"/>
        </w:rPr>
        <w:t>(i.e. quand on demande une tension trop élevée en sortie)</w:t>
      </w:r>
      <w:r w:rsidRPr="001950FC">
        <w:rPr>
          <w:rFonts w:ascii="Calibri" w:hAnsi="Calibri" w:cs="Calibri"/>
          <w:i/>
          <w:color w:val="7030A0"/>
        </w:rPr>
        <w:t>,</w:t>
      </w:r>
      <w:r>
        <w:rPr>
          <w:rFonts w:ascii="Calibri" w:hAnsi="Calibri" w:cs="Calibri"/>
        </w:rPr>
        <w:t xml:space="preserve"> on </w:t>
      </w:r>
      <w:r w:rsidR="0046419C">
        <w:rPr>
          <w:rFonts w:ascii="Calibri" w:hAnsi="Calibri" w:cs="Calibri"/>
        </w:rPr>
        <w:t>a saturation</w:t>
      </w:r>
    </w:p>
    <w:p w14:paraId="45DF9964" w14:textId="0ABF9E9D" w:rsidR="0046419C" w:rsidRDefault="0046419C" w:rsidP="00A07793">
      <w:pPr>
        <w:tabs>
          <w:tab w:val="left" w:pos="560"/>
          <w:tab w:val="left" w:pos="1120"/>
        </w:tabs>
        <w:jc w:val="both"/>
        <w:rPr>
          <w:rFonts w:ascii="Calibri" w:hAnsi="Calibri" w:cs="Calibri"/>
        </w:rPr>
      </w:pPr>
      <w:r>
        <w:rPr>
          <w:rFonts w:ascii="Calibri" w:hAnsi="Calibri" w:cs="Calibri"/>
        </w:rPr>
        <w:lastRenderedPageBreak/>
        <w:t>On a une limite en courant également</w:t>
      </w:r>
      <w:r w:rsidR="001950FC">
        <w:rPr>
          <w:rFonts w:ascii="Calibri" w:hAnsi="Calibri" w:cs="Calibri"/>
        </w:rPr>
        <w:t xml:space="preserve">. </w:t>
      </w:r>
      <w:r>
        <w:rPr>
          <w:rFonts w:ascii="Calibri" w:hAnsi="Calibri" w:cs="Calibri"/>
        </w:rPr>
        <w:t>On mesure le courant de saturation en sortie (en ajoutant une charge</w:t>
      </w:r>
      <w:r w:rsidR="008958E3">
        <w:rPr>
          <w:rFonts w:ascii="Calibri" w:hAnsi="Calibri" w:cs="Calibri"/>
        </w:rPr>
        <w:t xml:space="preserve"> et en mesurant la tension de saturation)</w:t>
      </w:r>
      <w:r w:rsidR="00C363F7">
        <w:rPr>
          <w:rFonts w:ascii="Calibri" w:hAnsi="Calibri" w:cs="Calibri"/>
        </w:rPr>
        <w:t>, on cherche la limite fine de saturation</w:t>
      </w:r>
      <w:r w:rsidR="001950FC">
        <w:rPr>
          <w:rFonts w:ascii="Calibri" w:hAnsi="Calibri" w:cs="Calibri"/>
        </w:rPr>
        <w:t>.</w:t>
      </w:r>
    </w:p>
    <w:p w14:paraId="7434A2E8" w14:textId="011420CA" w:rsidR="001950FC" w:rsidRPr="001950FC" w:rsidRDefault="001950FC" w:rsidP="00A07793">
      <w:pPr>
        <w:tabs>
          <w:tab w:val="left" w:pos="560"/>
          <w:tab w:val="left" w:pos="1120"/>
        </w:tabs>
        <w:jc w:val="both"/>
        <w:rPr>
          <w:rFonts w:ascii="Calibri" w:hAnsi="Calibri" w:cs="Calibri"/>
          <w:i/>
          <w:color w:val="7030A0"/>
        </w:rPr>
      </w:pPr>
      <w:r w:rsidRPr="001950FC">
        <w:rPr>
          <w:rFonts w:ascii="Calibri" w:hAnsi="Calibri" w:cs="Calibri"/>
          <w:i/>
          <w:color w:val="7030A0"/>
        </w:rPr>
        <w:t xml:space="preserve">Attention ici à l’incertitude qui vient à la fois de la lecture de </w:t>
      </w:r>
      <m:oMath>
        <m:r>
          <w:rPr>
            <w:rFonts w:ascii="Cambria Math" w:hAnsi="Cambria Math" w:cs="Calibri"/>
            <w:color w:val="7030A0"/>
          </w:rPr>
          <m:t>R</m:t>
        </m:r>
      </m:oMath>
      <w:r w:rsidRPr="001950FC">
        <w:rPr>
          <w:rFonts w:ascii="Calibri" w:hAnsi="Calibri" w:cs="Calibri"/>
          <w:i/>
          <w:color w:val="7030A0"/>
        </w:rPr>
        <w:t xml:space="preserve"> à l’ohm-mètre, mais aussi (et en l’occurrence surtout) de la manière dont on repère la saturation et de la précision du calibre sur lequel on joue. </w:t>
      </w:r>
    </w:p>
    <w:p w14:paraId="15A3F211" w14:textId="77777777" w:rsidR="00606366" w:rsidRDefault="00606366">
      <w:pPr>
        <w:tabs>
          <w:tab w:val="left" w:pos="560"/>
          <w:tab w:val="left" w:pos="1120"/>
        </w:tabs>
        <w:jc w:val="both"/>
        <w:rPr>
          <w:rFonts w:ascii="Calibri" w:hAnsi="Calibri" w:cs="Calibri"/>
        </w:rPr>
      </w:pPr>
    </w:p>
    <w:p w14:paraId="011D6878" w14:textId="681B9301" w:rsidR="001E13DE" w:rsidRDefault="00C75B17">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606366">
        <w:rPr>
          <w:rFonts w:ascii="Calibri" w:hAnsi="Calibri" w:cs="Calibri"/>
        </w:rPr>
        <w:t xml:space="preserve"> TOUT sauf la mesure des résistances à l’</w:t>
      </w:r>
      <w:proofErr w:type="spellStart"/>
      <w:r w:rsidR="00606366">
        <w:rPr>
          <w:rFonts w:ascii="Calibri" w:hAnsi="Calibri" w:cs="Calibri"/>
        </w:rPr>
        <w:t>ohmètre</w:t>
      </w:r>
      <w:proofErr w:type="spellEnd"/>
    </w:p>
    <w:p w14:paraId="603D6AB5" w14:textId="0AA9ED39" w:rsidR="001E13DE" w:rsidRDefault="00C75B17">
      <w:pPr>
        <w:pStyle w:val="Titre1"/>
        <w:numPr>
          <w:ilvl w:val="0"/>
          <w:numId w:val="3"/>
        </w:numPr>
      </w:pPr>
      <w:r>
        <w:t>Expérience 2</w:t>
      </w:r>
      <w:r w:rsidR="00C363F7">
        <w:t> : Les transistors et le montage push-pull</w:t>
      </w:r>
    </w:p>
    <w:p w14:paraId="677D52DF" w14:textId="050AB0A0" w:rsidR="001E13DE" w:rsidRPr="00721EFB" w:rsidRDefault="00C75B17">
      <w:pPr>
        <w:tabs>
          <w:tab w:val="left" w:pos="560"/>
          <w:tab w:val="left" w:pos="1120"/>
        </w:tabs>
        <w:jc w:val="both"/>
        <w:rPr>
          <w:rFonts w:ascii="Calibri" w:hAnsi="Calibri" w:cs="Calibri"/>
          <w:i/>
          <w:color w:val="7030A0"/>
        </w:rPr>
      </w:pPr>
      <w:r>
        <w:rPr>
          <w:rFonts w:ascii="Calibri" w:hAnsi="Calibri" w:cs="Calibri"/>
          <w:u w:val="single"/>
        </w:rPr>
        <w:t>Référence</w:t>
      </w:r>
      <w:r>
        <w:rPr>
          <w:rFonts w:ascii="Calibri" w:hAnsi="Calibri" w:cs="Calibri"/>
        </w:rPr>
        <w:t xml:space="preserve"> : </w:t>
      </w:r>
      <w:r w:rsidR="00C363F7">
        <w:rPr>
          <w:rFonts w:ascii="Calibri" w:hAnsi="Calibri" w:cs="Calibri"/>
        </w:rPr>
        <w:t>TP Transistor</w:t>
      </w:r>
      <w:r w:rsidR="001950FC">
        <w:rPr>
          <w:rFonts w:ascii="Calibri" w:hAnsi="Calibri" w:cs="Calibri"/>
        </w:rPr>
        <w:t xml:space="preserve"> – </w:t>
      </w:r>
      <w:r w:rsidR="001950FC" w:rsidRPr="00721EFB">
        <w:rPr>
          <w:rFonts w:ascii="Calibri" w:hAnsi="Calibri" w:cs="Calibri"/>
          <w:i/>
          <w:color w:val="7030A0"/>
        </w:rPr>
        <w:t xml:space="preserve">Le livre « Principes d’électronique » d’A.P. </w:t>
      </w:r>
      <w:proofErr w:type="spellStart"/>
      <w:r w:rsidR="001950FC" w:rsidRPr="00721EFB">
        <w:rPr>
          <w:rFonts w:ascii="Calibri" w:hAnsi="Calibri" w:cs="Calibri"/>
          <w:i/>
          <w:color w:val="7030A0"/>
        </w:rPr>
        <w:t>Malvino</w:t>
      </w:r>
      <w:proofErr w:type="spellEnd"/>
      <w:r w:rsidR="001950FC" w:rsidRPr="00721EFB">
        <w:rPr>
          <w:rFonts w:ascii="Calibri" w:hAnsi="Calibri" w:cs="Calibri"/>
          <w:i/>
          <w:color w:val="7030A0"/>
        </w:rPr>
        <w:t xml:space="preserve"> est très (très !) complet sur le sujet et présente beaucoup d’aspect théoriques et expérimentaux. Si vous devez l’utiliser, éviter de le découvrir le jour J.</w:t>
      </w:r>
    </w:p>
    <w:p w14:paraId="528CDE9E" w14:textId="353EB0B0" w:rsidR="001E13DE" w:rsidRDefault="00C75B17">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C363F7">
        <w:rPr>
          <w:rFonts w:ascii="Calibri" w:hAnsi="Calibri" w:cs="Calibri"/>
        </w:rPr>
        <w:t>15 min</w:t>
      </w:r>
    </w:p>
    <w:p w14:paraId="014543DF" w14:textId="44C86F9B" w:rsidR="001E13DE" w:rsidRDefault="00C75B17">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C363F7">
        <w:rPr>
          <w:rFonts w:ascii="Calibri" w:hAnsi="Calibri" w:cs="Calibri"/>
        </w:rPr>
        <w:t xml:space="preserve"> Calculer le gain en tension en collecteur commun, et évaluer rendement, gain en puissance et taux de distorsion harmonique du Push-Pull</w:t>
      </w:r>
      <w:r w:rsidR="00721EFB">
        <w:rPr>
          <w:rFonts w:ascii="Calibri" w:hAnsi="Calibri" w:cs="Calibri"/>
        </w:rPr>
        <w:t>.</w:t>
      </w:r>
    </w:p>
    <w:p w14:paraId="75DC0DF8" w14:textId="1610DC08" w:rsidR="00573CF4" w:rsidRDefault="00573CF4">
      <w:pPr>
        <w:tabs>
          <w:tab w:val="left" w:pos="560"/>
          <w:tab w:val="left" w:pos="1120"/>
        </w:tabs>
        <w:jc w:val="both"/>
        <w:rPr>
          <w:rFonts w:ascii="Calibri" w:hAnsi="Calibri" w:cs="Calibri"/>
        </w:rPr>
      </w:pPr>
    </w:p>
    <w:p w14:paraId="463153FF" w14:textId="744B6642" w:rsidR="00385C4F" w:rsidRPr="00721EFB" w:rsidRDefault="0076589A" w:rsidP="00385C4F">
      <w:pPr>
        <w:pStyle w:val="Paragraphedeliste"/>
        <w:numPr>
          <w:ilvl w:val="0"/>
          <w:numId w:val="5"/>
        </w:numPr>
        <w:tabs>
          <w:tab w:val="left" w:pos="560"/>
          <w:tab w:val="left" w:pos="1120"/>
        </w:tabs>
        <w:jc w:val="both"/>
        <w:rPr>
          <w:rFonts w:ascii="Calibri" w:hAnsi="Calibri" w:cs="Calibri"/>
        </w:rPr>
      </w:pPr>
      <w:r>
        <w:rPr>
          <w:rFonts w:ascii="Calibri" w:hAnsi="Calibri" w:cs="Calibri"/>
        </w:rPr>
        <w:t xml:space="preserve"> Suiveur de tension </w:t>
      </w:r>
    </w:p>
    <w:p w14:paraId="45B30D19" w14:textId="17E6BDD1" w:rsidR="0076589A" w:rsidRDefault="00385C4F" w:rsidP="0076589A">
      <w:pPr>
        <w:tabs>
          <w:tab w:val="left" w:pos="560"/>
          <w:tab w:val="left" w:pos="1120"/>
        </w:tabs>
        <w:jc w:val="both"/>
        <w:rPr>
          <w:rFonts w:ascii="Calibri" w:hAnsi="Calibri" w:cs="Calibri"/>
        </w:rPr>
      </w:pPr>
      <w:r>
        <w:rPr>
          <w:rFonts w:ascii="Calibri" w:hAnsi="Calibri" w:cs="Calibri"/>
        </w:rPr>
        <w:t xml:space="preserve">On se place en régime continu, et on calcule le </w:t>
      </w:r>
      <w:r w:rsidR="00145C78">
        <w:rPr>
          <w:rFonts w:ascii="Calibri" w:hAnsi="Calibri" w:cs="Calibri"/>
        </w:rPr>
        <w:t>gain en courant du NPN seul</w:t>
      </w:r>
    </w:p>
    <w:p w14:paraId="62FB0756" w14:textId="77777777" w:rsidR="00385C4F" w:rsidRPr="0076589A" w:rsidRDefault="00385C4F" w:rsidP="0076589A">
      <w:pPr>
        <w:tabs>
          <w:tab w:val="left" w:pos="560"/>
          <w:tab w:val="left" w:pos="1120"/>
        </w:tabs>
        <w:jc w:val="both"/>
        <w:rPr>
          <w:rFonts w:ascii="Calibri" w:hAnsi="Calibri" w:cs="Calibri"/>
        </w:rPr>
      </w:pPr>
    </w:p>
    <w:p w14:paraId="33B125E5" w14:textId="3C78A25A" w:rsidR="00385C4F" w:rsidRPr="00721EFB" w:rsidRDefault="0076589A" w:rsidP="00385C4F">
      <w:pPr>
        <w:pStyle w:val="Paragraphedeliste"/>
        <w:numPr>
          <w:ilvl w:val="0"/>
          <w:numId w:val="5"/>
        </w:numPr>
        <w:tabs>
          <w:tab w:val="left" w:pos="560"/>
          <w:tab w:val="left" w:pos="1120"/>
        </w:tabs>
        <w:jc w:val="both"/>
        <w:rPr>
          <w:rFonts w:ascii="Calibri" w:hAnsi="Calibri" w:cs="Calibri"/>
        </w:rPr>
      </w:pPr>
      <w:r>
        <w:rPr>
          <w:rFonts w:ascii="Calibri" w:hAnsi="Calibri" w:cs="Calibri"/>
        </w:rPr>
        <w:t>Rendement du push-pull</w:t>
      </w:r>
    </w:p>
    <w:p w14:paraId="22B3E0CB" w14:textId="3DC2EE1E" w:rsidR="00145C78" w:rsidRPr="00385C4F" w:rsidRDefault="00145C78" w:rsidP="00385C4F">
      <w:pPr>
        <w:tabs>
          <w:tab w:val="left" w:pos="560"/>
          <w:tab w:val="left" w:pos="1120"/>
        </w:tabs>
        <w:jc w:val="both"/>
        <w:rPr>
          <w:rFonts w:ascii="Calibri" w:hAnsi="Calibri" w:cs="Calibri"/>
        </w:rPr>
      </w:pPr>
      <w:r>
        <w:rPr>
          <w:rFonts w:ascii="Calibri" w:hAnsi="Calibri" w:cs="Calibri"/>
        </w:rPr>
        <w:t xml:space="preserve">Voir TP transistor </w:t>
      </w:r>
    </w:p>
    <w:p w14:paraId="6EBC19B6" w14:textId="77777777" w:rsidR="00385C4F" w:rsidRPr="00385C4F" w:rsidRDefault="00385C4F" w:rsidP="00385C4F">
      <w:pPr>
        <w:tabs>
          <w:tab w:val="left" w:pos="560"/>
          <w:tab w:val="left" w:pos="1120"/>
        </w:tabs>
        <w:jc w:val="both"/>
        <w:rPr>
          <w:rFonts w:ascii="Calibri" w:hAnsi="Calibri" w:cs="Calibri"/>
        </w:rPr>
      </w:pPr>
    </w:p>
    <w:p w14:paraId="177BB7EB" w14:textId="441E9FD2" w:rsidR="00145C78" w:rsidRPr="00721EFB" w:rsidRDefault="0076589A" w:rsidP="00145C78">
      <w:pPr>
        <w:pStyle w:val="Paragraphedeliste"/>
        <w:numPr>
          <w:ilvl w:val="0"/>
          <w:numId w:val="5"/>
        </w:numPr>
        <w:tabs>
          <w:tab w:val="left" w:pos="560"/>
          <w:tab w:val="left" w:pos="1120"/>
        </w:tabs>
        <w:jc w:val="both"/>
        <w:rPr>
          <w:rFonts w:ascii="Calibri" w:hAnsi="Calibri" w:cs="Calibri"/>
        </w:rPr>
      </w:pPr>
      <w:r>
        <w:rPr>
          <w:rFonts w:ascii="Calibri" w:hAnsi="Calibri" w:cs="Calibri"/>
        </w:rPr>
        <w:t>Gain en puissance du push pull</w:t>
      </w:r>
    </w:p>
    <w:p w14:paraId="670A2A93" w14:textId="1508B366" w:rsidR="00385C4F" w:rsidRDefault="00145C78" w:rsidP="00385C4F">
      <w:pPr>
        <w:tabs>
          <w:tab w:val="left" w:pos="560"/>
          <w:tab w:val="left" w:pos="1120"/>
        </w:tabs>
        <w:jc w:val="both"/>
        <w:rPr>
          <w:rFonts w:ascii="Calibri" w:hAnsi="Calibri" w:cs="Calibri"/>
        </w:rPr>
      </w:pPr>
      <w:r>
        <w:rPr>
          <w:rFonts w:ascii="Calibri" w:hAnsi="Calibri" w:cs="Calibri"/>
        </w:rPr>
        <w:t>Voir TP transistor</w:t>
      </w:r>
    </w:p>
    <w:p w14:paraId="44B29782" w14:textId="77777777" w:rsidR="00145C78" w:rsidRPr="00385C4F" w:rsidRDefault="00145C78" w:rsidP="00385C4F">
      <w:pPr>
        <w:tabs>
          <w:tab w:val="left" w:pos="560"/>
          <w:tab w:val="left" w:pos="1120"/>
        </w:tabs>
        <w:jc w:val="both"/>
        <w:rPr>
          <w:rFonts w:ascii="Calibri" w:hAnsi="Calibri" w:cs="Calibri"/>
        </w:rPr>
      </w:pPr>
    </w:p>
    <w:p w14:paraId="05EED786" w14:textId="03F77061" w:rsidR="00145C78" w:rsidRPr="00721EFB" w:rsidRDefault="0076589A" w:rsidP="00145C78">
      <w:pPr>
        <w:pStyle w:val="Paragraphedeliste"/>
        <w:numPr>
          <w:ilvl w:val="0"/>
          <w:numId w:val="5"/>
        </w:numPr>
        <w:tabs>
          <w:tab w:val="left" w:pos="560"/>
          <w:tab w:val="left" w:pos="1120"/>
        </w:tabs>
        <w:jc w:val="both"/>
        <w:rPr>
          <w:rFonts w:ascii="Calibri" w:hAnsi="Calibri" w:cs="Calibri"/>
        </w:rPr>
      </w:pPr>
      <w:r>
        <w:rPr>
          <w:rFonts w:ascii="Calibri" w:hAnsi="Calibri" w:cs="Calibri"/>
        </w:rPr>
        <w:t>Taux de distorsion harmonique du push-pull</w:t>
      </w:r>
    </w:p>
    <w:p w14:paraId="594967C6" w14:textId="77777777" w:rsidR="001E13DE" w:rsidRDefault="001E13DE">
      <w:pPr>
        <w:tabs>
          <w:tab w:val="left" w:pos="560"/>
          <w:tab w:val="left" w:pos="1120"/>
        </w:tabs>
        <w:jc w:val="both"/>
        <w:rPr>
          <w:rFonts w:ascii="Calibri" w:hAnsi="Calibri" w:cs="Calibri"/>
        </w:rPr>
      </w:pPr>
    </w:p>
    <w:p w14:paraId="712C6E7D" w14:textId="738303BD" w:rsidR="001E13DE" w:rsidRPr="00721EFB" w:rsidRDefault="00C75B17">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p>
    <w:p w14:paraId="5097A639" w14:textId="006C9C0A" w:rsidR="001E13DE" w:rsidRDefault="00573CF4">
      <w:pPr>
        <w:tabs>
          <w:tab w:val="left" w:pos="560"/>
          <w:tab w:val="left" w:pos="1120"/>
        </w:tabs>
        <w:jc w:val="both"/>
        <w:rPr>
          <w:rFonts w:ascii="Calibri" w:hAnsi="Calibri" w:cs="Calibri"/>
        </w:rPr>
      </w:pPr>
      <w:r>
        <w:rPr>
          <w:rFonts w:ascii="Calibri" w:hAnsi="Calibri" w:cs="Calibri"/>
        </w:rPr>
        <w:t>TOUT</w:t>
      </w:r>
      <w:r w:rsidR="00145C78">
        <w:rPr>
          <w:rFonts w:ascii="Calibri" w:hAnsi="Calibri" w:cs="Calibri"/>
        </w:rPr>
        <w:t>, si tout se passe bien</w:t>
      </w:r>
      <w:r w:rsidR="00721EFB">
        <w:rPr>
          <w:rFonts w:ascii="Calibri" w:hAnsi="Calibri" w:cs="Calibri"/>
        </w:rPr>
        <w:t>…</w:t>
      </w:r>
    </w:p>
    <w:p w14:paraId="3547F26D" w14:textId="77777777" w:rsidR="00721EFB" w:rsidRDefault="00721EFB">
      <w:pPr>
        <w:rPr>
          <w:rFonts w:ascii="Liberation Sans;Arial" w:eastAsia="Noto Sans CJK SC" w:hAnsi="Liberation Sans;Arial" w:cs="Lohit Devanagari"/>
          <w:b/>
          <w:bCs/>
          <w:sz w:val="36"/>
          <w:szCs w:val="36"/>
        </w:rPr>
      </w:pPr>
      <w:r>
        <w:br w:type="page"/>
      </w:r>
    </w:p>
    <w:p w14:paraId="618104A9" w14:textId="41C4C860" w:rsidR="001E13DE" w:rsidRDefault="00C75B17">
      <w:pPr>
        <w:pStyle w:val="Titre1"/>
        <w:numPr>
          <w:ilvl w:val="0"/>
          <w:numId w:val="3"/>
        </w:numPr>
      </w:pPr>
      <w:r>
        <w:lastRenderedPageBreak/>
        <w:t>Questions posées par l’enseignant (avec réponses)</w:t>
      </w:r>
    </w:p>
    <w:p w14:paraId="34DA21D8" w14:textId="1F80F0E0" w:rsidR="00385C4F" w:rsidRPr="00777A79" w:rsidRDefault="00385C4F" w:rsidP="00777A79">
      <w:pPr>
        <w:pStyle w:val="Paragraphedeliste"/>
        <w:numPr>
          <w:ilvl w:val="0"/>
          <w:numId w:val="6"/>
        </w:numPr>
        <w:tabs>
          <w:tab w:val="left" w:pos="560"/>
          <w:tab w:val="left" w:pos="1120"/>
        </w:tabs>
        <w:jc w:val="both"/>
        <w:rPr>
          <w:rFonts w:ascii="Calibri" w:hAnsi="Calibri" w:cs="Calibri"/>
        </w:rPr>
      </w:pPr>
      <w:r>
        <w:rPr>
          <w:rFonts w:ascii="Calibri" w:hAnsi="Calibri" w:cs="Calibri"/>
        </w:rPr>
        <w:t>Quel est le b</w:t>
      </w:r>
      <w:r w:rsidR="00777A79">
        <w:rPr>
          <w:rFonts w:ascii="Calibri" w:hAnsi="Calibri" w:cs="Calibri"/>
        </w:rPr>
        <w:t xml:space="preserve">ut d’amplification de signaux ? </w:t>
      </w:r>
      <w:r w:rsidRPr="00777A79">
        <w:rPr>
          <w:rFonts w:ascii="Calibri" w:hAnsi="Calibri" w:cs="Calibri"/>
        </w:rPr>
        <w:t xml:space="preserve">on a une petite tension qui sort du micro, il faut l’amplifier, en tension et en courant, il faut délivrer la puissance suffisante pour alimenter le HP. On doit s’intéresser aux impédances de sortie. On veut avoir une impédance faible devant </w:t>
      </w:r>
    </w:p>
    <w:p w14:paraId="4A6784C3" w14:textId="51EAEB8C" w:rsidR="005C4C5E" w:rsidRDefault="005C4C5E" w:rsidP="00385C4F">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Si on branche l’AO directement ?  </w:t>
      </w:r>
      <w:proofErr w:type="gramStart"/>
      <w:r>
        <w:rPr>
          <w:rFonts w:ascii="Calibri" w:hAnsi="Calibri" w:cs="Calibri"/>
        </w:rPr>
        <w:t>on</w:t>
      </w:r>
      <w:proofErr w:type="gramEnd"/>
      <w:r>
        <w:rPr>
          <w:rFonts w:ascii="Calibri" w:hAnsi="Calibri" w:cs="Calibri"/>
        </w:rPr>
        <w:t xml:space="preserve"> a une impédance nulle, mais on a un petit courant</w:t>
      </w:r>
    </w:p>
    <w:p w14:paraId="5DFF1A01" w14:textId="7029AC60" w:rsidR="005C4C5E" w:rsidRDefault="005C4C5E" w:rsidP="00385C4F">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Si on relie les 2 montages, on fait comment ? </w:t>
      </w:r>
      <w:r w:rsidR="003272F4">
        <w:rPr>
          <w:rFonts w:ascii="Calibri" w:hAnsi="Calibri" w:cs="Calibri"/>
        </w:rPr>
        <w:t>on doit faire une adaptation d’impédance</w:t>
      </w:r>
    </w:p>
    <w:p w14:paraId="09C6C010" w14:textId="75617E7B" w:rsidR="003272F4" w:rsidRDefault="003272F4" w:rsidP="00385C4F">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Et les impédances d’entrée ? </w:t>
      </w:r>
      <w:r w:rsidR="000923C7">
        <w:rPr>
          <w:rFonts w:ascii="Calibri" w:hAnsi="Calibri" w:cs="Calibri"/>
        </w:rPr>
        <w:t>elles doivent être grandes</w:t>
      </w:r>
    </w:p>
    <w:p w14:paraId="6564F1FF" w14:textId="25F7F4E8" w:rsidR="000923C7" w:rsidRDefault="000923C7" w:rsidP="00385C4F">
      <w:pPr>
        <w:pStyle w:val="Paragraphedeliste"/>
        <w:numPr>
          <w:ilvl w:val="0"/>
          <w:numId w:val="6"/>
        </w:numPr>
        <w:tabs>
          <w:tab w:val="left" w:pos="560"/>
          <w:tab w:val="left" w:pos="1120"/>
        </w:tabs>
        <w:jc w:val="both"/>
        <w:rPr>
          <w:rFonts w:ascii="Calibri" w:hAnsi="Calibri" w:cs="Calibri"/>
        </w:rPr>
      </w:pPr>
      <w:r>
        <w:rPr>
          <w:rFonts w:ascii="Calibri" w:hAnsi="Calibri" w:cs="Calibri"/>
        </w:rPr>
        <w:t>Le problème c’est la tension</w:t>
      </w:r>
      <w:r w:rsidR="00184230">
        <w:rPr>
          <w:rFonts w:ascii="Calibri" w:hAnsi="Calibri" w:cs="Calibri"/>
        </w:rPr>
        <w:t xml:space="preserve"> dans l’amplification</w:t>
      </w:r>
      <w:r>
        <w:rPr>
          <w:rFonts w:ascii="Calibri" w:hAnsi="Calibri" w:cs="Calibri"/>
        </w:rPr>
        <w:t> ? non c’est le courant</w:t>
      </w:r>
    </w:p>
    <w:p w14:paraId="7B72B8FF" w14:textId="45B0FD66" w:rsidR="007374AF" w:rsidRDefault="00184230" w:rsidP="00385C4F">
      <w:pPr>
        <w:pStyle w:val="Paragraphedeliste"/>
        <w:numPr>
          <w:ilvl w:val="0"/>
          <w:numId w:val="6"/>
        </w:numPr>
        <w:tabs>
          <w:tab w:val="left" w:pos="560"/>
          <w:tab w:val="left" w:pos="1120"/>
        </w:tabs>
        <w:jc w:val="both"/>
        <w:rPr>
          <w:rFonts w:ascii="Calibri" w:hAnsi="Calibri" w:cs="Calibri"/>
        </w:rPr>
      </w:pPr>
      <w:r>
        <w:rPr>
          <w:rFonts w:ascii="Calibri" w:hAnsi="Calibri" w:cs="Calibri"/>
        </w:rPr>
        <w:t>En sortie il faut une impédance de sortie faible ? faible devant la charge ? Quelle est l’impédance d’entrée d’une charge ? 50 Ohm, il faut être le plus petit possible</w:t>
      </w:r>
    </w:p>
    <w:p w14:paraId="31F61E8D" w14:textId="74ABD454" w:rsidR="00777A79" w:rsidRPr="00777A79" w:rsidRDefault="00777A79" w:rsidP="00777A79">
      <w:pPr>
        <w:tabs>
          <w:tab w:val="left" w:pos="560"/>
          <w:tab w:val="left" w:pos="1120"/>
        </w:tabs>
        <w:jc w:val="both"/>
        <w:rPr>
          <w:rFonts w:ascii="Calibri" w:hAnsi="Calibri" w:cs="Calibri"/>
          <w:i/>
          <w:color w:val="7030A0"/>
        </w:rPr>
      </w:pPr>
      <w:r w:rsidRPr="00777A79">
        <w:rPr>
          <w:rFonts w:ascii="Calibri" w:hAnsi="Calibri" w:cs="Calibri"/>
          <w:i/>
          <w:color w:val="7030A0"/>
        </w:rPr>
        <w:t>Petite remise au clair : dans « l’amplification de signaux » il y a deux points principaux :</w:t>
      </w:r>
    </w:p>
    <w:p w14:paraId="7EFD9804" w14:textId="5E1118AC" w:rsidR="00777A79" w:rsidRPr="00777A79" w:rsidRDefault="00777A79" w:rsidP="00777A79">
      <w:pPr>
        <w:pStyle w:val="Paragraphedeliste"/>
        <w:numPr>
          <w:ilvl w:val="0"/>
          <w:numId w:val="10"/>
        </w:numPr>
        <w:tabs>
          <w:tab w:val="left" w:pos="560"/>
          <w:tab w:val="left" w:pos="1120"/>
        </w:tabs>
        <w:jc w:val="both"/>
        <w:rPr>
          <w:rFonts w:ascii="Calibri" w:hAnsi="Calibri" w:cs="Calibri"/>
          <w:i/>
          <w:color w:val="7030A0"/>
        </w:rPr>
      </w:pPr>
      <w:r w:rsidRPr="00777A79">
        <w:rPr>
          <w:rFonts w:ascii="Calibri" w:hAnsi="Calibri" w:cs="Calibri"/>
          <w:i/>
          <w:color w:val="7030A0"/>
        </w:rPr>
        <w:t>Parfois on a juste besoin d’amplifier la tension, par exemple si on a un capteur très peu sensible et qu’on veut pouvoir lire des tensions acceptables.</w:t>
      </w:r>
    </w:p>
    <w:p w14:paraId="50EC5A59" w14:textId="3F5471C3" w:rsidR="00777A79" w:rsidRPr="00777A79" w:rsidRDefault="00777A79" w:rsidP="00777A79">
      <w:pPr>
        <w:pStyle w:val="Paragraphedeliste"/>
        <w:numPr>
          <w:ilvl w:val="0"/>
          <w:numId w:val="10"/>
        </w:numPr>
        <w:tabs>
          <w:tab w:val="left" w:pos="560"/>
          <w:tab w:val="left" w:pos="1120"/>
        </w:tabs>
        <w:jc w:val="both"/>
        <w:rPr>
          <w:rFonts w:ascii="Calibri" w:hAnsi="Calibri" w:cs="Calibri"/>
          <w:i/>
          <w:color w:val="7030A0"/>
        </w:rPr>
      </w:pPr>
      <w:r w:rsidRPr="00777A79">
        <w:rPr>
          <w:rFonts w:ascii="Calibri" w:hAnsi="Calibri" w:cs="Calibri"/>
          <w:i/>
          <w:color w:val="7030A0"/>
        </w:rPr>
        <w:t>Parfois on a besoin d’amplifier en puissance, si on dispose d’un signal tout à fait correct de qq volts (sortie d’un GBF par exemple) mais qu’on veut l’envoyer dans un système de puissance (par exemple dans un</w:t>
      </w:r>
      <w:r>
        <w:rPr>
          <w:rFonts w:ascii="Calibri" w:hAnsi="Calibri" w:cs="Calibri"/>
          <w:i/>
          <w:color w:val="7030A0"/>
        </w:rPr>
        <w:t>e</w:t>
      </w:r>
      <w:r w:rsidRPr="00777A79">
        <w:rPr>
          <w:rFonts w:ascii="Calibri" w:hAnsi="Calibri" w:cs="Calibri"/>
          <w:i/>
          <w:color w:val="7030A0"/>
        </w:rPr>
        <w:t xml:space="preserve"> antenne !) ou dans un système de faible impédance (haut-parleur).</w:t>
      </w:r>
    </w:p>
    <w:p w14:paraId="3399A65D" w14:textId="544DB48E" w:rsidR="00777A79" w:rsidRPr="00777A79" w:rsidRDefault="00777A79" w:rsidP="00777A79">
      <w:pPr>
        <w:tabs>
          <w:tab w:val="left" w:pos="560"/>
          <w:tab w:val="left" w:pos="1120"/>
        </w:tabs>
        <w:jc w:val="both"/>
        <w:rPr>
          <w:rFonts w:ascii="Calibri" w:hAnsi="Calibri" w:cs="Calibri"/>
          <w:i/>
          <w:color w:val="7030A0"/>
        </w:rPr>
      </w:pPr>
      <w:r w:rsidRPr="00777A79">
        <w:rPr>
          <w:rFonts w:ascii="Calibri" w:hAnsi="Calibri" w:cs="Calibri"/>
          <w:i/>
          <w:color w:val="7030A0"/>
        </w:rPr>
        <w:t>L’AO assure la partie « amplification en tension » mais ne peut fournir qu’une intensité limitée. Le push-pull</w:t>
      </w:r>
      <w:r w:rsidR="008A7E8A">
        <w:rPr>
          <w:rFonts w:ascii="Calibri" w:hAnsi="Calibri" w:cs="Calibri"/>
          <w:i/>
          <w:color w:val="7030A0"/>
        </w:rPr>
        <w:t xml:space="preserve">, </w:t>
      </w:r>
      <w:r w:rsidRPr="00777A79">
        <w:rPr>
          <w:rFonts w:ascii="Calibri" w:hAnsi="Calibri" w:cs="Calibri"/>
          <w:i/>
          <w:color w:val="7030A0"/>
        </w:rPr>
        <w:t>et de manière générale les montages à transistors permettent d’amplifier l’intensité, souvent en ne modifiant pas la tension.</w:t>
      </w:r>
    </w:p>
    <w:p w14:paraId="46E34ECB" w14:textId="44148B92" w:rsidR="00777A79" w:rsidRPr="00777A79" w:rsidRDefault="00777A79" w:rsidP="00777A79">
      <w:pPr>
        <w:tabs>
          <w:tab w:val="left" w:pos="560"/>
          <w:tab w:val="left" w:pos="1120"/>
        </w:tabs>
        <w:jc w:val="both"/>
        <w:rPr>
          <w:rFonts w:ascii="Calibri" w:hAnsi="Calibri" w:cs="Calibri"/>
          <w:i/>
          <w:color w:val="7030A0"/>
        </w:rPr>
      </w:pPr>
      <w:r w:rsidRPr="00777A79">
        <w:rPr>
          <w:rFonts w:ascii="Calibri" w:hAnsi="Calibri" w:cs="Calibri"/>
          <w:i/>
          <w:color w:val="7030A0"/>
        </w:rPr>
        <w:t>C’est cette dichotomie qui justifie les choix des manips dans ce montage.</w:t>
      </w:r>
    </w:p>
    <w:p w14:paraId="397C4F26" w14:textId="70F54A08" w:rsidR="00777A79" w:rsidRPr="00777A79" w:rsidRDefault="00777A79" w:rsidP="00777A79">
      <w:pPr>
        <w:tabs>
          <w:tab w:val="left" w:pos="560"/>
          <w:tab w:val="left" w:pos="1120"/>
        </w:tabs>
        <w:jc w:val="both"/>
        <w:rPr>
          <w:rFonts w:ascii="Calibri" w:hAnsi="Calibri" w:cs="Calibri"/>
          <w:i/>
          <w:color w:val="7030A0"/>
        </w:rPr>
      </w:pPr>
    </w:p>
    <w:p w14:paraId="0D25FDF6" w14:textId="459E9B11" w:rsidR="00777A79" w:rsidRDefault="00777A79" w:rsidP="00777A79">
      <w:pPr>
        <w:tabs>
          <w:tab w:val="left" w:pos="560"/>
          <w:tab w:val="left" w:pos="1120"/>
        </w:tabs>
        <w:jc w:val="both"/>
        <w:rPr>
          <w:rFonts w:ascii="Calibri" w:hAnsi="Calibri" w:cs="Calibri"/>
          <w:i/>
          <w:color w:val="7030A0"/>
        </w:rPr>
      </w:pPr>
      <w:r w:rsidRPr="00777A79">
        <w:rPr>
          <w:rFonts w:ascii="Calibri" w:hAnsi="Calibri" w:cs="Calibri"/>
          <w:i/>
          <w:color w:val="7030A0"/>
        </w:rPr>
        <w:t>Sur les questions d’impédance :</w:t>
      </w:r>
      <w:r>
        <w:rPr>
          <w:rFonts w:ascii="Calibri" w:hAnsi="Calibri" w:cs="Calibri"/>
          <w:i/>
          <w:color w:val="7030A0"/>
        </w:rPr>
        <w:t xml:space="preserve"> pour tous les amplificateurs on va vouloir</w:t>
      </w:r>
    </w:p>
    <w:p w14:paraId="70AFBFCD" w14:textId="5619AF5B" w:rsidR="00777A79" w:rsidRDefault="00777A79" w:rsidP="00777A79">
      <w:pPr>
        <w:pStyle w:val="Paragraphedeliste"/>
        <w:numPr>
          <w:ilvl w:val="0"/>
          <w:numId w:val="11"/>
        </w:numPr>
        <w:tabs>
          <w:tab w:val="left" w:pos="560"/>
          <w:tab w:val="left" w:pos="1120"/>
        </w:tabs>
        <w:jc w:val="both"/>
        <w:rPr>
          <w:rFonts w:ascii="Calibri" w:hAnsi="Calibri" w:cs="Calibri"/>
          <w:i/>
          <w:color w:val="7030A0"/>
        </w:rPr>
      </w:pPr>
      <w:r>
        <w:rPr>
          <w:rFonts w:ascii="Calibri" w:hAnsi="Calibri" w:cs="Calibri"/>
          <w:i/>
          <w:color w:val="7030A0"/>
        </w:rPr>
        <w:t>Une impédance d’entrée très grande, pour tirer le point possible d’intensité du signal à amplifi</w:t>
      </w:r>
      <w:r w:rsidR="008A7E8A">
        <w:rPr>
          <w:rFonts w:ascii="Calibri" w:hAnsi="Calibri" w:cs="Calibri"/>
          <w:i/>
          <w:color w:val="7030A0"/>
        </w:rPr>
        <w:t>er</w:t>
      </w:r>
      <w:r>
        <w:rPr>
          <w:rFonts w:ascii="Calibri" w:hAnsi="Calibri" w:cs="Calibri"/>
          <w:i/>
          <w:color w:val="7030A0"/>
        </w:rPr>
        <w:t xml:space="preserve"> qui, par définition n’est pas capable d’en fournir.</w:t>
      </w:r>
    </w:p>
    <w:p w14:paraId="037D2393" w14:textId="6A95A91E" w:rsidR="00777A79" w:rsidRPr="00777A79" w:rsidRDefault="00777A79" w:rsidP="00777A79">
      <w:pPr>
        <w:pStyle w:val="Paragraphedeliste"/>
        <w:numPr>
          <w:ilvl w:val="0"/>
          <w:numId w:val="11"/>
        </w:numPr>
        <w:tabs>
          <w:tab w:val="left" w:pos="560"/>
          <w:tab w:val="left" w:pos="1120"/>
        </w:tabs>
        <w:jc w:val="both"/>
        <w:rPr>
          <w:rFonts w:ascii="Calibri" w:hAnsi="Calibri" w:cs="Calibri"/>
          <w:i/>
          <w:color w:val="7030A0"/>
        </w:rPr>
      </w:pPr>
      <w:r>
        <w:rPr>
          <w:rFonts w:ascii="Calibri" w:hAnsi="Calibri" w:cs="Calibri"/>
          <w:i/>
          <w:color w:val="7030A0"/>
        </w:rPr>
        <w:t>Une impédance d’entrée faible, mais pas nulle. Il faut qu’elle soit adaptée à l’impédance de charge, c’est-à-dire l’impédance dans laquelle l’amplificateur va débiter le courant. Il faut bien avoir en tête que débiter dans une impédance beaucoup trop grande ou beaucoup trop petite ça revient au même !</w:t>
      </w:r>
    </w:p>
    <w:p w14:paraId="54FE3738" w14:textId="5D301E10" w:rsidR="00184230" w:rsidRDefault="00184230" w:rsidP="00184230">
      <w:pPr>
        <w:tabs>
          <w:tab w:val="left" w:pos="560"/>
          <w:tab w:val="left" w:pos="1120"/>
        </w:tabs>
        <w:jc w:val="both"/>
        <w:rPr>
          <w:rFonts w:ascii="Calibri" w:hAnsi="Calibri" w:cs="Calibri"/>
        </w:rPr>
      </w:pPr>
    </w:p>
    <w:p w14:paraId="19FE4307" w14:textId="4F0E3F58" w:rsidR="00184230" w:rsidRPr="00184230" w:rsidRDefault="00184230" w:rsidP="00184230">
      <w:pPr>
        <w:tabs>
          <w:tab w:val="left" w:pos="560"/>
          <w:tab w:val="left" w:pos="1120"/>
        </w:tabs>
        <w:jc w:val="both"/>
        <w:rPr>
          <w:rFonts w:ascii="Calibri" w:hAnsi="Calibri" w:cs="Calibri"/>
          <w:b/>
          <w:bCs/>
        </w:rPr>
      </w:pPr>
      <w:r w:rsidRPr="00184230">
        <w:rPr>
          <w:rFonts w:ascii="Calibri" w:hAnsi="Calibri" w:cs="Calibri"/>
          <w:b/>
          <w:bCs/>
        </w:rPr>
        <w:t>AO</w:t>
      </w:r>
    </w:p>
    <w:p w14:paraId="70A105AE" w14:textId="64948ADA" w:rsidR="00184230" w:rsidRDefault="00970E2E"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Refaire la mesure du gain ? qu’est ce qui a posé problème ? </w:t>
      </w:r>
      <w:r w:rsidR="00630C66">
        <w:rPr>
          <w:rFonts w:ascii="Calibri" w:hAnsi="Calibri" w:cs="Calibri"/>
        </w:rPr>
        <w:t xml:space="preserve">on </w:t>
      </w:r>
      <w:r w:rsidR="0015596A">
        <w:rPr>
          <w:rFonts w:ascii="Calibri" w:hAnsi="Calibri" w:cs="Calibri"/>
        </w:rPr>
        <w:t>n’</w:t>
      </w:r>
      <w:r w:rsidR="00630C66">
        <w:rPr>
          <w:rFonts w:ascii="Calibri" w:hAnsi="Calibri" w:cs="Calibri"/>
        </w:rPr>
        <w:t>était pas dans la bonne plage de fréquence, on était trop haut et du coup, on avait plus le même gain</w:t>
      </w:r>
      <w:r w:rsidR="0015596A">
        <w:rPr>
          <w:rFonts w:ascii="Calibri" w:hAnsi="Calibri" w:cs="Calibri"/>
        </w:rPr>
        <w:t>.</w:t>
      </w:r>
    </w:p>
    <w:p w14:paraId="319FB1D3" w14:textId="0434B4FD" w:rsidR="0015596A" w:rsidRPr="0015596A" w:rsidRDefault="0015596A" w:rsidP="0015596A">
      <w:pPr>
        <w:tabs>
          <w:tab w:val="left" w:pos="560"/>
          <w:tab w:val="left" w:pos="1120"/>
        </w:tabs>
        <w:jc w:val="both"/>
        <w:rPr>
          <w:rFonts w:ascii="Calibri" w:hAnsi="Calibri" w:cs="Calibri"/>
          <w:i/>
          <w:color w:val="7030A0"/>
        </w:rPr>
      </w:pPr>
      <w:r w:rsidRPr="0015596A">
        <w:rPr>
          <w:rFonts w:ascii="Calibri" w:hAnsi="Calibri" w:cs="Calibri"/>
          <w:i/>
          <w:color w:val="7030A0"/>
        </w:rPr>
        <w:t>On était dans la plage de fréquence</w:t>
      </w:r>
      <w:r w:rsidR="008A7E8A">
        <w:rPr>
          <w:rFonts w:ascii="Calibri" w:hAnsi="Calibri" w:cs="Calibri"/>
          <w:i/>
          <w:color w:val="7030A0"/>
        </w:rPr>
        <w:t>s</w:t>
      </w:r>
      <w:r w:rsidRPr="0015596A">
        <w:rPr>
          <w:rFonts w:ascii="Calibri" w:hAnsi="Calibri" w:cs="Calibri"/>
          <w:i/>
          <w:color w:val="7030A0"/>
        </w:rPr>
        <w:t xml:space="preserve"> pour lesquelles l’AO se comporte comme un passe-bas !</w:t>
      </w:r>
    </w:p>
    <w:p w14:paraId="31D90A8A" w14:textId="5B1439EA" w:rsidR="00630C66" w:rsidRDefault="00630C66"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Caractérise le passe-bas de l’AO ? cela dépend de quoi ? pourquoi c’est un ordre 1 ? </w:t>
      </w:r>
      <w:r w:rsidR="00314D36">
        <w:rPr>
          <w:rFonts w:ascii="Calibri" w:hAnsi="Calibri" w:cs="Calibri"/>
        </w:rPr>
        <w:t xml:space="preserve">on a un condensateur, donc ordre 1. La phase de pi à pi/2. </w:t>
      </w:r>
    </w:p>
    <w:p w14:paraId="31FEAC5C" w14:textId="28362F73" w:rsidR="0015596A" w:rsidRPr="0015596A" w:rsidRDefault="0015596A" w:rsidP="0015596A">
      <w:pPr>
        <w:tabs>
          <w:tab w:val="left" w:pos="560"/>
          <w:tab w:val="left" w:pos="1120"/>
        </w:tabs>
        <w:jc w:val="both"/>
        <w:rPr>
          <w:rFonts w:ascii="Calibri" w:hAnsi="Calibri" w:cs="Calibri"/>
          <w:i/>
          <w:color w:val="7030A0"/>
        </w:rPr>
      </w:pPr>
      <w:r w:rsidRPr="0015596A">
        <w:rPr>
          <w:rFonts w:ascii="Calibri" w:hAnsi="Calibri" w:cs="Calibri"/>
          <w:i/>
          <w:color w:val="7030A0"/>
        </w:rPr>
        <w:t>La justification est qualitative mais communément admise. On peut vérifier l’ordre du filtre en estimant la pente de l’asymptote du Bode en gain, et la marche de phase.</w:t>
      </w:r>
    </w:p>
    <w:p w14:paraId="0BED5E0A" w14:textId="1B7AE8AB" w:rsidR="00314D36" w:rsidRDefault="00314D36"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Quelle est l’incertitude sur la valeur de phase ? On se place à 2.36 rad. Cela dépend du pas que l’on prend sur Interface</w:t>
      </w:r>
    </w:p>
    <w:p w14:paraId="553C9ED1" w14:textId="01E9C674" w:rsidR="0015596A" w:rsidRPr="0015596A" w:rsidRDefault="0015596A" w:rsidP="0015596A">
      <w:pPr>
        <w:tabs>
          <w:tab w:val="left" w:pos="560"/>
          <w:tab w:val="left" w:pos="1120"/>
        </w:tabs>
        <w:jc w:val="both"/>
        <w:rPr>
          <w:rFonts w:ascii="Calibri" w:hAnsi="Calibri" w:cs="Calibri"/>
          <w:i/>
          <w:color w:val="7030A0"/>
        </w:rPr>
      </w:pPr>
      <w:r w:rsidRPr="0015596A">
        <w:rPr>
          <w:rFonts w:ascii="Calibri" w:hAnsi="Calibri" w:cs="Calibri"/>
          <w:i/>
          <w:color w:val="7030A0"/>
        </w:rPr>
        <w:t>C</w:t>
      </w:r>
      <w:r w:rsidR="008A7E8A">
        <w:rPr>
          <w:rFonts w:ascii="Calibri" w:hAnsi="Calibri" w:cs="Calibri"/>
          <w:i/>
          <w:color w:val="7030A0"/>
        </w:rPr>
        <w:t>e</w:t>
      </w:r>
      <w:r w:rsidRPr="0015596A">
        <w:rPr>
          <w:rFonts w:ascii="Calibri" w:hAnsi="Calibri" w:cs="Calibri"/>
          <w:i/>
          <w:color w:val="7030A0"/>
        </w:rPr>
        <w:t xml:space="preserve"> n’était pas utile ici puisqu’on avait déjà une valeur précise mais on aurait aussi pu ajuster le diagramme de phase ou de gain.</w:t>
      </w:r>
    </w:p>
    <w:p w14:paraId="407AE14D" w14:textId="594E253A" w:rsidR="00314D36" w:rsidRDefault="00314D36"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Quelle est l’incertitude sur le produit Gain Bande ? on prend incertitude sur le gain du tracé ? </w:t>
      </w:r>
    </w:p>
    <w:p w14:paraId="25F7038E" w14:textId="51F8C7B4" w:rsidR="00314D36" w:rsidRDefault="00314D36"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Comment on peut faire diminuer l’incertitude ? si on prend plein de points sur interface, on peut la faire diminuer. </w:t>
      </w:r>
    </w:p>
    <w:p w14:paraId="5012286B" w14:textId="4B0E4DF8" w:rsidR="00314D36" w:rsidRDefault="0015596A"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A quel</w:t>
      </w:r>
      <w:r w:rsidR="00314D36">
        <w:rPr>
          <w:rFonts w:ascii="Calibri" w:hAnsi="Calibri" w:cs="Calibri"/>
        </w:rPr>
        <w:t xml:space="preserve"> point c’est dans les incertitudes ? quelle valeur est dérangeante ? la première. </w:t>
      </w:r>
    </w:p>
    <w:p w14:paraId="0561D959" w14:textId="248DBCED" w:rsidR="00314D36" w:rsidRDefault="00314D36" w:rsidP="00184230">
      <w:pPr>
        <w:pStyle w:val="Paragraphedeliste"/>
        <w:numPr>
          <w:ilvl w:val="0"/>
          <w:numId w:val="6"/>
        </w:numPr>
        <w:tabs>
          <w:tab w:val="left" w:pos="560"/>
          <w:tab w:val="left" w:pos="1120"/>
        </w:tabs>
        <w:jc w:val="both"/>
        <w:rPr>
          <w:rFonts w:ascii="Calibri" w:hAnsi="Calibri" w:cs="Calibri"/>
        </w:rPr>
      </w:pPr>
      <w:r w:rsidRPr="0015596A">
        <w:rPr>
          <w:rFonts w:ascii="Calibri" w:hAnsi="Calibri" w:cs="Calibri"/>
        </w:rPr>
        <w:t>Est-ce</w:t>
      </w:r>
      <w:r>
        <w:rPr>
          <w:rFonts w:ascii="Calibri" w:hAnsi="Calibri" w:cs="Calibri"/>
        </w:rPr>
        <w:t xml:space="preserve"> que l’ajustement est le meilleur indicateur pour savoir si c’est une constante ou pas ? </w:t>
      </w:r>
      <w:r w:rsidR="008A5FB5">
        <w:rPr>
          <w:rFonts w:ascii="Calibri" w:hAnsi="Calibri" w:cs="Calibri"/>
        </w:rPr>
        <w:t>faire une moyenne, une distribution statistique, écart type</w:t>
      </w:r>
    </w:p>
    <w:p w14:paraId="6C959A46" w14:textId="69426579" w:rsidR="0015596A" w:rsidRPr="0015596A" w:rsidRDefault="0015596A" w:rsidP="0015596A">
      <w:pPr>
        <w:tabs>
          <w:tab w:val="left" w:pos="560"/>
          <w:tab w:val="left" w:pos="1120"/>
        </w:tabs>
        <w:jc w:val="both"/>
        <w:rPr>
          <w:rFonts w:ascii="Calibri" w:hAnsi="Calibri" w:cs="Calibri"/>
          <w:i/>
          <w:color w:val="7030A0"/>
        </w:rPr>
      </w:pPr>
      <w:r w:rsidRPr="0015596A">
        <w:rPr>
          <w:rFonts w:ascii="Calibri" w:hAnsi="Calibri" w:cs="Calibri"/>
          <w:i/>
          <w:color w:val="7030A0"/>
        </w:rPr>
        <w:lastRenderedPageBreak/>
        <w:t xml:space="preserve">Je nuance un peu cette remarque faite pendant la correction. Les deux méthodes ont des avantages et des inconvénients, et elles sont surement complémentaire (faire les deux ?). On peut aussi ruser un peu en ne traçant pas </w:t>
      </w:r>
      <m:oMath>
        <m:r>
          <w:rPr>
            <w:rFonts w:ascii="Cambria Math" w:hAnsi="Cambria Math" w:cs="Calibri"/>
            <w:color w:val="7030A0"/>
          </w:rPr>
          <m:t>G×</m:t>
        </m:r>
        <m:sSub>
          <m:sSubPr>
            <m:ctrlPr>
              <w:rPr>
                <w:rFonts w:ascii="Cambria Math" w:hAnsi="Cambria Math" w:cs="Calibri"/>
                <w:i/>
                <w:color w:val="7030A0"/>
              </w:rPr>
            </m:ctrlPr>
          </m:sSubPr>
          <m:e>
            <m:r>
              <w:rPr>
                <w:rFonts w:ascii="Cambria Math" w:hAnsi="Cambria Math" w:cs="Calibri"/>
                <w:color w:val="7030A0"/>
              </w:rPr>
              <m:t>f</m:t>
            </m:r>
          </m:e>
          <m:sub>
            <m:r>
              <w:rPr>
                <w:rFonts w:ascii="Cambria Math" w:hAnsi="Cambria Math" w:cs="Calibri"/>
                <w:color w:val="7030A0"/>
              </w:rPr>
              <m:t>0</m:t>
            </m:r>
          </m:sub>
        </m:sSub>
      </m:oMath>
      <w:r w:rsidRPr="0015596A">
        <w:rPr>
          <w:rFonts w:ascii="Calibri" w:hAnsi="Calibri" w:cs="Calibri"/>
          <w:i/>
          <w:color w:val="7030A0"/>
        </w:rPr>
        <w:t xml:space="preserve"> mais </w:t>
      </w:r>
      <m:oMath>
        <m:r>
          <w:rPr>
            <w:rFonts w:ascii="Cambria Math" w:hAnsi="Cambria Math" w:cs="Calibri"/>
            <w:color w:val="7030A0"/>
          </w:rPr>
          <m:t>G</m:t>
        </m:r>
      </m:oMath>
      <w:r w:rsidRPr="0015596A">
        <w:rPr>
          <w:rFonts w:ascii="Calibri" w:hAnsi="Calibri" w:cs="Calibri"/>
          <w:i/>
          <w:color w:val="7030A0"/>
        </w:rPr>
        <w:t xml:space="preserve"> en fonction de </w:t>
      </w:r>
      <m:oMath>
        <m:r>
          <w:rPr>
            <w:rFonts w:ascii="Cambria Math" w:hAnsi="Cambria Math" w:cs="Calibri"/>
            <w:color w:val="7030A0"/>
          </w:rPr>
          <m:t>1/</m:t>
        </m:r>
        <m:sSub>
          <m:sSubPr>
            <m:ctrlPr>
              <w:rPr>
                <w:rFonts w:ascii="Cambria Math" w:hAnsi="Cambria Math" w:cs="Calibri"/>
                <w:i/>
                <w:color w:val="7030A0"/>
              </w:rPr>
            </m:ctrlPr>
          </m:sSubPr>
          <m:e>
            <m:r>
              <w:rPr>
                <w:rFonts w:ascii="Cambria Math" w:hAnsi="Cambria Math" w:cs="Calibri"/>
                <w:color w:val="7030A0"/>
              </w:rPr>
              <m:t>f</m:t>
            </m:r>
          </m:e>
          <m:sub>
            <m:r>
              <w:rPr>
                <w:rFonts w:ascii="Cambria Math" w:hAnsi="Cambria Math" w:cs="Calibri"/>
                <w:color w:val="7030A0"/>
              </w:rPr>
              <m:t>0</m:t>
            </m:r>
          </m:sub>
        </m:sSub>
      </m:oMath>
      <w:r w:rsidRPr="0015596A">
        <w:rPr>
          <w:rFonts w:ascii="Calibri" w:hAnsi="Calibri" w:cs="Calibri"/>
          <w:i/>
          <w:color w:val="7030A0"/>
        </w:rPr>
        <w:t xml:space="preserve"> qui doit donner une droite !</w:t>
      </w:r>
    </w:p>
    <w:p w14:paraId="28744B72" w14:textId="54514C21" w:rsidR="00BE5311" w:rsidRDefault="00883545"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La limitation en courant limite plus ou pas que la limitation en sortie ? </w:t>
      </w:r>
      <w:r w:rsidR="00A00124">
        <w:rPr>
          <w:rFonts w:ascii="Calibri" w:hAnsi="Calibri" w:cs="Calibri"/>
        </w:rPr>
        <w:t>c’est lui qui limite dans la puissance qu’on donne à la charge</w:t>
      </w:r>
    </w:p>
    <w:p w14:paraId="4DE27C82" w14:textId="78261F5B" w:rsidR="00A00124" w:rsidRDefault="00A00124" w:rsidP="00184230">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L’AO est un bon amplificateur ou pas ? </w:t>
      </w:r>
      <w:r w:rsidR="00D42636">
        <w:rPr>
          <w:rFonts w:ascii="Calibri" w:hAnsi="Calibri" w:cs="Calibri"/>
        </w:rPr>
        <w:t xml:space="preserve">c’est un bon amplificateur de tension et impédance de sortie et d’entrée grande, mais </w:t>
      </w:r>
      <w:r w:rsidR="0015596A">
        <w:rPr>
          <w:rFonts w:ascii="Calibri" w:hAnsi="Calibri" w:cs="Calibri"/>
        </w:rPr>
        <w:t>pas du tout un amplificateur de puissance</w:t>
      </w:r>
      <w:r w:rsidR="00D42636">
        <w:rPr>
          <w:rFonts w:ascii="Calibri" w:hAnsi="Calibri" w:cs="Calibri"/>
        </w:rPr>
        <w:t xml:space="preserve"> à cause de </w:t>
      </w:r>
      <m:oMath>
        <m:sSub>
          <m:sSubPr>
            <m:ctrlPr>
              <w:rPr>
                <w:rFonts w:ascii="Cambria Math" w:hAnsi="Cambria Math" w:cs="Calibri"/>
                <w:i/>
              </w:rPr>
            </m:ctrlPr>
          </m:sSubPr>
          <m:e>
            <m:r>
              <w:rPr>
                <w:rFonts w:ascii="Cambria Math" w:hAnsi="Cambria Math" w:cs="Calibri"/>
              </w:rPr>
              <m:t>i</m:t>
            </m:r>
          </m:e>
          <m:sub>
            <m:r>
              <w:rPr>
                <w:rFonts w:ascii="Cambria Math" w:hAnsi="Cambria Math" w:cs="Calibri"/>
              </w:rPr>
              <m:t>sat</m:t>
            </m:r>
          </m:sub>
        </m:sSub>
      </m:oMath>
      <w:r w:rsidR="00D42636">
        <w:rPr>
          <w:rFonts w:ascii="Calibri" w:hAnsi="Calibri" w:cs="Calibri"/>
        </w:rPr>
        <w:t xml:space="preserve">. </w:t>
      </w:r>
    </w:p>
    <w:p w14:paraId="698DDC98" w14:textId="65EF8318" w:rsidR="0015596A" w:rsidRPr="0015596A" w:rsidRDefault="0015596A" w:rsidP="0015596A">
      <w:pPr>
        <w:tabs>
          <w:tab w:val="left" w:pos="560"/>
          <w:tab w:val="left" w:pos="1120"/>
        </w:tabs>
        <w:jc w:val="both"/>
        <w:rPr>
          <w:rFonts w:ascii="Calibri" w:hAnsi="Calibri" w:cs="Calibri"/>
          <w:i/>
          <w:color w:val="7030A0"/>
        </w:rPr>
      </w:pPr>
      <w:proofErr w:type="gramStart"/>
      <w:r w:rsidRPr="0015596A">
        <w:rPr>
          <w:rFonts w:ascii="Calibri" w:hAnsi="Calibri" w:cs="Calibri"/>
          <w:i/>
          <w:color w:val="7030A0"/>
        </w:rPr>
        <w:t>Ca</w:t>
      </w:r>
      <w:proofErr w:type="gramEnd"/>
      <w:r w:rsidRPr="0015596A">
        <w:rPr>
          <w:rFonts w:ascii="Calibri" w:hAnsi="Calibri" w:cs="Calibri"/>
          <w:i/>
          <w:color w:val="7030A0"/>
        </w:rPr>
        <w:t xml:space="preserve"> fait la transition parfaite avec ce que suit !</w:t>
      </w:r>
    </w:p>
    <w:p w14:paraId="721B8ACD" w14:textId="42DB9547" w:rsidR="00443CB6" w:rsidRDefault="00443CB6" w:rsidP="00443CB6">
      <w:pPr>
        <w:pStyle w:val="Paragraphedeliste"/>
        <w:numPr>
          <w:ilvl w:val="0"/>
          <w:numId w:val="6"/>
        </w:numPr>
        <w:tabs>
          <w:tab w:val="left" w:pos="560"/>
          <w:tab w:val="left" w:pos="1120"/>
        </w:tabs>
        <w:jc w:val="both"/>
        <w:rPr>
          <w:rFonts w:ascii="Calibri" w:hAnsi="Calibri" w:cs="Calibri"/>
        </w:rPr>
      </w:pPr>
      <w:r>
        <w:rPr>
          <w:rFonts w:ascii="Calibri" w:hAnsi="Calibri" w:cs="Calibri"/>
        </w:rPr>
        <w:t>Pourquoi cela s’écrêtait qu</w:t>
      </w:r>
      <w:r w:rsidR="008A7E8A">
        <w:rPr>
          <w:rFonts w:ascii="Calibri" w:hAnsi="Calibri" w:cs="Calibri"/>
        </w:rPr>
        <w:t>’e</w:t>
      </w:r>
      <w:r>
        <w:rPr>
          <w:rFonts w:ascii="Calibri" w:hAnsi="Calibri" w:cs="Calibri"/>
        </w:rPr>
        <w:t xml:space="preserve">n bas et pas en haut ? c’est </w:t>
      </w:r>
      <w:r w:rsidR="0015596A">
        <w:rPr>
          <w:rFonts w:ascii="Calibri" w:hAnsi="Calibri" w:cs="Calibri"/>
        </w:rPr>
        <w:t xml:space="preserve">sûrement </w:t>
      </w:r>
      <w:r>
        <w:rPr>
          <w:rFonts w:ascii="Calibri" w:hAnsi="Calibri" w:cs="Calibri"/>
        </w:rPr>
        <w:t xml:space="preserve">à cause de l’offset </w:t>
      </w:r>
      <w:r w:rsidR="008A5FB5">
        <w:rPr>
          <w:rFonts w:ascii="Calibri" w:hAnsi="Calibri" w:cs="Calibri"/>
        </w:rPr>
        <w:t>de l’AO</w:t>
      </w:r>
    </w:p>
    <w:p w14:paraId="2D88E4A6" w14:textId="62887C54" w:rsidR="00443CB6" w:rsidRDefault="00443CB6" w:rsidP="00175AB3">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Valeur de l’incertitude de la résistance ? </w:t>
      </w:r>
      <w:r w:rsidR="00175AB3">
        <w:rPr>
          <w:rFonts w:ascii="Calibri" w:hAnsi="Calibri" w:cs="Calibri"/>
        </w:rPr>
        <w:t>selon le calibre choisi, pourcentage de la valeur lue, et sur le dernier digit (voir les notices). On peut faire l’incertitude surtout sur quand est-ce que cela écrête sur l’oscillo avec le calibre de la boîte à décade</w:t>
      </w:r>
    </w:p>
    <w:p w14:paraId="291682E0" w14:textId="77777777" w:rsidR="00175AB3" w:rsidRPr="00175AB3" w:rsidRDefault="00175AB3" w:rsidP="00175AB3">
      <w:pPr>
        <w:tabs>
          <w:tab w:val="left" w:pos="560"/>
          <w:tab w:val="left" w:pos="1120"/>
        </w:tabs>
        <w:jc w:val="both"/>
        <w:rPr>
          <w:rFonts w:ascii="Calibri" w:hAnsi="Calibri" w:cs="Calibri"/>
        </w:rPr>
      </w:pPr>
    </w:p>
    <w:p w14:paraId="19331F1B" w14:textId="0EE9153A" w:rsidR="00175AB3" w:rsidRDefault="00175AB3" w:rsidP="00175AB3">
      <w:pPr>
        <w:tabs>
          <w:tab w:val="left" w:pos="560"/>
          <w:tab w:val="left" w:pos="1120"/>
        </w:tabs>
        <w:jc w:val="both"/>
        <w:rPr>
          <w:rFonts w:ascii="Calibri" w:hAnsi="Calibri" w:cs="Calibri"/>
          <w:b/>
          <w:bCs/>
        </w:rPr>
      </w:pPr>
      <w:r>
        <w:rPr>
          <w:rFonts w:ascii="Calibri" w:hAnsi="Calibri" w:cs="Calibri"/>
          <w:b/>
          <w:bCs/>
        </w:rPr>
        <w:t>Montage à collecteur commun</w:t>
      </w:r>
    </w:p>
    <w:p w14:paraId="1EDFFA9C" w14:textId="2B9E785D" w:rsidR="00175AB3" w:rsidRDefault="005B2216" w:rsidP="00175AB3">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Montre que nous que cela amplifie en intensité ? la tension de sortie est égale à 0.6V près à la tension d’entrée. On mesure le gain en courant, avec un ampèremètre en sortie, et la tension aux bornes d’une charge (de résistance connue) on a l’intensité en sortie. On a de quoi comparer ? </w:t>
      </w:r>
      <w:r w:rsidR="00E96B73">
        <w:rPr>
          <w:rFonts w:ascii="Calibri" w:hAnsi="Calibri" w:cs="Calibri"/>
        </w:rPr>
        <w:t>non le constructeur ne donne pas de valeur</w:t>
      </w:r>
    </w:p>
    <w:p w14:paraId="797C44B3" w14:textId="46B35D01" w:rsidR="00E96B73" w:rsidRDefault="00E96B73" w:rsidP="00175AB3">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Pourquoi le constructeur ne donne pas de valeur ? cela dépend de la température, et </w:t>
      </w:r>
      <w:r w:rsidR="00425DDC">
        <w:rPr>
          <w:rFonts w:ascii="Calibri" w:hAnsi="Calibri" w:cs="Calibri"/>
        </w:rPr>
        <w:t>des valeurs du collecteur</w:t>
      </w:r>
    </w:p>
    <w:p w14:paraId="6A03C7ED" w14:textId="1874D12A" w:rsidR="0015596A" w:rsidRPr="0015596A" w:rsidRDefault="0015596A" w:rsidP="0015596A">
      <w:pPr>
        <w:tabs>
          <w:tab w:val="left" w:pos="560"/>
          <w:tab w:val="left" w:pos="1120"/>
        </w:tabs>
        <w:jc w:val="both"/>
        <w:rPr>
          <w:rFonts w:ascii="Calibri" w:hAnsi="Calibri" w:cs="Calibri"/>
          <w:i/>
          <w:color w:val="7030A0"/>
        </w:rPr>
      </w:pPr>
      <w:r w:rsidRPr="0015596A">
        <w:rPr>
          <w:rFonts w:ascii="Calibri" w:hAnsi="Calibri" w:cs="Calibri"/>
          <w:i/>
          <w:color w:val="7030A0"/>
        </w:rPr>
        <w:t>Le « beta » du transistor est garanti par le constructeur par valeur minimale : il vous dit « voilà mon transistor, son beta est d’au moins 100 ou 1000 ou … etc. » Pour autant il ne peut pas donner de valeur précise de beta parce qu’il dépend très fortement de la température (et ça chauffe !) mais surtout des propriétés très subtiles des jonctions, de leur soudure, de leur dopage etc… C’est compliqué industriellement parlant de construire des transistors tous identiques.</w:t>
      </w:r>
    </w:p>
    <w:p w14:paraId="6B60DED1" w14:textId="3739D322" w:rsidR="00425DDC" w:rsidRDefault="00425DDC" w:rsidP="00175AB3">
      <w:pPr>
        <w:pStyle w:val="Paragraphedeliste"/>
        <w:numPr>
          <w:ilvl w:val="0"/>
          <w:numId w:val="6"/>
        </w:numPr>
        <w:tabs>
          <w:tab w:val="left" w:pos="560"/>
          <w:tab w:val="left" w:pos="1120"/>
        </w:tabs>
        <w:jc w:val="both"/>
        <w:rPr>
          <w:rFonts w:ascii="Calibri" w:hAnsi="Calibri" w:cs="Calibri"/>
        </w:rPr>
      </w:pPr>
      <w:r>
        <w:rPr>
          <w:rFonts w:ascii="Calibri" w:hAnsi="Calibri" w:cs="Calibri"/>
        </w:rPr>
        <w:t>PNP c’est quoi ? le dopage est différent, il suit les tensions négatives</w:t>
      </w:r>
    </w:p>
    <w:p w14:paraId="40659C6A" w14:textId="168B4E21" w:rsidR="00425DDC" w:rsidRDefault="00425DDC" w:rsidP="00175AB3">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Quelle est la </w:t>
      </w:r>
      <w:r w:rsidR="0015596A">
        <w:rPr>
          <w:rFonts w:ascii="Calibri" w:hAnsi="Calibri" w:cs="Calibri"/>
        </w:rPr>
        <w:t>différence entre NPN et PNP ? l’ordre des</w:t>
      </w:r>
      <w:r>
        <w:rPr>
          <w:rFonts w:ascii="Calibri" w:hAnsi="Calibri" w:cs="Calibri"/>
        </w:rPr>
        <w:t xml:space="preserve"> jonctions </w:t>
      </w:r>
      <w:proofErr w:type="spellStart"/>
      <w:r>
        <w:rPr>
          <w:rFonts w:ascii="Calibri" w:hAnsi="Calibri" w:cs="Calibri"/>
        </w:rPr>
        <w:t>pn</w:t>
      </w:r>
      <w:proofErr w:type="spellEnd"/>
      <w:r w:rsidR="0015596A">
        <w:rPr>
          <w:rFonts w:ascii="Calibri" w:hAnsi="Calibri" w:cs="Calibri"/>
        </w:rPr>
        <w:t xml:space="preserve"> dans le schéma émetteur-base-collecteur.</w:t>
      </w:r>
    </w:p>
    <w:p w14:paraId="6C3F446C" w14:textId="7E2A3925" w:rsidR="00425DDC" w:rsidRDefault="00425DDC" w:rsidP="00425DDC">
      <w:pPr>
        <w:tabs>
          <w:tab w:val="left" w:pos="560"/>
          <w:tab w:val="left" w:pos="1120"/>
        </w:tabs>
        <w:jc w:val="both"/>
        <w:rPr>
          <w:rFonts w:ascii="Calibri" w:hAnsi="Calibri" w:cs="Calibri"/>
          <w:b/>
          <w:bCs/>
        </w:rPr>
      </w:pPr>
      <w:r>
        <w:rPr>
          <w:rFonts w:ascii="Calibri" w:hAnsi="Calibri" w:cs="Calibri"/>
          <w:b/>
          <w:bCs/>
        </w:rPr>
        <w:t>Push-Pull</w:t>
      </w:r>
    </w:p>
    <w:p w14:paraId="06237B87" w14:textId="79410E7E" w:rsidR="00425DDC" w:rsidRDefault="00425DDC"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Quelles sont les caractéristiques de ce montage ? amplifier en puissance, on calculerait le gain en puissance, on peut parler aussi de rendement (bon rendement), on ne dissipe pas en charge, mais sa limitation est la distorsion, que l’on met en évidence en calculant le taux de distorsion</w:t>
      </w:r>
      <w:r w:rsidR="0015596A">
        <w:rPr>
          <w:rFonts w:ascii="Calibri" w:hAnsi="Calibri" w:cs="Calibri"/>
        </w:rPr>
        <w:t>.</w:t>
      </w:r>
    </w:p>
    <w:p w14:paraId="769B2D70" w14:textId="20318A3F" w:rsidR="00425DDC" w:rsidRDefault="00425DDC"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La distorsion vient d’où ? à cause de</w:t>
      </w:r>
      <w:r w:rsidR="0015596A">
        <w:rPr>
          <w:rFonts w:ascii="Calibri" w:hAnsi="Calibri" w:cs="Calibri"/>
        </w:rPr>
        <w:t xml:space="preserve"> la tension de polarisation des jonction PN, de l’ordre de</w:t>
      </w:r>
      <w:r>
        <w:rPr>
          <w:rFonts w:ascii="Calibri" w:hAnsi="Calibri" w:cs="Calibri"/>
        </w:rPr>
        <w:t xml:space="preserve"> 0.6V, vient du fait qu’en schéma équivalent, on a une diode avec une tension seuil</w:t>
      </w:r>
      <w:r w:rsidR="0015596A">
        <w:rPr>
          <w:rFonts w:ascii="Calibri" w:hAnsi="Calibri" w:cs="Calibri"/>
        </w:rPr>
        <w:t>.</w:t>
      </w:r>
    </w:p>
    <w:p w14:paraId="4B17C29B" w14:textId="1944110F" w:rsidR="00425DDC" w:rsidRDefault="00425DDC"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On fait quoi si on évite la distorsion ? </w:t>
      </w:r>
      <w:r w:rsidR="00D815BC">
        <w:rPr>
          <w:rFonts w:ascii="Calibri" w:hAnsi="Calibri" w:cs="Calibri"/>
        </w:rPr>
        <w:t>on met</w:t>
      </w:r>
      <w:r w:rsidR="00F12B4B">
        <w:rPr>
          <w:rFonts w:ascii="Calibri" w:hAnsi="Calibri" w:cs="Calibri"/>
        </w:rPr>
        <w:t xml:space="preserve"> des</w:t>
      </w:r>
      <w:r w:rsidR="00D815BC">
        <w:rPr>
          <w:rFonts w:ascii="Calibri" w:hAnsi="Calibri" w:cs="Calibri"/>
        </w:rPr>
        <w:t xml:space="preserve"> diode</w:t>
      </w:r>
      <w:r w:rsidR="00F12B4B">
        <w:rPr>
          <w:rFonts w:ascii="Calibri" w:hAnsi="Calibri" w:cs="Calibri"/>
        </w:rPr>
        <w:t>s</w:t>
      </w:r>
    </w:p>
    <w:p w14:paraId="12E77372" w14:textId="5E1E71AC" w:rsidR="00D815BC" w:rsidRDefault="00D815BC"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Autre montage que le Push-pull ? </w:t>
      </w:r>
      <w:r w:rsidR="00F12B4B">
        <w:rPr>
          <w:rFonts w:ascii="Calibri" w:hAnsi="Calibri" w:cs="Calibri"/>
        </w:rPr>
        <w:t>Darlington </w:t>
      </w:r>
    </w:p>
    <w:p w14:paraId="2499B760" w14:textId="77777777" w:rsidR="000461D4" w:rsidRDefault="0015596A"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Qu’est-</w:t>
      </w:r>
      <w:r w:rsidR="00F12B4B">
        <w:rPr>
          <w:rFonts w:ascii="Calibri" w:hAnsi="Calibri" w:cs="Calibri"/>
        </w:rPr>
        <w:t>ce qu’on perdrait si on ajoute des dio</w:t>
      </w:r>
      <w:r w:rsidR="000461D4">
        <w:rPr>
          <w:rFonts w:ascii="Calibri" w:hAnsi="Calibri" w:cs="Calibri"/>
        </w:rPr>
        <w:t>des ?</w:t>
      </w:r>
    </w:p>
    <w:p w14:paraId="09BF19E7" w14:textId="3027E638" w:rsidR="00F12B4B" w:rsidRPr="000461D4" w:rsidRDefault="000461D4" w:rsidP="000461D4">
      <w:pPr>
        <w:tabs>
          <w:tab w:val="left" w:pos="560"/>
          <w:tab w:val="left" w:pos="1120"/>
        </w:tabs>
        <w:jc w:val="both"/>
        <w:rPr>
          <w:rFonts w:ascii="Calibri" w:hAnsi="Calibri" w:cs="Calibri"/>
          <w:i/>
          <w:color w:val="7030A0"/>
        </w:rPr>
      </w:pPr>
      <w:r w:rsidRPr="000461D4">
        <w:rPr>
          <w:rFonts w:ascii="Calibri" w:hAnsi="Calibri" w:cs="Calibri"/>
          <w:i/>
          <w:color w:val="7030A0"/>
        </w:rPr>
        <w:t>O</w:t>
      </w:r>
      <w:r w:rsidR="0015596A" w:rsidRPr="000461D4">
        <w:rPr>
          <w:rFonts w:ascii="Calibri" w:hAnsi="Calibri" w:cs="Calibri"/>
          <w:i/>
          <w:color w:val="7030A0"/>
        </w:rPr>
        <w:t>n perdrait en rendement</w:t>
      </w:r>
      <w:r w:rsidR="008A7E8A">
        <w:rPr>
          <w:rFonts w:ascii="Calibri" w:hAnsi="Calibri" w:cs="Calibri"/>
          <w:i/>
          <w:color w:val="7030A0"/>
        </w:rPr>
        <w:t>.</w:t>
      </w:r>
      <w:r w:rsidR="0015596A" w:rsidRPr="000461D4">
        <w:rPr>
          <w:rFonts w:ascii="Calibri" w:hAnsi="Calibri" w:cs="Calibri"/>
          <w:i/>
          <w:color w:val="7030A0"/>
        </w:rPr>
        <w:t xml:space="preserve"> Ici, </w:t>
      </w:r>
      <w:r w:rsidR="00BE6DA7" w:rsidRPr="000461D4">
        <w:rPr>
          <w:rFonts w:ascii="Calibri" w:hAnsi="Calibri" w:cs="Calibri"/>
          <w:i/>
          <w:color w:val="7030A0"/>
        </w:rPr>
        <w:t>les alimentations ne travaillent presque pas</w:t>
      </w:r>
      <w:r w:rsidR="0015596A" w:rsidRPr="000461D4">
        <w:rPr>
          <w:rFonts w:ascii="Calibri" w:hAnsi="Calibri" w:cs="Calibri"/>
          <w:i/>
          <w:color w:val="7030A0"/>
        </w:rPr>
        <w:t xml:space="preserve"> puisqu’elles délivrent un courant seulement lorsque le signal le demande</w:t>
      </w:r>
      <w:r w:rsidR="00BE6DA7" w:rsidRPr="000461D4">
        <w:rPr>
          <w:rFonts w:ascii="Calibri" w:hAnsi="Calibri" w:cs="Calibri"/>
          <w:i/>
          <w:color w:val="7030A0"/>
        </w:rPr>
        <w:t>. Le montage avec les diodes demande de polariser en permanence les transistors</w:t>
      </w:r>
      <w:r w:rsidR="0015596A" w:rsidRPr="000461D4">
        <w:rPr>
          <w:rFonts w:ascii="Calibri" w:hAnsi="Calibri" w:cs="Calibri"/>
          <w:i/>
          <w:color w:val="7030A0"/>
        </w:rPr>
        <w:t xml:space="preserve"> donc de tirer du courant des alimentations tout au long du fonctionnement, y compris lorsqu’on n’amplifie pas de signal (et dans ce montage c’est le cas de chaque transistor la moitié du temps !)</w:t>
      </w:r>
      <w:r w:rsidR="00BE6DA7" w:rsidRPr="000461D4">
        <w:rPr>
          <w:rFonts w:ascii="Calibri" w:hAnsi="Calibri" w:cs="Calibri"/>
          <w:i/>
          <w:color w:val="7030A0"/>
        </w:rPr>
        <w:t xml:space="preserve">. On fait en sorte que le transistor soit à son point de fonctionnement au début du passage du courant. </w:t>
      </w:r>
      <w:r w:rsidR="00841697" w:rsidRPr="000461D4">
        <w:rPr>
          <w:rFonts w:ascii="Calibri" w:hAnsi="Calibri" w:cs="Calibri"/>
          <w:i/>
          <w:color w:val="7030A0"/>
        </w:rPr>
        <w:t>Dès qu’il y a une tension, il est amplifié (pas besoin d’attendre 0.6 V) mais les alimenta</w:t>
      </w:r>
      <w:r w:rsidRPr="000461D4">
        <w:rPr>
          <w:rFonts w:ascii="Calibri" w:hAnsi="Calibri" w:cs="Calibri"/>
          <w:i/>
          <w:color w:val="7030A0"/>
        </w:rPr>
        <w:t>tions travaillent en permanence.</w:t>
      </w:r>
    </w:p>
    <w:p w14:paraId="631B107A" w14:textId="5C46FAA3" w:rsidR="00F12B4B" w:rsidRDefault="00F12B4B" w:rsidP="00425DDC">
      <w:pPr>
        <w:pStyle w:val="Paragraphedeliste"/>
        <w:numPr>
          <w:ilvl w:val="0"/>
          <w:numId w:val="6"/>
        </w:numPr>
        <w:tabs>
          <w:tab w:val="left" w:pos="560"/>
          <w:tab w:val="left" w:pos="1120"/>
        </w:tabs>
        <w:jc w:val="both"/>
        <w:rPr>
          <w:rFonts w:ascii="Calibri" w:hAnsi="Calibri" w:cs="Calibri"/>
        </w:rPr>
      </w:pPr>
      <w:r>
        <w:rPr>
          <w:rFonts w:ascii="Calibri" w:hAnsi="Calibri" w:cs="Calibri"/>
        </w:rPr>
        <w:t>Quelle est la qualité du montage ? grand rendement</w:t>
      </w:r>
    </w:p>
    <w:p w14:paraId="0AE7D661" w14:textId="30881673" w:rsidR="00C75B17" w:rsidRPr="00C75B17" w:rsidRDefault="009F323C" w:rsidP="00C75B17">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Est-ce que cette distorsion est audible ? il </w:t>
      </w:r>
      <w:proofErr w:type="spellStart"/>
      <w:r>
        <w:rPr>
          <w:rFonts w:ascii="Calibri" w:hAnsi="Calibri" w:cs="Calibri"/>
        </w:rPr>
        <w:t>ya</w:t>
      </w:r>
      <w:proofErr w:type="spellEnd"/>
      <w:r>
        <w:rPr>
          <w:rFonts w:ascii="Calibri" w:hAnsi="Calibri" w:cs="Calibri"/>
        </w:rPr>
        <w:t xml:space="preserve"> de grandes chances (regarder les harmoniques)</w:t>
      </w:r>
      <w:r w:rsidR="000461D4">
        <w:rPr>
          <w:rFonts w:ascii="Calibri" w:hAnsi="Calibri" w:cs="Calibri"/>
        </w:rPr>
        <w:t xml:space="preserve">. Si l’harmonique 2 </w:t>
      </w:r>
      <w:proofErr w:type="spellStart"/>
      <w:proofErr w:type="gramStart"/>
      <w:r w:rsidR="000461D4">
        <w:rPr>
          <w:rFonts w:ascii="Calibri" w:hAnsi="Calibri" w:cs="Calibri"/>
        </w:rPr>
        <w:t>a</w:t>
      </w:r>
      <w:proofErr w:type="spellEnd"/>
      <w:proofErr w:type="gramEnd"/>
      <w:r w:rsidR="000461D4">
        <w:rPr>
          <w:rFonts w:ascii="Calibri" w:hAnsi="Calibri" w:cs="Calibri"/>
        </w:rPr>
        <w:t xml:space="preserve"> 5</w:t>
      </w:r>
      <w:r w:rsidR="00C75B17">
        <w:rPr>
          <w:rFonts w:ascii="Calibri" w:hAnsi="Calibri" w:cs="Calibri"/>
        </w:rPr>
        <w:t xml:space="preserve">0% du fondamental </w:t>
      </w:r>
      <w:r w:rsidR="000461D4">
        <w:rPr>
          <w:rFonts w:ascii="Calibri" w:hAnsi="Calibri" w:cs="Calibri"/>
        </w:rPr>
        <w:t>et/ou l’harmonique 3 à 10%</w:t>
      </w:r>
      <w:r w:rsidR="00C75B17">
        <w:rPr>
          <w:rFonts w:ascii="Calibri" w:hAnsi="Calibri" w:cs="Calibri"/>
        </w:rPr>
        <w:t>, alors on peut l’entendre</w:t>
      </w:r>
    </w:p>
    <w:p w14:paraId="56691D4A" w14:textId="50983112" w:rsidR="001E13DE" w:rsidRDefault="001E13DE">
      <w:pPr>
        <w:tabs>
          <w:tab w:val="left" w:pos="560"/>
          <w:tab w:val="left" w:pos="1120"/>
        </w:tabs>
        <w:jc w:val="both"/>
        <w:rPr>
          <w:rFonts w:ascii="Calibri" w:hAnsi="Calibri" w:cs="Calibri"/>
        </w:rPr>
      </w:pPr>
    </w:p>
    <w:p w14:paraId="1995735B" w14:textId="77777777" w:rsidR="001E13DE" w:rsidRDefault="00C75B17">
      <w:pPr>
        <w:pStyle w:val="Titre1"/>
        <w:numPr>
          <w:ilvl w:val="0"/>
          <w:numId w:val="3"/>
        </w:numPr>
      </w:pPr>
      <w:r>
        <w:t>Manipulation supplémentaire durant l’entretien</w:t>
      </w:r>
    </w:p>
    <w:p w14:paraId="1FC788C7" w14:textId="48B459CC" w:rsidR="00F12B4B" w:rsidRDefault="00C75B17">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721EFB">
        <w:rPr>
          <w:rFonts w:ascii="Calibri" w:hAnsi="Calibri" w:cs="Calibri"/>
        </w:rPr>
        <w:t xml:space="preserve"> I</w:t>
      </w:r>
      <w:r w:rsidR="00F12B4B">
        <w:rPr>
          <w:rFonts w:ascii="Calibri" w:hAnsi="Calibri" w:cs="Calibri"/>
        </w:rPr>
        <w:t>nterpréter les données d’une chute libre qu’on a déjà réalisé</w:t>
      </w:r>
      <w:r w:rsidR="00FD3174">
        <w:rPr>
          <w:rFonts w:ascii="Calibri" w:hAnsi="Calibri" w:cs="Calibri"/>
        </w:rPr>
        <w:t>e</w:t>
      </w:r>
      <w:r w:rsidR="00721EFB">
        <w:rPr>
          <w:rFonts w:ascii="Calibri" w:hAnsi="Calibri" w:cs="Calibri"/>
        </w:rPr>
        <w:t xml:space="preserve">. </w:t>
      </w:r>
      <w:r w:rsidR="00F12B4B">
        <w:rPr>
          <w:rFonts w:ascii="Calibri" w:hAnsi="Calibri" w:cs="Calibri"/>
        </w:rPr>
        <w:t xml:space="preserve">On </w:t>
      </w:r>
      <w:r w:rsidR="00721EFB">
        <w:rPr>
          <w:rFonts w:ascii="Calibri" w:hAnsi="Calibri" w:cs="Calibri"/>
        </w:rPr>
        <w:t xml:space="preserve">dispose du fichier </w:t>
      </w:r>
      <w:proofErr w:type="spellStart"/>
      <w:r w:rsidR="00721EFB">
        <w:rPr>
          <w:rFonts w:ascii="Calibri" w:hAnsi="Calibri" w:cs="Calibri"/>
        </w:rPr>
        <w:t>Qtiplot</w:t>
      </w:r>
      <w:proofErr w:type="spellEnd"/>
      <w:r w:rsidR="00721EFB">
        <w:rPr>
          <w:rFonts w:ascii="Calibri" w:hAnsi="Calibri" w:cs="Calibri"/>
        </w:rPr>
        <w:t xml:space="preserve"> avec les données (t, </w:t>
      </w:r>
      <w:proofErr w:type="spellStart"/>
      <w:r w:rsidR="00721EFB">
        <w:rPr>
          <w:rFonts w:ascii="Calibri" w:hAnsi="Calibri" w:cs="Calibri"/>
        </w:rPr>
        <w:t>err</w:t>
      </w:r>
      <w:proofErr w:type="spellEnd"/>
      <w:r w:rsidR="00721EFB">
        <w:rPr>
          <w:rFonts w:ascii="Calibri" w:hAnsi="Calibri" w:cs="Calibri"/>
        </w:rPr>
        <w:t>-t, X(t) et Z(t)) et de la vidéo du pointage.</w:t>
      </w:r>
    </w:p>
    <w:p w14:paraId="32EB5494" w14:textId="0918761B" w:rsidR="00F12B4B" w:rsidRDefault="00F12B4B">
      <w:pPr>
        <w:tabs>
          <w:tab w:val="left" w:pos="560"/>
          <w:tab w:val="left" w:pos="1120"/>
        </w:tabs>
        <w:jc w:val="both"/>
        <w:rPr>
          <w:rFonts w:ascii="Calibri" w:hAnsi="Calibri" w:cs="Calibri"/>
        </w:rPr>
      </w:pPr>
    </w:p>
    <w:p w14:paraId="311B0885" w14:textId="57829C55" w:rsidR="00F12B4B" w:rsidRDefault="00FD3174">
      <w:pPr>
        <w:tabs>
          <w:tab w:val="left" w:pos="560"/>
          <w:tab w:val="left" w:pos="1120"/>
        </w:tabs>
        <w:jc w:val="both"/>
        <w:rPr>
          <w:rFonts w:ascii="Calibri" w:hAnsi="Calibri" w:cs="Calibri"/>
        </w:rPr>
      </w:pPr>
      <w:r>
        <w:rPr>
          <w:rFonts w:ascii="Calibri" w:hAnsi="Calibri" w:cs="Calibri"/>
          <w:b/>
          <w:i/>
        </w:rPr>
        <w:t xml:space="preserve">La piste choisie par </w:t>
      </w:r>
      <w:proofErr w:type="spellStart"/>
      <w:r>
        <w:rPr>
          <w:rFonts w:ascii="Calibri" w:hAnsi="Calibri" w:cs="Calibri"/>
          <w:b/>
          <w:i/>
        </w:rPr>
        <w:t>Izï</w:t>
      </w:r>
      <w:r w:rsidR="00721EFB" w:rsidRPr="00721EFB">
        <w:rPr>
          <w:rFonts w:ascii="Calibri" w:hAnsi="Calibri" w:cs="Calibri"/>
          <w:b/>
          <w:i/>
        </w:rPr>
        <w:t>a</w:t>
      </w:r>
      <w:proofErr w:type="spellEnd"/>
      <w:r w:rsidR="00721EFB" w:rsidRPr="00721EFB">
        <w:rPr>
          <w:rFonts w:ascii="Calibri" w:hAnsi="Calibri" w:cs="Calibri"/>
          <w:b/>
          <w:i/>
        </w:rPr>
        <w:t> :</w:t>
      </w:r>
      <w:r w:rsidR="00721EFB">
        <w:rPr>
          <w:rFonts w:ascii="Calibri" w:hAnsi="Calibri" w:cs="Calibri"/>
        </w:rPr>
        <w:t xml:space="preserve"> </w:t>
      </w:r>
      <w:r w:rsidR="00F12B4B">
        <w:rPr>
          <w:rFonts w:ascii="Calibri" w:hAnsi="Calibri" w:cs="Calibri"/>
        </w:rPr>
        <w:t>On peut calculer les énergies, et regarder si on a conservation de l’énergie.</w:t>
      </w:r>
    </w:p>
    <w:p w14:paraId="0ED01049" w14:textId="1DE86793" w:rsidR="00F12B4B" w:rsidRDefault="00F12B4B">
      <w:pPr>
        <w:tabs>
          <w:tab w:val="left" w:pos="560"/>
          <w:tab w:val="left" w:pos="1120"/>
        </w:tabs>
        <w:jc w:val="both"/>
        <w:rPr>
          <w:rFonts w:ascii="Calibri" w:hAnsi="Calibri" w:cs="Calibri"/>
        </w:rPr>
      </w:pPr>
      <w:r>
        <w:rPr>
          <w:rFonts w:ascii="Calibri" w:hAnsi="Calibri" w:cs="Calibri"/>
        </w:rPr>
        <w:t>On ne connaît pas la masse, mais c’est pas grave</w:t>
      </w:r>
      <w:r w:rsidR="00721EFB">
        <w:rPr>
          <w:rFonts w:ascii="Calibri" w:hAnsi="Calibri" w:cs="Calibri"/>
        </w:rPr>
        <w:t xml:space="preserve"> puisqu’elle apparaît dans l’énergie comme un facteur multiplicatif.</w:t>
      </w:r>
    </w:p>
    <w:p w14:paraId="152DA497" w14:textId="77777777" w:rsidR="00721EFB" w:rsidRDefault="00721EFB" w:rsidP="00721EFB">
      <w:pPr>
        <w:pStyle w:val="Paragraphedeliste"/>
        <w:numPr>
          <w:ilvl w:val="0"/>
          <w:numId w:val="8"/>
        </w:numPr>
        <w:tabs>
          <w:tab w:val="left" w:pos="560"/>
          <w:tab w:val="left" w:pos="1120"/>
        </w:tabs>
        <w:jc w:val="both"/>
        <w:rPr>
          <w:rFonts w:ascii="Calibri" w:hAnsi="Calibri" w:cs="Calibri"/>
        </w:rPr>
      </w:pPr>
      <w:r>
        <w:rPr>
          <w:rFonts w:ascii="Calibri" w:hAnsi="Calibri" w:cs="Calibri"/>
        </w:rPr>
        <w:t>L</w:t>
      </w:r>
      <w:r w:rsidR="00F12B4B" w:rsidRPr="00721EFB">
        <w:rPr>
          <w:rFonts w:ascii="Calibri" w:hAnsi="Calibri" w:cs="Calibri"/>
        </w:rPr>
        <w:t>’énergie potentielle</w:t>
      </w:r>
      <w:r>
        <w:rPr>
          <w:rFonts w:ascii="Calibri" w:hAnsi="Calibri" w:cs="Calibri"/>
        </w:rPr>
        <w:t xml:space="preserve"> se calcule facilement </w:t>
      </w:r>
      <m:oMath>
        <m:sSub>
          <m:sSubPr>
            <m:ctrlPr>
              <w:rPr>
                <w:rFonts w:ascii="Cambria Math" w:hAnsi="Cambria Math" w:cs="Calibri"/>
                <w:i/>
              </w:rPr>
            </m:ctrlPr>
          </m:sSubPr>
          <m:e>
            <m:r>
              <w:rPr>
                <w:rFonts w:ascii="Cambria Math" w:hAnsi="Cambria Math" w:cs="Calibri"/>
              </w:rPr>
              <m:t>e</m:t>
            </m:r>
          </m:e>
          <m:sub>
            <m:r>
              <w:rPr>
                <w:rFonts w:ascii="Cambria Math" w:hAnsi="Cambria Math" w:cs="Calibri"/>
              </w:rPr>
              <m:t>p</m:t>
            </m:r>
          </m:sub>
        </m:sSub>
        <m:r>
          <w:rPr>
            <w:rFonts w:ascii="Cambria Math" w:hAnsi="Cambria Math" w:cs="Calibri"/>
          </w:rPr>
          <m:t>=gZ(t)</m:t>
        </m:r>
      </m:oMath>
      <w:r>
        <w:rPr>
          <w:rFonts w:ascii="Calibri" w:hAnsi="Calibri" w:cs="Calibri"/>
        </w:rPr>
        <w:t>.</w:t>
      </w:r>
    </w:p>
    <w:p w14:paraId="1FD8711E" w14:textId="4FD1495D" w:rsidR="00F12B4B" w:rsidRDefault="00721EFB" w:rsidP="00721EFB">
      <w:pPr>
        <w:pStyle w:val="Paragraphedeliste"/>
        <w:numPr>
          <w:ilvl w:val="0"/>
          <w:numId w:val="8"/>
        </w:numPr>
        <w:tabs>
          <w:tab w:val="left" w:pos="560"/>
          <w:tab w:val="left" w:pos="1120"/>
        </w:tabs>
        <w:jc w:val="both"/>
        <w:rPr>
          <w:rFonts w:ascii="Calibri" w:hAnsi="Calibri" w:cs="Calibri"/>
        </w:rPr>
      </w:pPr>
      <w:r>
        <w:rPr>
          <w:rFonts w:ascii="Calibri" w:hAnsi="Calibri" w:cs="Calibri"/>
        </w:rPr>
        <w:t>Pour l’énergie cinétique il faut calculer la vitesse verticale [(</w:t>
      </w:r>
      <w:r w:rsidRPr="00721EFB">
        <w:rPr>
          <w:rFonts w:ascii="Calibri" w:hAnsi="Calibri" w:cs="Calibri"/>
        </w:rPr>
        <w:t>col(z,i+1)-col(</w:t>
      </w:r>
      <w:proofErr w:type="spellStart"/>
      <w:r w:rsidRPr="00721EFB">
        <w:rPr>
          <w:rFonts w:ascii="Calibri" w:hAnsi="Calibri" w:cs="Calibri"/>
        </w:rPr>
        <w:t>z,i</w:t>
      </w:r>
      <w:proofErr w:type="spellEnd"/>
      <w:r w:rsidRPr="00721EFB">
        <w:rPr>
          <w:rFonts w:ascii="Calibri" w:hAnsi="Calibri" w:cs="Calibri"/>
        </w:rPr>
        <w:t>)</w:t>
      </w:r>
      <w:r>
        <w:rPr>
          <w:rFonts w:ascii="Calibri" w:hAnsi="Calibri" w:cs="Calibri"/>
        </w:rPr>
        <w:t>)/(col(t,i+1)-</w:t>
      </w:r>
      <w:r w:rsidRPr="00721EFB">
        <w:rPr>
          <w:rFonts w:ascii="Calibri" w:hAnsi="Calibri" w:cs="Calibri"/>
        </w:rPr>
        <w:t>col(</w:t>
      </w:r>
      <w:proofErr w:type="spellStart"/>
      <w:r>
        <w:rPr>
          <w:rFonts w:ascii="Calibri" w:hAnsi="Calibri" w:cs="Calibri"/>
        </w:rPr>
        <w:t>t</w:t>
      </w:r>
      <w:r w:rsidRPr="00721EFB">
        <w:rPr>
          <w:rFonts w:ascii="Calibri" w:hAnsi="Calibri" w:cs="Calibri"/>
        </w:rPr>
        <w:t>,i</w:t>
      </w:r>
      <w:proofErr w:type="spellEnd"/>
      <w:r w:rsidRPr="00721EFB">
        <w:rPr>
          <w:rFonts w:ascii="Calibri" w:hAnsi="Calibri" w:cs="Calibri"/>
        </w:rPr>
        <w:t>)</w:t>
      </w:r>
      <w:r>
        <w:rPr>
          <w:rFonts w:ascii="Calibri" w:hAnsi="Calibri" w:cs="Calibri"/>
        </w:rPr>
        <w:t xml:space="preserve">)] puis l’énergie cinétique </w:t>
      </w:r>
      <m:oMath>
        <m:sSub>
          <m:sSubPr>
            <m:ctrlPr>
              <w:rPr>
                <w:rFonts w:ascii="Cambria Math" w:hAnsi="Cambria Math" w:cs="Calibri"/>
                <w:i/>
              </w:rPr>
            </m:ctrlPr>
          </m:sSubPr>
          <m:e>
            <m:r>
              <w:rPr>
                <w:rFonts w:ascii="Cambria Math" w:hAnsi="Cambria Math" w:cs="Calibri"/>
              </w:rPr>
              <m:t>e</m:t>
            </m:r>
          </m:e>
          <m:sub>
            <m:r>
              <w:rPr>
                <w:rFonts w:ascii="Cambria Math" w:hAnsi="Cambria Math" w:cs="Calibri"/>
              </w:rPr>
              <m:t>c</m:t>
            </m:r>
          </m:sub>
        </m:sSub>
        <m:r>
          <w:rPr>
            <w:rFonts w:ascii="Cambria Math" w:hAnsi="Cambria Math" w:cs="Calibri"/>
          </w:rPr>
          <m:t>=</m:t>
        </m:r>
        <m:sSup>
          <m:sSupPr>
            <m:ctrlPr>
              <w:rPr>
                <w:rFonts w:ascii="Cambria Math" w:hAnsi="Cambria Math" w:cs="Calibri"/>
                <w:i/>
              </w:rPr>
            </m:ctrlPr>
          </m:sSupPr>
          <m:e>
            <m:r>
              <w:rPr>
                <w:rFonts w:ascii="Cambria Math" w:hAnsi="Cambria Math" w:cs="Calibri"/>
              </w:rPr>
              <m:t>v</m:t>
            </m:r>
          </m:e>
          <m:sup>
            <m:r>
              <w:rPr>
                <w:rFonts w:ascii="Cambria Math" w:hAnsi="Cambria Math" w:cs="Calibri"/>
              </w:rPr>
              <m:t>2</m:t>
            </m:r>
          </m:sup>
        </m:sSup>
        <m:r>
          <w:rPr>
            <w:rFonts w:ascii="Cambria Math" w:hAnsi="Cambria Math" w:cs="Calibri"/>
          </w:rPr>
          <m:t>/2</m:t>
        </m:r>
      </m:oMath>
      <w:r>
        <w:rPr>
          <w:rFonts w:ascii="Calibri" w:hAnsi="Calibri" w:cs="Calibri"/>
        </w:rPr>
        <w:t>.</w:t>
      </w:r>
    </w:p>
    <w:p w14:paraId="2EE03441" w14:textId="7A5B710D" w:rsidR="00F12B4B" w:rsidRPr="00721EFB" w:rsidRDefault="00721EFB" w:rsidP="007C77D0">
      <w:pPr>
        <w:pStyle w:val="Paragraphedeliste"/>
        <w:numPr>
          <w:ilvl w:val="0"/>
          <w:numId w:val="8"/>
        </w:numPr>
        <w:tabs>
          <w:tab w:val="left" w:pos="560"/>
          <w:tab w:val="left" w:pos="1120"/>
        </w:tabs>
        <w:jc w:val="both"/>
        <w:rPr>
          <w:rFonts w:ascii="Calibri" w:hAnsi="Calibri" w:cs="Calibri"/>
        </w:rPr>
      </w:pPr>
      <w:r w:rsidRPr="00721EFB">
        <w:rPr>
          <w:rFonts w:ascii="Calibri" w:hAnsi="Calibri" w:cs="Calibri"/>
        </w:rPr>
        <w:t>L</w:t>
      </w:r>
      <w:r w:rsidR="00F12B4B" w:rsidRPr="00721EFB">
        <w:rPr>
          <w:rFonts w:ascii="Calibri" w:hAnsi="Calibri" w:cs="Calibri"/>
        </w:rPr>
        <w:t xml:space="preserve">’énergie mécanique </w:t>
      </w:r>
      <w:r>
        <w:rPr>
          <w:rFonts w:ascii="Calibri" w:hAnsi="Calibri" w:cs="Calibri"/>
        </w:rPr>
        <w:t>s’obtient finalement par somme des deux.</w:t>
      </w:r>
    </w:p>
    <w:p w14:paraId="085ECB66" w14:textId="77777777" w:rsidR="00721EFB" w:rsidRDefault="00721EFB">
      <w:pPr>
        <w:tabs>
          <w:tab w:val="left" w:pos="560"/>
          <w:tab w:val="left" w:pos="1120"/>
        </w:tabs>
        <w:jc w:val="both"/>
        <w:rPr>
          <w:rFonts w:ascii="Calibri" w:hAnsi="Calibri" w:cs="Calibri"/>
        </w:rPr>
      </w:pPr>
    </w:p>
    <w:p w14:paraId="0A1694FF" w14:textId="0A5ED869" w:rsidR="001F522F" w:rsidRDefault="001F522F">
      <w:pPr>
        <w:tabs>
          <w:tab w:val="left" w:pos="560"/>
          <w:tab w:val="left" w:pos="1120"/>
        </w:tabs>
        <w:jc w:val="both"/>
        <w:rPr>
          <w:rFonts w:ascii="Calibri" w:hAnsi="Calibri" w:cs="Calibri"/>
        </w:rPr>
      </w:pPr>
      <w:r>
        <w:rPr>
          <w:rFonts w:ascii="Calibri" w:hAnsi="Calibri" w:cs="Calibri"/>
        </w:rPr>
        <w:t xml:space="preserve">On trace Ep, </w:t>
      </w:r>
      <w:proofErr w:type="spellStart"/>
      <w:r>
        <w:rPr>
          <w:rFonts w:ascii="Calibri" w:hAnsi="Calibri" w:cs="Calibri"/>
        </w:rPr>
        <w:t>Ec</w:t>
      </w:r>
      <w:proofErr w:type="spellEnd"/>
      <w:r>
        <w:rPr>
          <w:rFonts w:ascii="Calibri" w:hAnsi="Calibri" w:cs="Calibri"/>
        </w:rPr>
        <w:t xml:space="preserve"> et </w:t>
      </w:r>
      <w:proofErr w:type="spellStart"/>
      <w:r>
        <w:rPr>
          <w:rFonts w:ascii="Calibri" w:hAnsi="Calibri" w:cs="Calibri"/>
        </w:rPr>
        <w:t>Em</w:t>
      </w:r>
      <w:proofErr w:type="spellEnd"/>
      <w:r>
        <w:rPr>
          <w:rFonts w:ascii="Calibri" w:hAnsi="Calibri" w:cs="Calibri"/>
        </w:rPr>
        <w:t xml:space="preserve"> en fonction du temps</w:t>
      </w:r>
      <w:r w:rsidR="00721EFB">
        <w:rPr>
          <w:rFonts w:ascii="Calibri" w:hAnsi="Calibri" w:cs="Calibri"/>
        </w:rPr>
        <w:t xml:space="preserve"> et on commente :</w:t>
      </w:r>
    </w:p>
    <w:p w14:paraId="7BEB0805" w14:textId="6AF4C9B4" w:rsidR="00721EFB" w:rsidRPr="00721EFB" w:rsidRDefault="00721EFB" w:rsidP="00721EFB">
      <w:pPr>
        <w:pStyle w:val="Paragraphedeliste"/>
        <w:numPr>
          <w:ilvl w:val="0"/>
          <w:numId w:val="9"/>
        </w:numPr>
        <w:tabs>
          <w:tab w:val="left" w:pos="560"/>
          <w:tab w:val="left" w:pos="1120"/>
        </w:tabs>
        <w:jc w:val="both"/>
        <w:rPr>
          <w:rFonts w:ascii="Calibri" w:hAnsi="Calibri" w:cs="Calibri"/>
          <w:i/>
          <w:color w:val="7030A0"/>
        </w:rPr>
      </w:pPr>
      <w:r>
        <w:rPr>
          <w:rFonts w:ascii="Calibri" w:hAnsi="Calibri" w:cs="Calibri"/>
        </w:rPr>
        <w:t xml:space="preserve">L’énergie mécanique diminue essentiellement par saut au moment des rebonds. Entre les rebonds elle est constante (pas de manifestation importante </w:t>
      </w:r>
      <w:proofErr w:type="gramStart"/>
      <w:r>
        <w:rPr>
          <w:rFonts w:ascii="Calibri" w:hAnsi="Calibri" w:cs="Calibri"/>
        </w:rPr>
        <w:t>des frottement</w:t>
      </w:r>
      <w:proofErr w:type="gramEnd"/>
      <w:r>
        <w:rPr>
          <w:rFonts w:ascii="Calibri" w:hAnsi="Calibri" w:cs="Calibri"/>
        </w:rPr>
        <w:t xml:space="preserve"> de l’air). </w:t>
      </w:r>
      <w:r w:rsidRPr="00721EFB">
        <w:rPr>
          <w:rFonts w:ascii="Calibri" w:hAnsi="Calibri" w:cs="Calibri"/>
          <w:i/>
          <w:color w:val="7030A0"/>
        </w:rPr>
        <w:t xml:space="preserve">On pourrait calculer le coefficient de restitution à chaque rebond, lors du passage du plateau </w:t>
      </w:r>
      <m:oMath>
        <m:r>
          <w:rPr>
            <w:rFonts w:ascii="Cambria Math" w:hAnsi="Cambria Math" w:cs="Calibri"/>
            <w:color w:val="7030A0"/>
          </w:rPr>
          <m:t>i</m:t>
        </m:r>
      </m:oMath>
      <w:r w:rsidRPr="00721EFB">
        <w:rPr>
          <w:rFonts w:ascii="Calibri" w:hAnsi="Calibri" w:cs="Calibri"/>
          <w:i/>
          <w:color w:val="7030A0"/>
        </w:rPr>
        <w:t xml:space="preserve"> au plateau </w:t>
      </w:r>
      <m:oMath>
        <m:r>
          <w:rPr>
            <w:rFonts w:ascii="Cambria Math" w:hAnsi="Cambria Math" w:cs="Calibri"/>
            <w:color w:val="7030A0"/>
          </w:rPr>
          <m:t>i+1,</m:t>
        </m:r>
      </m:oMath>
      <w:r w:rsidRPr="00721EFB">
        <w:rPr>
          <w:rFonts w:ascii="Calibri" w:hAnsi="Calibri" w:cs="Calibri"/>
          <w:i/>
          <w:color w:val="7030A0"/>
        </w:rPr>
        <w:t xml:space="preserve"> </w:t>
      </w:r>
      <m:oMath>
        <m:r>
          <w:rPr>
            <w:rFonts w:ascii="Cambria Math" w:hAnsi="Cambria Math" w:cs="Calibri"/>
            <w:color w:val="7030A0"/>
          </w:rPr>
          <m:t>c=</m:t>
        </m:r>
        <m:sSub>
          <m:sSubPr>
            <m:ctrlPr>
              <w:rPr>
                <w:rFonts w:ascii="Cambria Math" w:hAnsi="Cambria Math" w:cs="Calibri"/>
                <w:i/>
                <w:color w:val="7030A0"/>
              </w:rPr>
            </m:ctrlPr>
          </m:sSubPr>
          <m:e>
            <m:r>
              <w:rPr>
                <w:rFonts w:ascii="Cambria Math" w:hAnsi="Cambria Math" w:cs="Calibri"/>
                <w:color w:val="7030A0"/>
              </w:rPr>
              <m:t>E</m:t>
            </m:r>
          </m:e>
          <m:sub>
            <m:r>
              <w:rPr>
                <w:rFonts w:ascii="Cambria Math" w:hAnsi="Cambria Math" w:cs="Calibri"/>
                <w:color w:val="7030A0"/>
              </w:rPr>
              <m:t>m</m:t>
            </m:r>
          </m:sub>
        </m:sSub>
        <m:r>
          <w:rPr>
            <w:rFonts w:ascii="Cambria Math" w:hAnsi="Cambria Math" w:cs="Calibri"/>
            <w:color w:val="7030A0"/>
          </w:rPr>
          <m:t>(i+1)/</m:t>
        </m:r>
        <m:sSub>
          <m:sSubPr>
            <m:ctrlPr>
              <w:rPr>
                <w:rFonts w:ascii="Cambria Math" w:hAnsi="Cambria Math" w:cs="Calibri"/>
                <w:i/>
                <w:color w:val="7030A0"/>
              </w:rPr>
            </m:ctrlPr>
          </m:sSubPr>
          <m:e>
            <m:r>
              <w:rPr>
                <w:rFonts w:ascii="Cambria Math" w:hAnsi="Cambria Math" w:cs="Calibri"/>
                <w:color w:val="7030A0"/>
              </w:rPr>
              <m:t>E</m:t>
            </m:r>
          </m:e>
          <m:sub>
            <m:r>
              <w:rPr>
                <w:rFonts w:ascii="Cambria Math" w:hAnsi="Cambria Math" w:cs="Calibri"/>
                <w:color w:val="7030A0"/>
              </w:rPr>
              <m:t>m</m:t>
            </m:r>
          </m:sub>
        </m:sSub>
        <m:r>
          <w:rPr>
            <w:rFonts w:ascii="Cambria Math" w:hAnsi="Cambria Math" w:cs="Calibri"/>
            <w:color w:val="7030A0"/>
          </w:rPr>
          <m:t>(i)</m:t>
        </m:r>
      </m:oMath>
      <w:r w:rsidRPr="00721EFB">
        <w:rPr>
          <w:rFonts w:ascii="Calibri" w:hAnsi="Calibri" w:cs="Calibri"/>
          <w:i/>
          <w:color w:val="7030A0"/>
        </w:rPr>
        <w:t xml:space="preserve"> ne doit pas dépendre de </w:t>
      </w:r>
      <m:oMath>
        <m:r>
          <w:rPr>
            <w:rFonts w:ascii="Cambria Math" w:hAnsi="Cambria Math" w:cs="Calibri"/>
            <w:color w:val="7030A0"/>
          </w:rPr>
          <m:t>i</m:t>
        </m:r>
      </m:oMath>
      <w:r w:rsidRPr="00721EFB">
        <w:rPr>
          <w:rFonts w:ascii="Calibri" w:hAnsi="Calibri" w:cs="Calibri"/>
          <w:i/>
          <w:color w:val="7030A0"/>
        </w:rPr>
        <w:t>. C’est une constante caractéristique du choc.</w:t>
      </w:r>
    </w:p>
    <w:p w14:paraId="4230D399" w14:textId="479AF26C" w:rsidR="00E85B8F" w:rsidRPr="00721EFB" w:rsidRDefault="00B82C01" w:rsidP="00721EFB">
      <w:pPr>
        <w:pStyle w:val="Paragraphedeliste"/>
        <w:numPr>
          <w:ilvl w:val="0"/>
          <w:numId w:val="9"/>
        </w:numPr>
        <w:tabs>
          <w:tab w:val="left" w:pos="560"/>
          <w:tab w:val="left" w:pos="1120"/>
        </w:tabs>
        <w:jc w:val="both"/>
        <w:rPr>
          <w:rFonts w:ascii="Calibri" w:hAnsi="Calibri" w:cs="Calibri"/>
        </w:rPr>
      </w:pPr>
      <w:r w:rsidRPr="00721EFB">
        <w:rPr>
          <w:rFonts w:ascii="Calibri" w:hAnsi="Calibri" w:cs="Calibri"/>
        </w:rPr>
        <w:t>Commente la forme de l’énergie potentielle : elle met en évidence les rebonds</w:t>
      </w:r>
      <w:r w:rsidR="00E85B8F" w:rsidRPr="00721EFB">
        <w:rPr>
          <w:rFonts w:ascii="Calibri" w:hAnsi="Calibri" w:cs="Calibri"/>
        </w:rPr>
        <w:t>, on a des arches d’énergie potentielle, c’est une parabole, c’est attendu</w:t>
      </w:r>
      <w:r w:rsidR="00721EFB">
        <w:rPr>
          <w:rFonts w:ascii="Calibri" w:hAnsi="Calibri" w:cs="Calibri"/>
        </w:rPr>
        <w:t xml:space="preserve"> par</w:t>
      </w:r>
      <w:r w:rsidR="00E85B8F" w:rsidRPr="00721EFB">
        <w:rPr>
          <w:rFonts w:ascii="Calibri" w:hAnsi="Calibri" w:cs="Calibri"/>
        </w:rPr>
        <w:t xml:space="preserve"> la relation </w:t>
      </w:r>
      <m:oMath>
        <m:r>
          <w:rPr>
            <w:rFonts w:ascii="Cambria Math" w:hAnsi="Cambria Math" w:cs="Calibri"/>
          </w:rPr>
          <m:t>z(t)=gt²</m:t>
        </m:r>
      </m:oMath>
      <w:r w:rsidR="00721EFB">
        <w:rPr>
          <w:rFonts w:ascii="Calibri" w:hAnsi="Calibri" w:cs="Calibri"/>
        </w:rPr>
        <w:t>.</w:t>
      </w:r>
    </w:p>
    <w:p w14:paraId="2AEC381C" w14:textId="5E5DCFB7" w:rsidR="00B82C01" w:rsidRPr="00721EFB" w:rsidRDefault="00721EFB">
      <w:pPr>
        <w:tabs>
          <w:tab w:val="left" w:pos="560"/>
          <w:tab w:val="left" w:pos="1120"/>
        </w:tabs>
        <w:jc w:val="both"/>
        <w:rPr>
          <w:rFonts w:ascii="Calibri" w:hAnsi="Calibri" w:cs="Calibri"/>
          <w:i/>
          <w:color w:val="7030A0"/>
        </w:rPr>
      </w:pPr>
      <w:r w:rsidRPr="00721EFB">
        <w:rPr>
          <w:rFonts w:ascii="Calibri" w:hAnsi="Calibri" w:cs="Calibri"/>
          <w:b/>
          <w:i/>
          <w:color w:val="7030A0"/>
          <w:u w:val="single"/>
        </w:rPr>
        <w:t>Remarque :</w:t>
      </w:r>
      <w:r w:rsidRPr="00721EFB">
        <w:rPr>
          <w:rFonts w:ascii="Calibri" w:hAnsi="Calibri" w:cs="Calibri"/>
          <w:i/>
          <w:color w:val="7030A0"/>
        </w:rPr>
        <w:t xml:space="preserve"> en toute rigueur il faudrait prendre aussi en compte la vitesse horizontale, ou au moins justifier, soit en la traçant soit en regardant la vidéo, qu’elle est négligeable devant la vitesse verticale.</w:t>
      </w:r>
    </w:p>
    <w:p w14:paraId="0E8C82B5" w14:textId="77777777" w:rsidR="00721EFB" w:rsidRDefault="00721EFB">
      <w:pPr>
        <w:tabs>
          <w:tab w:val="left" w:pos="560"/>
          <w:tab w:val="left" w:pos="1120"/>
        </w:tabs>
        <w:jc w:val="both"/>
        <w:rPr>
          <w:rFonts w:ascii="Calibri" w:hAnsi="Calibri" w:cs="Calibri"/>
        </w:rPr>
      </w:pPr>
    </w:p>
    <w:p w14:paraId="7CF43DD9" w14:textId="62E636AF" w:rsidR="00721EFB" w:rsidRDefault="00721EFB">
      <w:pPr>
        <w:tabs>
          <w:tab w:val="left" w:pos="560"/>
          <w:tab w:val="left" w:pos="1120"/>
        </w:tabs>
        <w:jc w:val="both"/>
        <w:rPr>
          <w:rFonts w:ascii="Calibri" w:hAnsi="Calibri" w:cs="Calibri"/>
        </w:rPr>
      </w:pPr>
      <w:r w:rsidRPr="00721EFB">
        <w:rPr>
          <w:rFonts w:ascii="Calibri" w:hAnsi="Calibri" w:cs="Calibri"/>
          <w:b/>
          <w:i/>
        </w:rPr>
        <w:t>Autre analyse possible :</w:t>
      </w:r>
      <w:r>
        <w:rPr>
          <w:rFonts w:ascii="Calibri" w:hAnsi="Calibri" w:cs="Calibri"/>
        </w:rPr>
        <w:t xml:space="preserve"> Se servir de cette manip pour faire une mesure de </w:t>
      </w:r>
      <m:oMath>
        <m:r>
          <w:rPr>
            <w:rFonts w:ascii="Cambria Math" w:hAnsi="Cambria Math" w:cs="Calibri"/>
          </w:rPr>
          <m:t>g</m:t>
        </m:r>
      </m:oMath>
      <w:r>
        <w:rPr>
          <w:rFonts w:ascii="Calibri" w:hAnsi="Calibri" w:cs="Calibri"/>
        </w:rPr>
        <w:t xml:space="preserve">. </w:t>
      </w:r>
      <w:r w:rsidRPr="00FD3174">
        <w:rPr>
          <w:rFonts w:ascii="Calibri" w:hAnsi="Calibri" w:cs="Calibri"/>
          <w:i/>
          <w:color w:val="7030A0"/>
        </w:rPr>
        <w:t xml:space="preserve">Il s’agit essentiellement de tracer </w:t>
      </w:r>
      <m:oMath>
        <m:r>
          <w:rPr>
            <w:rFonts w:ascii="Cambria Math" w:hAnsi="Cambria Math" w:cs="Calibri"/>
            <w:color w:val="7030A0"/>
          </w:rPr>
          <m:t>Z</m:t>
        </m:r>
        <m:d>
          <m:dPr>
            <m:ctrlPr>
              <w:rPr>
                <w:rFonts w:ascii="Cambria Math" w:hAnsi="Cambria Math" w:cs="Calibri"/>
                <w:i/>
                <w:color w:val="7030A0"/>
              </w:rPr>
            </m:ctrlPr>
          </m:dPr>
          <m:e>
            <m:r>
              <w:rPr>
                <w:rFonts w:ascii="Cambria Math" w:hAnsi="Cambria Math" w:cs="Calibri"/>
                <w:color w:val="7030A0"/>
              </w:rPr>
              <m:t>t</m:t>
            </m:r>
          </m:e>
        </m:d>
      </m:oMath>
      <w:r w:rsidRPr="00FD3174">
        <w:rPr>
          <w:rFonts w:ascii="Calibri" w:hAnsi="Calibri" w:cs="Calibri"/>
          <w:i/>
          <w:color w:val="7030A0"/>
        </w:rPr>
        <w:t xml:space="preserve"> et d’ajuster par une parabole. </w:t>
      </w:r>
      <w:r w:rsidR="00FD3174" w:rsidRPr="00FD3174">
        <w:rPr>
          <w:rFonts w:ascii="Calibri" w:hAnsi="Calibri" w:cs="Calibri"/>
          <w:i/>
          <w:color w:val="7030A0"/>
        </w:rPr>
        <w:t xml:space="preserve">On a tendance à surestimer </w:t>
      </w:r>
      <m:oMath>
        <m:r>
          <w:rPr>
            <w:rFonts w:ascii="Cambria Math" w:hAnsi="Cambria Math" w:cs="Calibri"/>
            <w:color w:val="7030A0"/>
          </w:rPr>
          <m:t>g</m:t>
        </m:r>
      </m:oMath>
      <w:r w:rsidR="00FD3174" w:rsidRPr="00FD3174">
        <w:rPr>
          <w:rFonts w:ascii="Calibri" w:hAnsi="Calibri" w:cs="Calibri"/>
          <w:i/>
          <w:color w:val="7030A0"/>
        </w:rPr>
        <w:t xml:space="preserve"> ce qu’il faut pouvoir expliquer. On peut notamment réduire l’incertitude en ajustant plus d’une parabole et en moyennant les résultats. On s’aperçoit d’ailleurs que les paraboles les plus petites donnent de meilleures valeurs de </w:t>
      </w:r>
      <m:oMath>
        <m:r>
          <w:rPr>
            <w:rFonts w:ascii="Cambria Math" w:hAnsi="Cambria Math" w:cs="Calibri"/>
            <w:color w:val="7030A0"/>
          </w:rPr>
          <m:t>g</m:t>
        </m:r>
      </m:oMath>
      <w:r w:rsidR="00FD3174" w:rsidRPr="00FD3174">
        <w:rPr>
          <w:rFonts w:ascii="Calibri" w:hAnsi="Calibri" w:cs="Calibri"/>
          <w:i/>
          <w:color w:val="7030A0"/>
        </w:rPr>
        <w:t xml:space="preserve"> (frottements de l’air de plus en plus négligeables ?).</w:t>
      </w:r>
    </w:p>
    <w:p w14:paraId="3AB7117F" w14:textId="77777777" w:rsidR="00F12B4B" w:rsidRDefault="00F12B4B">
      <w:pPr>
        <w:tabs>
          <w:tab w:val="left" w:pos="560"/>
          <w:tab w:val="left" w:pos="1120"/>
        </w:tabs>
        <w:jc w:val="both"/>
        <w:rPr>
          <w:rFonts w:ascii="Calibri" w:hAnsi="Calibri" w:cs="Calibri"/>
        </w:rPr>
      </w:pPr>
    </w:p>
    <w:p w14:paraId="39D4C288" w14:textId="77777777" w:rsidR="00FD3174" w:rsidRDefault="00FD3174">
      <w:pPr>
        <w:rPr>
          <w:rFonts w:ascii="Liberation Sans;Arial" w:eastAsia="Noto Sans CJK SC" w:hAnsi="Liberation Sans;Arial" w:cs="Lohit Devanagari"/>
          <w:b/>
          <w:bCs/>
          <w:sz w:val="36"/>
          <w:szCs w:val="36"/>
        </w:rPr>
      </w:pPr>
      <w:r>
        <w:br w:type="page"/>
      </w:r>
    </w:p>
    <w:p w14:paraId="2AE2A129" w14:textId="5D98612C" w:rsidR="001E13DE" w:rsidRPr="00721EFB" w:rsidRDefault="00C75B17" w:rsidP="00721EFB">
      <w:pPr>
        <w:pStyle w:val="Titre1"/>
        <w:numPr>
          <w:ilvl w:val="0"/>
          <w:numId w:val="0"/>
        </w:numPr>
      </w:pPr>
      <w:r>
        <w:lastRenderedPageBreak/>
        <w:t>Commentaires lors de la correction</w:t>
      </w:r>
    </w:p>
    <w:p w14:paraId="687B4F40" w14:textId="07577C3E" w:rsidR="000461D4" w:rsidRDefault="000461D4" w:rsidP="000461D4">
      <w:pPr>
        <w:tabs>
          <w:tab w:val="left" w:pos="560"/>
          <w:tab w:val="left" w:pos="1120"/>
        </w:tabs>
        <w:jc w:val="both"/>
        <w:rPr>
          <w:rFonts w:ascii="Calibri" w:hAnsi="Calibri" w:cs="Calibri"/>
        </w:rPr>
      </w:pPr>
      <w:r>
        <w:rPr>
          <w:rFonts w:ascii="Calibri" w:hAnsi="Calibri" w:cs="Calibri"/>
        </w:rPr>
        <w:t xml:space="preserve">Malgré ce qu’on peut croire quand on est au tableau, c’était un bon montage qui aurait eu une bonne note le jour J. Le plan est cohérent, les expériences correctement choisies et surtout (ce qui compte énormément !) elles sont complètement exploitées : de A à Z et c’est très </w:t>
      </w:r>
      <w:proofErr w:type="spellStart"/>
      <w:r>
        <w:rPr>
          <w:rFonts w:ascii="Calibri" w:hAnsi="Calibri" w:cs="Calibri"/>
        </w:rPr>
        <w:t>très</w:t>
      </w:r>
      <w:proofErr w:type="spellEnd"/>
      <w:r>
        <w:rPr>
          <w:rFonts w:ascii="Calibri" w:hAnsi="Calibri" w:cs="Calibri"/>
        </w:rPr>
        <w:t xml:space="preserve"> positif. Je rappelle toujours cette phrase du rapport :</w:t>
      </w:r>
    </w:p>
    <w:p w14:paraId="7FCDFC3B" w14:textId="56D38060" w:rsidR="000461D4" w:rsidRPr="000461D4" w:rsidRDefault="000461D4" w:rsidP="000461D4">
      <w:pPr>
        <w:tabs>
          <w:tab w:val="left" w:pos="560"/>
          <w:tab w:val="left" w:pos="1120"/>
        </w:tabs>
        <w:jc w:val="center"/>
        <w:rPr>
          <w:rFonts w:ascii="Calibri" w:hAnsi="Calibri" w:cs="Calibri"/>
          <w:i/>
        </w:rPr>
      </w:pPr>
      <w:r w:rsidRPr="000461D4">
        <w:rPr>
          <w:rFonts w:ascii="Calibri" w:hAnsi="Calibri" w:cs="Calibri"/>
          <w:i/>
        </w:rPr>
        <w:t>Deux expériences correctement présentées et exploitées peuvent conduire à la note maximale.</w:t>
      </w:r>
    </w:p>
    <w:p w14:paraId="346237F3" w14:textId="0AF0CB54" w:rsidR="000461D4" w:rsidRDefault="000461D4" w:rsidP="000461D4">
      <w:pPr>
        <w:tabs>
          <w:tab w:val="left" w:pos="560"/>
          <w:tab w:val="left" w:pos="1120"/>
        </w:tabs>
        <w:jc w:val="both"/>
        <w:rPr>
          <w:rFonts w:ascii="Calibri" w:hAnsi="Calibri" w:cs="Calibri"/>
        </w:rPr>
      </w:pPr>
      <w:r>
        <w:rPr>
          <w:rFonts w:ascii="Calibri" w:hAnsi="Calibri" w:cs="Calibri"/>
        </w:rPr>
        <w:t>La messe est dite !</w:t>
      </w:r>
    </w:p>
    <w:p w14:paraId="52B510EF" w14:textId="77777777" w:rsidR="000461D4" w:rsidRPr="000461D4" w:rsidRDefault="000461D4" w:rsidP="000461D4">
      <w:pPr>
        <w:tabs>
          <w:tab w:val="left" w:pos="560"/>
          <w:tab w:val="left" w:pos="1120"/>
        </w:tabs>
        <w:jc w:val="both"/>
        <w:rPr>
          <w:rFonts w:ascii="Calibri" w:hAnsi="Calibri" w:cs="Calibri"/>
        </w:rPr>
      </w:pPr>
    </w:p>
    <w:p w14:paraId="393DA30D" w14:textId="6FD20E4B" w:rsidR="00E85B8F" w:rsidRPr="00E85B8F" w:rsidRDefault="00E85B8F" w:rsidP="00E85B8F">
      <w:pPr>
        <w:pStyle w:val="Paragraphedeliste"/>
        <w:numPr>
          <w:ilvl w:val="0"/>
          <w:numId w:val="6"/>
        </w:numPr>
        <w:tabs>
          <w:tab w:val="left" w:pos="560"/>
          <w:tab w:val="left" w:pos="1120"/>
        </w:tabs>
        <w:jc w:val="both"/>
        <w:rPr>
          <w:rFonts w:ascii="Calibri" w:hAnsi="Calibri" w:cs="Calibri"/>
        </w:rPr>
      </w:pPr>
      <w:r>
        <w:rPr>
          <w:rFonts w:ascii="Calibri" w:hAnsi="Calibri" w:cs="Calibri"/>
        </w:rPr>
        <w:t>Bien géré pour les problèmes, b</w:t>
      </w:r>
      <w:r w:rsidRPr="00E85B8F">
        <w:rPr>
          <w:rFonts w:ascii="Calibri" w:hAnsi="Calibri" w:cs="Calibri"/>
        </w:rPr>
        <w:t>elle réaction</w:t>
      </w:r>
      <w:r>
        <w:rPr>
          <w:rFonts w:ascii="Calibri" w:hAnsi="Calibri" w:cs="Calibri"/>
        </w:rPr>
        <w:t xml:space="preserve"> dès le début</w:t>
      </w:r>
    </w:p>
    <w:p w14:paraId="5A7F9DC5" w14:textId="32D35146" w:rsidR="00E85B8F" w:rsidRDefault="003811BC" w:rsidP="00E85B8F">
      <w:pPr>
        <w:pStyle w:val="Paragraphedeliste"/>
        <w:numPr>
          <w:ilvl w:val="0"/>
          <w:numId w:val="6"/>
        </w:numPr>
        <w:tabs>
          <w:tab w:val="left" w:pos="560"/>
          <w:tab w:val="left" w:pos="1120"/>
        </w:tabs>
        <w:jc w:val="both"/>
        <w:rPr>
          <w:rFonts w:ascii="Calibri" w:hAnsi="Calibri" w:cs="Calibri"/>
        </w:rPr>
      </w:pPr>
      <w:r>
        <w:rPr>
          <w:rFonts w:ascii="Calibri" w:hAnsi="Calibri" w:cs="Calibri"/>
        </w:rPr>
        <w:t>Beaucoup de branchements, et c’est cela qui est bien, mais cela perd du temps</w:t>
      </w:r>
    </w:p>
    <w:p w14:paraId="6FE1AB04" w14:textId="42CD19EA" w:rsidR="003811BC" w:rsidRDefault="003811BC" w:rsidP="00E85B8F">
      <w:pPr>
        <w:pStyle w:val="Paragraphedeliste"/>
        <w:numPr>
          <w:ilvl w:val="0"/>
          <w:numId w:val="6"/>
        </w:numPr>
        <w:tabs>
          <w:tab w:val="left" w:pos="560"/>
          <w:tab w:val="left" w:pos="1120"/>
        </w:tabs>
        <w:jc w:val="both"/>
        <w:rPr>
          <w:rFonts w:ascii="Calibri" w:hAnsi="Calibri" w:cs="Calibri"/>
        </w:rPr>
      </w:pPr>
      <w:r>
        <w:rPr>
          <w:rFonts w:ascii="Calibri" w:hAnsi="Calibri" w:cs="Calibri"/>
        </w:rPr>
        <w:t>Les choix d’expérience est bon</w:t>
      </w:r>
    </w:p>
    <w:p w14:paraId="5167F176" w14:textId="4AA1A464" w:rsidR="003811BC" w:rsidRDefault="000461D4" w:rsidP="00E85B8F">
      <w:pPr>
        <w:pStyle w:val="Paragraphedeliste"/>
        <w:numPr>
          <w:ilvl w:val="0"/>
          <w:numId w:val="6"/>
        </w:numPr>
        <w:tabs>
          <w:tab w:val="left" w:pos="560"/>
          <w:tab w:val="left" w:pos="1120"/>
        </w:tabs>
        <w:jc w:val="both"/>
        <w:rPr>
          <w:rFonts w:ascii="Calibri" w:hAnsi="Calibri" w:cs="Calibri"/>
        </w:rPr>
      </w:pPr>
      <w:r>
        <w:rPr>
          <w:rFonts w:ascii="Calibri" w:hAnsi="Calibri" w:cs="Calibri"/>
        </w:rPr>
        <w:t>Bien comprendre et dissocier l’aspect amplification en tension et l’aspect amplification de puissance. Voir plus haut dans le CR.</w:t>
      </w:r>
    </w:p>
    <w:p w14:paraId="5F078811" w14:textId="30A53EBA" w:rsidR="001B7E7A" w:rsidRDefault="001B7E7A" w:rsidP="00E85B8F">
      <w:pPr>
        <w:pStyle w:val="Paragraphedeliste"/>
        <w:numPr>
          <w:ilvl w:val="0"/>
          <w:numId w:val="6"/>
        </w:numPr>
        <w:tabs>
          <w:tab w:val="left" w:pos="560"/>
          <w:tab w:val="left" w:pos="1120"/>
        </w:tabs>
        <w:jc w:val="both"/>
        <w:rPr>
          <w:rFonts w:ascii="Calibri" w:hAnsi="Calibri" w:cs="Calibri"/>
        </w:rPr>
      </w:pPr>
      <w:r>
        <w:rPr>
          <w:rFonts w:ascii="Calibri" w:hAnsi="Calibri" w:cs="Calibri"/>
        </w:rPr>
        <w:t>Il faut être au clair sur les histoires d’impédance</w:t>
      </w:r>
      <w:r w:rsidR="000461D4">
        <w:rPr>
          <w:rFonts w:ascii="Calibri" w:hAnsi="Calibri" w:cs="Calibri"/>
        </w:rPr>
        <w:t xml:space="preserve">. Idem, voir </w:t>
      </w:r>
      <w:proofErr w:type="spellStart"/>
      <w:r w:rsidR="000461D4">
        <w:rPr>
          <w:rFonts w:ascii="Calibri" w:hAnsi="Calibri" w:cs="Calibri"/>
        </w:rPr>
        <w:t>pus</w:t>
      </w:r>
      <w:proofErr w:type="spellEnd"/>
      <w:r w:rsidR="000461D4">
        <w:rPr>
          <w:rFonts w:ascii="Calibri" w:hAnsi="Calibri" w:cs="Calibri"/>
        </w:rPr>
        <w:t xml:space="preserve"> haut.</w:t>
      </w:r>
    </w:p>
    <w:p w14:paraId="19403C5C" w14:textId="35B3BEF7" w:rsidR="00DC09FA" w:rsidRDefault="00D43668" w:rsidP="00E47F7E">
      <w:pPr>
        <w:pStyle w:val="Paragraphedeliste"/>
        <w:numPr>
          <w:ilvl w:val="0"/>
          <w:numId w:val="6"/>
        </w:numPr>
        <w:tabs>
          <w:tab w:val="left" w:pos="560"/>
          <w:tab w:val="left" w:pos="1120"/>
        </w:tabs>
        <w:jc w:val="both"/>
        <w:rPr>
          <w:rFonts w:ascii="Calibri" w:hAnsi="Calibri" w:cs="Calibri"/>
        </w:rPr>
      </w:pPr>
      <w:r>
        <w:rPr>
          <w:rFonts w:ascii="Calibri" w:hAnsi="Calibri" w:cs="Calibri"/>
        </w:rPr>
        <w:t>Il faut parler de toutes les limitations, c’est hyper important (fait dans ce Montage</w:t>
      </w:r>
      <w:r w:rsidR="00DC09FA">
        <w:rPr>
          <w:rFonts w:ascii="Calibri" w:hAnsi="Calibri" w:cs="Calibri"/>
        </w:rPr>
        <w:t>, distorsion et limitation en courant</w:t>
      </w:r>
      <w:r w:rsidR="000461D4">
        <w:rPr>
          <w:rFonts w:ascii="Calibri" w:hAnsi="Calibri" w:cs="Calibri"/>
        </w:rPr>
        <w:t>, rendement, …</w:t>
      </w:r>
      <w:r w:rsidR="00DC09FA">
        <w:rPr>
          <w:rFonts w:ascii="Calibri" w:hAnsi="Calibri" w:cs="Calibri"/>
        </w:rPr>
        <w:t>)</w:t>
      </w:r>
    </w:p>
    <w:p w14:paraId="3FFBE327" w14:textId="535215C7" w:rsidR="00E47F7E" w:rsidRDefault="003D01F3" w:rsidP="00E47F7E">
      <w:pPr>
        <w:pStyle w:val="Paragraphedeliste"/>
        <w:numPr>
          <w:ilvl w:val="0"/>
          <w:numId w:val="6"/>
        </w:numPr>
        <w:tabs>
          <w:tab w:val="left" w:pos="560"/>
          <w:tab w:val="left" w:pos="1120"/>
        </w:tabs>
        <w:jc w:val="both"/>
        <w:rPr>
          <w:rFonts w:ascii="Calibri" w:hAnsi="Calibri" w:cs="Calibri"/>
        </w:rPr>
      </w:pPr>
      <w:r>
        <w:rPr>
          <w:rFonts w:ascii="Calibri" w:hAnsi="Calibri" w:cs="Calibri"/>
        </w:rPr>
        <w:t>Prendre un Montage risqué</w:t>
      </w:r>
      <w:r w:rsidR="000461D4">
        <w:rPr>
          <w:rFonts w:ascii="Calibri" w:hAnsi="Calibri" w:cs="Calibri"/>
        </w:rPr>
        <w:t xml:space="preserve"> et le faire juste correctement ça paye !</w:t>
      </w:r>
    </w:p>
    <w:p w14:paraId="3B5DDC9C" w14:textId="6D036A00" w:rsidR="00703B96" w:rsidRDefault="00032FAF" w:rsidP="00E47F7E">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Pourquoi un inverseur et pas un non inverseur ? </w:t>
      </w:r>
      <w:r w:rsidR="00EE6518">
        <w:rPr>
          <w:rFonts w:ascii="Calibri" w:hAnsi="Calibri" w:cs="Calibri"/>
        </w:rPr>
        <w:t>faire le non inverseur c’est pas mal non plus</w:t>
      </w:r>
    </w:p>
    <w:p w14:paraId="37066103" w14:textId="1C94B0BB" w:rsidR="00EE6518" w:rsidRDefault="00EE6518" w:rsidP="00E47F7E">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Essayer au maximum d’utiliser un voltmètre </w:t>
      </w:r>
      <w:r w:rsidR="000461D4">
        <w:rPr>
          <w:rFonts w:ascii="Calibri" w:hAnsi="Calibri" w:cs="Calibri"/>
        </w:rPr>
        <w:t xml:space="preserve">quand on mesure </w:t>
      </w:r>
      <w:proofErr w:type="gramStart"/>
      <w:r w:rsidR="000461D4">
        <w:rPr>
          <w:rFonts w:ascii="Calibri" w:hAnsi="Calibri" w:cs="Calibri"/>
        </w:rPr>
        <w:t>des tension</w:t>
      </w:r>
      <w:proofErr w:type="gramEnd"/>
      <w:r w:rsidR="000461D4">
        <w:rPr>
          <w:rFonts w:ascii="Calibri" w:hAnsi="Calibri" w:cs="Calibri"/>
        </w:rPr>
        <w:t>, c’est plus « pro » qu’à l’oscillo.</w:t>
      </w:r>
    </w:p>
    <w:p w14:paraId="0CC85109" w14:textId="72715823" w:rsidR="00CC5D04" w:rsidRPr="002D5F17" w:rsidRDefault="00CC5D04" w:rsidP="003D790D">
      <w:pPr>
        <w:pStyle w:val="Paragraphedeliste"/>
        <w:numPr>
          <w:ilvl w:val="0"/>
          <w:numId w:val="6"/>
        </w:numPr>
        <w:tabs>
          <w:tab w:val="left" w:pos="560"/>
          <w:tab w:val="left" w:pos="1120"/>
        </w:tabs>
        <w:jc w:val="both"/>
        <w:rPr>
          <w:rFonts w:ascii="Calibri" w:hAnsi="Calibri" w:cs="Calibri"/>
          <w:highlight w:val="yellow"/>
        </w:rPr>
      </w:pPr>
      <w:r w:rsidRPr="002D5F17">
        <w:rPr>
          <w:rFonts w:ascii="Calibri" w:hAnsi="Calibri" w:cs="Calibri"/>
          <w:highlight w:val="yellow"/>
        </w:rPr>
        <w:t>Chercher la résistance de saturation avec les petits calibre</w:t>
      </w:r>
      <w:r w:rsidR="003D790D" w:rsidRPr="002D5F17">
        <w:rPr>
          <w:rFonts w:ascii="Calibri" w:hAnsi="Calibri" w:cs="Calibri"/>
          <w:highlight w:val="yellow"/>
        </w:rPr>
        <w:t>s, on aurait pu le faire la FFT</w:t>
      </w:r>
      <w:r w:rsidR="002D5F17" w:rsidRPr="002D5F17">
        <w:rPr>
          <w:rFonts w:ascii="Calibri" w:hAnsi="Calibri" w:cs="Calibri"/>
          <w:highlight w:val="yellow"/>
        </w:rPr>
        <w:t>, on peut faire apparaître des harmoniques</w:t>
      </w:r>
    </w:p>
    <w:p w14:paraId="014F2769" w14:textId="77DEA99A" w:rsidR="002D5F17" w:rsidRDefault="000461D4" w:rsidP="003D790D">
      <w:pPr>
        <w:pStyle w:val="Paragraphedeliste"/>
        <w:numPr>
          <w:ilvl w:val="0"/>
          <w:numId w:val="6"/>
        </w:numPr>
        <w:tabs>
          <w:tab w:val="left" w:pos="560"/>
          <w:tab w:val="left" w:pos="1120"/>
        </w:tabs>
        <w:jc w:val="both"/>
        <w:rPr>
          <w:rFonts w:ascii="Calibri" w:hAnsi="Calibri" w:cs="Calibri"/>
        </w:rPr>
      </w:pPr>
      <w:r>
        <w:rPr>
          <w:rFonts w:ascii="Calibri" w:hAnsi="Calibri" w:cs="Calibri"/>
        </w:rPr>
        <w:t xml:space="preserve">A la fin la réaction n’a </w:t>
      </w:r>
      <w:proofErr w:type="spellStart"/>
      <w:proofErr w:type="gramStart"/>
      <w:r>
        <w:rPr>
          <w:rFonts w:ascii="Calibri" w:hAnsi="Calibri" w:cs="Calibri"/>
        </w:rPr>
        <w:t>peut être</w:t>
      </w:r>
      <w:proofErr w:type="spellEnd"/>
      <w:proofErr w:type="gramEnd"/>
      <w:r>
        <w:rPr>
          <w:rFonts w:ascii="Calibri" w:hAnsi="Calibri" w:cs="Calibri"/>
        </w:rPr>
        <w:t xml:space="preserve"> pas été optimale. En 2 minute </w:t>
      </w:r>
      <w:proofErr w:type="spellStart"/>
      <w:r>
        <w:rPr>
          <w:rFonts w:ascii="Calibri" w:hAnsi="Calibri" w:cs="Calibri"/>
        </w:rPr>
        <w:t>Izïa</w:t>
      </w:r>
      <w:proofErr w:type="spellEnd"/>
      <w:r>
        <w:rPr>
          <w:rFonts w:ascii="Calibri" w:hAnsi="Calibri" w:cs="Calibri"/>
        </w:rPr>
        <w:t xml:space="preserve"> a voulu présenté le push pull coûte que coûte alors que la mesure du gain du collecteur commun aurait donner une dernière mesure semi-quantitative qui aurait été appréciée et valorisée par le jury.</w:t>
      </w:r>
    </w:p>
    <w:p w14:paraId="0DD4EBEE" w14:textId="5D649294" w:rsidR="009A5135" w:rsidRPr="000461D4" w:rsidRDefault="00802185" w:rsidP="000461D4">
      <w:pPr>
        <w:pStyle w:val="Paragraphedeliste"/>
        <w:numPr>
          <w:ilvl w:val="0"/>
          <w:numId w:val="6"/>
        </w:numPr>
        <w:tabs>
          <w:tab w:val="left" w:pos="560"/>
          <w:tab w:val="left" w:pos="1120"/>
        </w:tabs>
        <w:jc w:val="both"/>
        <w:rPr>
          <w:rFonts w:ascii="Calibri" w:hAnsi="Calibri" w:cs="Calibri"/>
        </w:rPr>
      </w:pPr>
      <w:proofErr w:type="gramStart"/>
      <w:r>
        <w:rPr>
          <w:rFonts w:ascii="Calibri" w:hAnsi="Calibri" w:cs="Calibri"/>
        </w:rPr>
        <w:t>Le montage surprise</w:t>
      </w:r>
      <w:proofErr w:type="gramEnd"/>
      <w:r>
        <w:rPr>
          <w:rFonts w:ascii="Calibri" w:hAnsi="Calibri" w:cs="Calibri"/>
        </w:rPr>
        <w:t xml:space="preserve"> : on </w:t>
      </w:r>
      <w:r w:rsidR="009444A6">
        <w:rPr>
          <w:rFonts w:ascii="Calibri" w:hAnsi="Calibri" w:cs="Calibri"/>
        </w:rPr>
        <w:t>pensait calculer g avec la parabole, mais</w:t>
      </w:r>
      <w:r w:rsidR="000461D4">
        <w:rPr>
          <w:rFonts w:ascii="Calibri" w:hAnsi="Calibri" w:cs="Calibri"/>
        </w:rPr>
        <w:t xml:space="preserve"> l’analyse énergétique était intéressante. C’était bien fait !</w:t>
      </w:r>
    </w:p>
    <w:sectPr w:rsidR="009A5135" w:rsidRPr="000461D4">
      <w:headerReference w:type="even" r:id="rId9"/>
      <w:headerReference w:type="default" r:id="rId10"/>
      <w:footerReference w:type="even" r:id="rId11"/>
      <w:footerReference w:type="default" r:id="rId12"/>
      <w:headerReference w:type="first" r:id="rId13"/>
      <w:footerReference w:type="first" r:id="rId14"/>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36CCA4" w14:textId="77777777" w:rsidR="00D83F8F" w:rsidRDefault="00D83F8F">
      <w:r>
        <w:separator/>
      </w:r>
    </w:p>
  </w:endnote>
  <w:endnote w:type="continuationSeparator" w:id="0">
    <w:p w14:paraId="40C7C812" w14:textId="77777777" w:rsidR="00D83F8F" w:rsidRDefault="00D83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09F6F" w14:textId="77777777" w:rsidR="00B943BC" w:rsidRDefault="00B943B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9B35CA" w14:textId="77777777" w:rsidR="00B943BC" w:rsidRDefault="00B943B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2FB92" w14:textId="77777777" w:rsidR="00B943BC" w:rsidRDefault="00B943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6FB51D" w14:textId="77777777" w:rsidR="00D83F8F" w:rsidRDefault="00D83F8F">
      <w:r>
        <w:separator/>
      </w:r>
    </w:p>
  </w:footnote>
  <w:footnote w:type="continuationSeparator" w:id="0">
    <w:p w14:paraId="1D592FDA" w14:textId="77777777" w:rsidR="00D83F8F" w:rsidRDefault="00D83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4AEC30" w14:textId="77777777" w:rsidR="00B943BC" w:rsidRDefault="00B943B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6625C" w14:textId="77777777" w:rsidR="00C75B17" w:rsidRDefault="00C75B17">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7D883E15" w14:textId="77777777" w:rsidR="00C75B17" w:rsidRDefault="00C75B17">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6EC2A396" w14:textId="77777777" w:rsidR="00C75B17" w:rsidRDefault="00C75B17">
    <w:pPr>
      <w:pStyle w:val="En-tte"/>
      <w:rPr>
        <w:rFonts w:ascii="Calibri" w:hAnsi="Calibri" w:cs="Calibr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95527" w14:textId="77777777" w:rsidR="00B943BC" w:rsidRDefault="00B943B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26321A"/>
    <w:multiLevelType w:val="multilevel"/>
    <w:tmpl w:val="A92A5D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C690C59"/>
    <w:multiLevelType w:val="hybridMultilevel"/>
    <w:tmpl w:val="3BA2305E"/>
    <w:lvl w:ilvl="0" w:tplc="469884D4">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9236AF"/>
    <w:multiLevelType w:val="hybridMultilevel"/>
    <w:tmpl w:val="4F68A7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5D3204"/>
    <w:multiLevelType w:val="hybridMultilevel"/>
    <w:tmpl w:val="188AD640"/>
    <w:lvl w:ilvl="0" w:tplc="6EF07DB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812AF4"/>
    <w:multiLevelType w:val="multilevel"/>
    <w:tmpl w:val="28DE4B4A"/>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0D942D7"/>
    <w:multiLevelType w:val="hybridMultilevel"/>
    <w:tmpl w:val="A134ED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BD4B90"/>
    <w:multiLevelType w:val="hybridMultilevel"/>
    <w:tmpl w:val="1E6C9926"/>
    <w:lvl w:ilvl="0" w:tplc="6EF07DB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0A7AA6"/>
    <w:multiLevelType w:val="multilevel"/>
    <w:tmpl w:val="FD984F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39F7E20"/>
    <w:multiLevelType w:val="hybridMultilevel"/>
    <w:tmpl w:val="3B3E3AFE"/>
    <w:lvl w:ilvl="0" w:tplc="6EF07DB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5702155"/>
    <w:multiLevelType w:val="hybridMultilevel"/>
    <w:tmpl w:val="DB3C1CC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7D9068F"/>
    <w:multiLevelType w:val="hybridMultilevel"/>
    <w:tmpl w:val="BA48E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5"/>
  </w:num>
  <w:num w:numId="5">
    <w:abstractNumId w:val="2"/>
  </w:num>
  <w:num w:numId="6">
    <w:abstractNumId w:val="1"/>
  </w:num>
  <w:num w:numId="7">
    <w:abstractNumId w:val="9"/>
  </w:num>
  <w:num w:numId="8">
    <w:abstractNumId w:val="10"/>
  </w:num>
  <w:num w:numId="9">
    <w:abstractNumId w:val="8"/>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3DE"/>
    <w:rsid w:val="00020E91"/>
    <w:rsid w:val="00032FAF"/>
    <w:rsid w:val="000461D4"/>
    <w:rsid w:val="00047882"/>
    <w:rsid w:val="000923C7"/>
    <w:rsid w:val="000B1033"/>
    <w:rsid w:val="00145C78"/>
    <w:rsid w:val="0015596A"/>
    <w:rsid w:val="00175AB3"/>
    <w:rsid w:val="00184230"/>
    <w:rsid w:val="001950FC"/>
    <w:rsid w:val="001B7E7A"/>
    <w:rsid w:val="001E13DE"/>
    <w:rsid w:val="001F522F"/>
    <w:rsid w:val="00246439"/>
    <w:rsid w:val="002D5F17"/>
    <w:rsid w:val="00307EE8"/>
    <w:rsid w:val="00314D36"/>
    <w:rsid w:val="003272F4"/>
    <w:rsid w:val="003811BC"/>
    <w:rsid w:val="00385C4F"/>
    <w:rsid w:val="003D01F3"/>
    <w:rsid w:val="003D790D"/>
    <w:rsid w:val="00425DDC"/>
    <w:rsid w:val="00443CB6"/>
    <w:rsid w:val="0046419C"/>
    <w:rsid w:val="004D572E"/>
    <w:rsid w:val="00511852"/>
    <w:rsid w:val="00573CF4"/>
    <w:rsid w:val="00591305"/>
    <w:rsid w:val="005B2216"/>
    <w:rsid w:val="005C4C5E"/>
    <w:rsid w:val="00606366"/>
    <w:rsid w:val="00630C66"/>
    <w:rsid w:val="006720F9"/>
    <w:rsid w:val="006C7616"/>
    <w:rsid w:val="00703B96"/>
    <w:rsid w:val="00721EFB"/>
    <w:rsid w:val="007374AF"/>
    <w:rsid w:val="0076589A"/>
    <w:rsid w:val="00777A79"/>
    <w:rsid w:val="00802185"/>
    <w:rsid w:val="008317EA"/>
    <w:rsid w:val="00841697"/>
    <w:rsid w:val="00883545"/>
    <w:rsid w:val="008958E3"/>
    <w:rsid w:val="008A5FB5"/>
    <w:rsid w:val="008A7E8A"/>
    <w:rsid w:val="008C5F26"/>
    <w:rsid w:val="009444A6"/>
    <w:rsid w:val="00951CB1"/>
    <w:rsid w:val="00970E2E"/>
    <w:rsid w:val="009A5135"/>
    <w:rsid w:val="009F323C"/>
    <w:rsid w:val="00A00124"/>
    <w:rsid w:val="00A07793"/>
    <w:rsid w:val="00AB12E0"/>
    <w:rsid w:val="00B82C01"/>
    <w:rsid w:val="00B943BC"/>
    <w:rsid w:val="00BD6ED7"/>
    <w:rsid w:val="00BE5311"/>
    <w:rsid w:val="00BE6DA7"/>
    <w:rsid w:val="00C11B88"/>
    <w:rsid w:val="00C363F7"/>
    <w:rsid w:val="00C75B17"/>
    <w:rsid w:val="00CA1C2E"/>
    <w:rsid w:val="00CC5D04"/>
    <w:rsid w:val="00D42636"/>
    <w:rsid w:val="00D43668"/>
    <w:rsid w:val="00D815BC"/>
    <w:rsid w:val="00D83F8F"/>
    <w:rsid w:val="00DC09FA"/>
    <w:rsid w:val="00E47F7E"/>
    <w:rsid w:val="00E85B8F"/>
    <w:rsid w:val="00E96B73"/>
    <w:rsid w:val="00EE6518"/>
    <w:rsid w:val="00F12B4B"/>
    <w:rsid w:val="00FD31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7A19"/>
  <w15:docId w15:val="{43E4BE00-05DB-425C-87D6-41DB3709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 w:type="paragraph" w:styleId="Paragraphedeliste">
    <w:name w:val="List Paragraph"/>
    <w:basedOn w:val="Normal"/>
    <w:uiPriority w:val="34"/>
    <w:qFormat/>
    <w:rsid w:val="00606366"/>
    <w:pPr>
      <w:ind w:left="720"/>
      <w:contextualSpacing/>
    </w:pPr>
  </w:style>
  <w:style w:type="character" w:styleId="Textedelespacerserv">
    <w:name w:val="Placeholder Text"/>
    <w:basedOn w:val="Policepardfaut"/>
    <w:uiPriority w:val="99"/>
    <w:semiHidden/>
    <w:rsid w:val="001950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2189</Words>
  <Characters>12044</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alexandra d'arco</cp:lastModifiedBy>
  <cp:revision>2</cp:revision>
  <cp:lastPrinted>1995-11-21T17:41:00Z</cp:lastPrinted>
  <dcterms:created xsi:type="dcterms:W3CDTF">2021-04-08T11:22:00Z</dcterms:created>
  <dcterms:modified xsi:type="dcterms:W3CDTF">2021-04-08T11:22:00Z</dcterms:modified>
  <dc:language>fr-FR</dc:language>
</cp:coreProperties>
</file>