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Gestión Ágil del Proyecto APT V2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Andres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CAPSTONE</w:t>
        <w:br w:type="textWrapping"/>
        <w:t xml:space="preserve">Sección: 003D</w:t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p602nvhg3t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ylmrth5db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Contextualización del Proyecto APT (MoodMap)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iifpwjon4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Solución Propuesta: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z2kwqmn7o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Priorización de tareas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0966yxra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Priorización de historias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zmmbf6xq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Definición de las épicas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crrn37hi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Estimación Esfuerzo Historias de Usuario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350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kd5imi54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Criterios de Aceptación para V2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p602nvhg3t36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34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describe la Fase 1 del proyecto APT, enfocada en la creación de MoodMap, una aplicación móvil diseñada para mejorar el acceso a herramientas de salud mental. El objetivo principal es ofrecer una solución innovadora que combine un registro emocional personalizado y un chatbot con IA para brindar ejercicios adaptados a las necesidades de los usuarios.</w:t>
      </w:r>
    </w:p>
    <w:p w:rsidR="00000000" w:rsidDel="00000000" w:rsidP="00000000" w:rsidRDefault="00000000" w:rsidRPr="00000000" w14:paraId="00000036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detallan los objetivos clave, como la implementación de tecnologías ágiles (Scrum), la integración de bases de datos seguras (PostgreSQL) y la validación con usuarios reales. Además, se incluyen los entregables esperados: un prototipo funcional, documentación técnica y un plan de pruebas.</w:t>
      </w:r>
    </w:p>
    <w:p w:rsidR="00000000" w:rsidDel="00000000" w:rsidP="00000000" w:rsidRDefault="00000000" w:rsidRPr="00000000" w14:paraId="00000038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guía está dirigida a estudiantes y equipos de desarrollo, proporcionando una estructura clara para la planificación, ejecución y evaluación del proyecto, asegurando resultados alineados con estándares de calidad.</w:t>
      </w:r>
    </w:p>
    <w:p w:rsidR="00000000" w:rsidDel="00000000" w:rsidP="00000000" w:rsidRDefault="00000000" w:rsidRPr="00000000" w14:paraId="0000003A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outlines Phase 1 of the APT project, focused on building MoodMap, a mobile app designed to enhance access to mental health tools. The main goal is to provide an innovative solution combining a personalized mood tracker and an AI-powered chatbot to deliver tailored exercises based on users’ emotional needs.</w:t>
      </w:r>
    </w:p>
    <w:p w:rsidR="00000000" w:rsidDel="00000000" w:rsidP="00000000" w:rsidRDefault="00000000" w:rsidRPr="00000000" w14:paraId="0000003D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objectives include the use of agile methodologies (Scrum), secure database integration (PostgreSQL), and real-user testing. Expected deliverables are a functional prototype, technical documentation, and a testing plan.</w:t>
      </w:r>
    </w:p>
    <w:p w:rsidR="00000000" w:rsidDel="00000000" w:rsidP="00000000" w:rsidRDefault="00000000" w:rsidRPr="00000000" w14:paraId="0000003F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Aimed at students and development teams, this guide offers a clear framework for planning, execution, and evaluation, ensuring results meet quality standards.</w:t>
      </w:r>
    </w:p>
    <w:p w:rsidR="00000000" w:rsidDel="00000000" w:rsidP="00000000" w:rsidRDefault="00000000" w:rsidRPr="00000000" w14:paraId="00000041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eading=h.lylmrth5db5u" w:id="1"/>
      <w:bookmarkEnd w:id="1"/>
      <w:r w:rsidDel="00000000" w:rsidR="00000000" w:rsidRPr="00000000">
        <w:rPr>
          <w:rtl w:val="0"/>
        </w:rPr>
        <w:t xml:space="preserve">Contextualización del Proyecto APT (MoodMap)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La salud mental es un tema crítico en la sociedad actual, especialmente entre jóvenes y adultos que enfrentan estrés laboral, académico o personal.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Muchas personas no tienen acceso oportuno a herramientas de apoyo psicológico debido a barreras como costos, estigmas sociales o falta de recursos disponibles.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La ansiedad, el estrés y otros desafíos emocionales están en aumento, y las soluciones tradicionales (como terapia presencial) no siempre son accesibles o inmediatas.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Impacto social: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falta de atención a la salud mental puede llevar a problemas más graves, como depresión, burnout o incluso enfermedades físicas.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Existe una necesidad creciente de soluciones innovadoras que permitan a las personas gestionar sus emociones de manera autónoma y efectiva.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El equipo que se ha definido es el siguiente:</w:t>
      </w:r>
    </w:p>
    <w:p w:rsidR="00000000" w:rsidDel="00000000" w:rsidP="00000000" w:rsidRDefault="00000000" w:rsidRPr="00000000" w14:paraId="00000051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285"/>
        <w:tblGridChange w:id="0">
          <w:tblGrid>
            <w:gridCol w:w="306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Psicólogo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Entrenador Fisico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Collao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Desarrollador/Backend/Frontend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Kevin Arucutipa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Desarrollador/Documentador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Matías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Desarrollador/Backend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Desarrollador/Frontend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ind w:right="2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830"/>
        <w:gridCol w:w="1185"/>
        <w:gridCol w:w="1305"/>
        <w:gridCol w:w="1335"/>
        <w:gridCol w:w="1260"/>
        <w:gridCol w:w="1305"/>
        <w:gridCol w:w="1125"/>
        <w:tblGridChange w:id="0">
          <w:tblGrid>
            <w:gridCol w:w="1830"/>
            <w:gridCol w:w="1185"/>
            <w:gridCol w:w="1305"/>
            <w:gridCol w:w="1335"/>
            <w:gridCol w:w="1260"/>
            <w:gridCol w:w="1305"/>
            <w:gridCol w:w="1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Owner(Psicólogo)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 Owner (Entrenador)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y validaciones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del prototipo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0000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9d08e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bc2e6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o0tm75g3qao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wiifpwjon4bc" w:id="3"/>
      <w:bookmarkEnd w:id="3"/>
      <w:r w:rsidDel="00000000" w:rsidR="00000000" w:rsidRPr="00000000">
        <w:rPr>
          <w:rtl w:val="0"/>
        </w:rPr>
        <w:t xml:space="preserve">Solución Propuesta: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MoodMap es una aplicación móvil diseñada para brindar apoyo psicológico accesible y personalizado.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Ofrece dos funcionalidades principales: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Agenda personalizada: Permite a los usuarios registrar su estado de ánimo diario y recibir recomendaciones basadas en sus emociones.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Chatbot interactivo: Proporciona ejercicios y técnicas de relajación adaptadas a las necesidades emocionales del usuario en tiempo real.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Público objetivo: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Jóvenes y adultos que buscan mejorar su bienestar emocional.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Profesionales de la psicología que pueden utilizar la aplicación como herramienta de apoyo en sus consultas.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Innovación: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Combina tecnología (chatbot, inteligencia artificial) con técnicas psicológicas validadas para ofrecer una experiencia interactiva y personalizada.</w:t>
        <w:br w:type="textWrapping"/>
      </w:r>
    </w:p>
    <w:p w:rsidR="00000000" w:rsidDel="00000000" w:rsidP="00000000" w:rsidRDefault="00000000" w:rsidRPr="00000000" w14:paraId="000000A5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right="289"/>
        <w:rPr/>
      </w:pPr>
      <w:bookmarkStart w:colFirst="0" w:colLast="0" w:name="_heading=h.l3rxv7rui5k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right="289"/>
        <w:rPr/>
      </w:pPr>
      <w:bookmarkStart w:colFirst="0" w:colLast="0" w:name="_heading=h.nsxh613qv8i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vz2kwqmn7oim" w:id="6"/>
      <w:bookmarkEnd w:id="6"/>
      <w:r w:rsidDel="00000000" w:rsidR="00000000" w:rsidRPr="00000000">
        <w:rPr>
          <w:rtl w:val="0"/>
        </w:rPr>
        <w:t xml:space="preserve">Priorización de tareas</w:t>
      </w:r>
    </w:p>
    <w:p w:rsidR="00000000" w:rsidDel="00000000" w:rsidP="00000000" w:rsidRDefault="00000000" w:rsidRPr="00000000" w14:paraId="000000AF">
      <w:pPr>
        <w:ind w:right="2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de usuario que se desarrollaron en base del contexto del caso y de los requisitos planteados por el cliente fueron los siguientes:</w:t>
      </w:r>
    </w:p>
    <w:p w:rsidR="00000000" w:rsidDel="00000000" w:rsidP="00000000" w:rsidRDefault="00000000" w:rsidRPr="00000000" w14:paraId="000000B1">
      <w:pPr>
        <w:ind w:right="28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825"/>
        <w:tblGridChange w:id="0">
          <w:tblGrid>
            <w:gridCol w:w="2325"/>
            <w:gridCol w:w="68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B2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Historia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3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registrarme en la aplicación utilizando mi correo electrónico y una contraseña, para poder acceder a mis datos de manera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iniciar sesión con mi cuenta registrada, para acceder a mi perfil y herramientas personalizadas.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3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 en caso de olvidarla, para poder acceder a mi cuenta nuevamente.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4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completar mi perfil con información básica (nombre, edad, género, etc.), para personalizar mi experiencia en la aplicación.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5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editar mi perfil (incluyendo tema claro/oscuro y emoción diaria), para mantener mis preferencias actualizadas.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6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registrar mi estado de ánimo diario (feliz, triste, estresado, etc.), para llevar un seguimiento de mis emociones.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7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interactuar con un chatbot que me pregunte cómo me siento, para recibir ejercicios y técnicas adaptadas a mi estado emocional.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acceder a una interfaz de ejercicios de relajación (respiración, meditación, etc.), para reducir mi estrés o ansiedad.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generar un reporte resumen de mi sesión con el chatbot, para revisar ejercicios y emociones registradas.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10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sincronizar la aplicación con mi smartwatch para registrar mi ritmo cardíaco durante ejercicios de relajación.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compartir mis logros emocionales en redes sociales para motivar a mis contactos.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recibir insignias virtuales por completar ejercicios consecutivos.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13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profesional de la psicología, quiero acceder a un dashboard avanzado con análisis predictivo del estado emocional de mis pacientes.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14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que la aplicación integre música personalizada según mi estado de ánimo.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15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usuario, quiero participar en desafíos grupales de meditación con otros usuarios.</w:t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heading=h.wh398v4iv83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m90966yxraif" w:id="8"/>
      <w:bookmarkEnd w:id="8"/>
      <w:r w:rsidDel="00000000" w:rsidR="00000000" w:rsidRPr="00000000">
        <w:rPr>
          <w:rtl w:val="0"/>
        </w:rPr>
        <w:t xml:space="preserve">Priorización de historias de usuario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Priorización de Historias de Usuario (Método MoSCoW) - V2</w:t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MUST HAVE (Críticas para V2)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esenciales sin las cuales el producto no cumple su objetivo básico: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Registro con correo y contraseña (Base del sistema)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H2: Inicio de sesión (Acceso al producto)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H3: Recuperación de contraseña (Usabilidad básica)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H6: Registro emocional diario (Core de la app)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H7: Interacción con chatbot (Funcionalidad principal)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H8: Interfaz de ejercicios (Valor central)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SHOULD HAVE (Importantes pero no críticas)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que mejoran significativamente la experiencia pero no bloquean el lanzamiento: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H4: Completar perfil (Mejora personalización)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H5: Editar perfil (modo oscuro + emoción) (UX avanzado)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H9: Reporte de sesión de chat (Valor agregado)</w:t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COULD HAVE (Deseables post-V2)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útiles pero prescindibles en esta versión: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H10: Sincronización con wearables (Requiere hardware)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H11: Compartir en redes sociales (Marketing)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H12: Insignias virtuales (Gamificación)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WON'T HAVE (Descartadas)</w:t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excluidas del alcance actual: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H13: Dashboard profesional (Fuera de scope)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H14: Música por estado de ánimo (Complejidad innecesaria)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H15: Desafíos grupales (No alineado con objetivos V2)</w:t>
      </w:r>
    </w:p>
    <w:p w:rsidR="00000000" w:rsidDel="00000000" w:rsidP="00000000" w:rsidRDefault="00000000" w:rsidRPr="00000000" w14:paraId="000000F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335.0" w:type="dxa"/>
        <w:jc w:val="left"/>
        <w:tblLayout w:type="fixed"/>
        <w:tblLook w:val="0600"/>
      </w:tblPr>
      <w:tblGrid>
        <w:gridCol w:w="1490"/>
        <w:gridCol w:w="3170"/>
        <w:gridCol w:w="2675"/>
        <w:tblGridChange w:id="0">
          <w:tblGrid>
            <w:gridCol w:w="1490"/>
            <w:gridCol w:w="3170"/>
            <w:gridCol w:w="26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H1, H2, H3, H6, H7, H8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Core del producto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H4, H5, H9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Mejoras UX/UI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H10, H11, H12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Iteraciones futuras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WON'T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H13, H14, H15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Exceden alcance V2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1yzmmbf6xq3m" w:id="9"/>
      <w:bookmarkEnd w:id="9"/>
      <w:r w:rsidDel="00000000" w:rsidR="00000000" w:rsidRPr="00000000">
        <w:rPr>
          <w:rtl w:val="0"/>
        </w:rPr>
        <w:t xml:space="preserve">Definición de las épicas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Basado en el listado final de historias de usuario acordadas por el equipo, se definen las siguientes épicas para la documentación V2: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Registro y Autenticación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Descripción: Funcionalidades esenciales para que los usuarios accedan de forma segura a la aplicación.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Historias incluidas: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H1: Registro con correo y contraseña.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H2: Inicio de sesión.</w:t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H3: Recuperación de contraseña.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Gestión de Perfil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Descripción: Permite a los usuarios personalizar su información y preferencias.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Historias incluidas: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H4: Completar perfil con datos básicos.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H5: Editar perfil (incluye modo oscuro y emoción diaria).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Registro Emocional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Descripción: Herramientas para el seguimiento diario del estado de ánimo.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Historias incluidas: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H6: Registrar estado de ánimo diario.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Chatbot de Apoyo Emocional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Descripción: Interacción con IA para recibir ejercicios adaptados.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Historias incluidas: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H7: Interactuar con chatbot.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H9: Generar reporte de sesión de chat (nueva en V2).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Biblioteca de Ejercicios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Descripción: Acceso a técnicas de relajación básicas.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Historias incluidas: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   H8: Interfaz de ejercicios (respiración, meditación).</w:t>
      </w:r>
    </w:p>
    <w:p w:rsidR="00000000" w:rsidDel="00000000" w:rsidP="00000000" w:rsidRDefault="00000000" w:rsidRPr="00000000" w14:paraId="0000012C">
      <w:pPr>
        <w:ind w:right="2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28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z8crrn37hi1s" w:id="10"/>
      <w:bookmarkEnd w:id="10"/>
      <w:r w:rsidDel="00000000" w:rsidR="00000000" w:rsidRPr="00000000">
        <w:rPr>
          <w:rtl w:val="0"/>
        </w:rPr>
        <w:t xml:space="preserve">Estimación Esfuerzo Historias de Usuario</w:t>
      </w:r>
    </w:p>
    <w:p w:rsidR="00000000" w:rsidDel="00000000" w:rsidP="00000000" w:rsidRDefault="00000000" w:rsidRPr="00000000" w14:paraId="0000012F">
      <w:pPr>
        <w:ind w:right="28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28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el método de Scrum Poker, el equipo participó en una discusión productiva donde se exponían los distintos factores y consideraciones que se debían tener en cuenta para la realización de las épicas y sus tareas asociadas, el resultante de esta actividad es el siguiente: </w:t>
      </w:r>
    </w:p>
    <w:p w:rsidR="00000000" w:rsidDel="00000000" w:rsidP="00000000" w:rsidRDefault="00000000" w:rsidRPr="00000000" w14:paraId="00000131">
      <w:pPr>
        <w:ind w:right="289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240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35"/>
        <w:gridCol w:w="6420"/>
        <w:gridCol w:w="1485"/>
        <w:tblGridChange w:id="0">
          <w:tblGrid>
            <w:gridCol w:w="1335"/>
            <w:gridCol w:w="642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N°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Estimación de Esfuerzo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con correo/contraseña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perfil (modo oscuro + emoción)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estado de ánimo diario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Interactuar con 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Interfaz de ejercicios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de sesión de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ind w:right="28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50">
      <w:pPr>
        <w:ind w:right="28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heading=h.dkkd5imi54gk" w:id="11"/>
      <w:bookmarkEnd w:id="11"/>
      <w:r w:rsidDel="00000000" w:rsidR="00000000" w:rsidRPr="00000000">
        <w:rPr>
          <w:rtl w:val="0"/>
        </w:rPr>
        <w:t xml:space="preserve">Criterios de Aceptación para V2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y Autenticación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2873"/>
        <w:gridCol w:w="6487"/>
        <w:tblGridChange w:id="0">
          <w:tblGrid>
            <w:gridCol w:w="2873"/>
            <w:gridCol w:w="648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H1: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Aceptar contraseñas de 6+ caracteres (con hash seguro).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H2: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exitoso con credenciales correctas.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Redirigir al Home tras login exitoso.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H3: Recuperar contraseña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nueva contraseña con mismas reglas que H1.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Perfil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2353"/>
        <w:gridCol w:w="7007"/>
        <w:tblGridChange w:id="0">
          <w:tblGrid>
            <w:gridCol w:w="2353"/>
            <w:gridCol w:w="700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H4: Completar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Campos obligatorios: Nombre, Edad, Género.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datos en DB y mostrarlos en el perfil.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H5: Editar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Permitir editar todos los campos excepto el email.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Modo oscuro/claro: Persistir preferencia tras reinicio.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"Editar emoción diaria": Permitir ajustar registro de últimos 2 días.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Clave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2264"/>
        <w:gridCol w:w="7096"/>
        <w:tblGridChange w:id="0">
          <w:tblGrid>
            <w:gridCol w:w="2264"/>
            <w:gridCol w:w="709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H6: Registro emocional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Opciones: Feliz, triste, estresado, enojado, ansioso.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confirmación visual tras registrar.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H7: Chatbot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Responder a emociones base con técnicas validadas (ej: "ansiedad" → ejercicio de respiración).</w:t>
                </w:r>
              </w:sdtContent>
            </w:sdt>
          </w:p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 historial de conversaciones.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H8: Ejercicios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3 categorías: Respiración, Meditación, Físicos.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Representación mediante audios/videos/Imagenes.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H9: Reporte de chat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Resumen de emociones, ejercicios recomendados y fecha.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805684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684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05684"/>
    <w:pPr>
      <w:spacing w:after="100"/>
      <w:ind w:left="44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0568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80568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ALweI4UUqSmxVai9pDZGaVpcA==">CgMxLjAaHQoBMBIYChYIB0ISEhBBcmlhbCBVbmljb2RlIE1TMg5oLnA2MDJudmhnM3QzNjIOaC5seWxtcnRoNWRiNXUyDmgubzB0bTc1ZzNxYW9nMg5oLndpaWZwd2pvbjRiYzIOaC5sM3J4djdydWk1a3kyDmgubnN4aDYxM3F2OGl1Mg5oLnZ6Mmt3cW1uN29pbTIOaC53aDM5OHY0aXY4MzMyDmgubTkwOTY2eXhyYWlmMg5oLjF5em1tYmY2eHEzbTIOaC56OGNycm4zN2hpMXMyDmguZGtrZDVpbWk1NGdrOAByITFmZklDb1VxQzcxRjR0cHZtTVBpMEwtRzl2SVVZWXh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2025-05-06T22:36:00Z</dcterms:created>
</cp:coreProperties>
</file>