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Informe de Sprint 2 - MoodMap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Nombres:</w:t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Matías Catalán</w:t>
        <w:br w:type="textWrapping"/>
        <w:t xml:space="preserve">Daniel Collao</w:t>
        <w:br w:type="textWrapping"/>
        <w:t xml:space="preserve">Kevin Arucutipa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Andres</w:t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2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Sprint: Nº 2</w:t>
      </w:r>
    </w:p>
    <w:p w:rsidR="00000000" w:rsidDel="00000000" w:rsidP="00000000" w:rsidRDefault="00000000" w:rsidRPr="00000000" w14:paraId="0000000E">
      <w:pPr>
        <w:spacing w:line="360" w:lineRule="auto"/>
        <w:ind w:left="2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Duración: 15  al 21 de abril</w:t>
      </w:r>
    </w:p>
    <w:p w:rsidR="00000000" w:rsidDel="00000000" w:rsidP="00000000" w:rsidRDefault="00000000" w:rsidRPr="00000000" w14:paraId="0000000F">
      <w:pPr>
        <w:spacing w:line="360" w:lineRule="auto"/>
        <w:ind w:left="2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Master: Matías Catalán</w:t>
      </w:r>
    </w:p>
    <w:p w:rsidR="00000000" w:rsidDel="00000000" w:rsidP="00000000" w:rsidRDefault="00000000" w:rsidRPr="00000000" w14:paraId="00000010">
      <w:pPr>
        <w:spacing w:line="360" w:lineRule="auto"/>
        <w:ind w:left="2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Herramientas utilizadas: Trello, GitHub, Discord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CAPSTONE</w:t>
        <w:br w:type="textWrapping"/>
        <w:t xml:space="preserve">Sección: 003D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Profesor: ALDO ALBERTO MARTINEZ ÓRDENES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occeyb82a7r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Abstract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35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5n36ehhowc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y5n36ehhowcq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_heading=h.y5n36ehhowcq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Objetivo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35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mcqbjfpbsx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imcqbjfpbsxl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_heading=h.imcqbjfpbsxl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Historias de Usuario Trabajadas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35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pnxkgzio4fq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pnxkgzio4fqs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_heading=h.pnxkgzio4fqs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Tareas Realizadas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35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a6gyjrzqp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lna6gyjrzqpa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_heading=h.lna6gyjrzqpa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Resultados del Sprint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35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xz08c3daz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kxz08c3dazj4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_heading=h.kxz08c3dazj4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Evidencias del Trabajo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35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m3n6dh7343t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m3n6dh7343td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_heading=h.m3n6dh7343td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Aprendizajes del Sprint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7lsp21qpij0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jc w:val="both"/>
        <w:rPr/>
      </w:pPr>
      <w:bookmarkStart w:colFirst="0" w:colLast="0" w:name="_heading=h.occeyb82a7rq" w:id="0"/>
      <w:bookmarkEnd w:id="0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informe documenta el Sprint 2 de la versión 2 del proyecto MoodMap, centrado en el desarrollo del API Core. El objetivo fue construir e integrar los endpoints necesarios para el manejo de usuarios, emociones y persistencia de datos en la base de datos PostgreSQL. Se abordaron funcionalidades como la creación del modelo de usuario, el almacenamiento del estado emocional y la configuración de relaciones en la base de datos. El trabajo técnico del backend se complementó con pruebas en Postman y documentación en GitHub. Este sprint representa un paso clave hacia la funcionalidad principal de MoodMap: el registro emocional y su análisis personalizado.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numPr>
          <w:ilvl w:val="0"/>
          <w:numId w:val="6"/>
        </w:numPr>
        <w:ind w:left="720" w:hanging="360"/>
        <w:jc w:val="both"/>
        <w:rPr>
          <w:u w:val="none"/>
        </w:rPr>
      </w:pPr>
      <w:bookmarkStart w:colFirst="0" w:colLast="0" w:name="_heading=h.j8x70vf3at9x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esta segunda iteración, el equipo orientó sus esfuerzos al desarrollo de la lógica interna de la aplicación, sentando las bases del backend. Se estableció la conexión entre la aplicación y PostgreSQL, se definieron los modelos y controladores de usuario, y se desarrollaron los endpoints que permitirán que el frontend interactúe con los datos.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trabajo es fundamental para la integración posterior con el chatbot y los módulos de análisis emocional.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eading=h.y5n36ehhowcq" w:id="2"/>
      <w:bookmarkEnd w:id="2"/>
      <w:r w:rsidDel="00000000" w:rsidR="00000000" w:rsidRPr="00000000">
        <w:rPr>
          <w:rtl w:val="0"/>
        </w:rPr>
        <w:t xml:space="preserve">Objetivo 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Construir los endpoints fundamentales para usuarios y emociones, conectados con una base de datos PostgreSQL, asegurando su funcionamiento mediante pruebas unitarias y validación con herramientas como Postman.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2"/>
        </w:numPr>
        <w:ind w:left="720" w:hanging="360"/>
        <w:jc w:val="both"/>
        <w:rPr/>
      </w:pPr>
      <w:bookmarkStart w:colFirst="0" w:colLast="0" w:name="_heading=h.imcqbjfpbsxl" w:id="3"/>
      <w:bookmarkEnd w:id="3"/>
      <w:r w:rsidDel="00000000" w:rsidR="00000000" w:rsidRPr="00000000">
        <w:rPr>
          <w:rtl w:val="0"/>
        </w:rPr>
        <w:t xml:space="preserve">Historias de Usuario Trabajadas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"/>
        <w:gridCol w:w="7485"/>
        <w:gridCol w:w="1860"/>
        <w:tblGridChange w:id="0">
          <w:tblGrid>
            <w:gridCol w:w="480"/>
            <w:gridCol w:w="7485"/>
            <w:gridCol w:w="18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 rest 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de datos (Postgrest)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</w:tbl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eading=h.pnxkgzio4fqs" w:id="4"/>
      <w:bookmarkEnd w:id="4"/>
      <w:r w:rsidDel="00000000" w:rsidR="00000000" w:rsidRPr="00000000">
        <w:rPr>
          <w:rtl w:val="0"/>
        </w:rPr>
        <w:t xml:space="preserve">Tareas Realizadas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Backend (Spring Boot + PostgreSQL):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Creación del modelo de datos Usuario.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Configuración y conexión de la base de datos PostgreSQL.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Desarrollo de endpoints para: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completar perfil (PUT /usuarios/{id}),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Validaciones de datos (Credenciales correctas).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Testing y QA: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Pruebas funcionales con Postman para endpoint.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Verificación del guardado correcto en la base de datos.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Validación cruzada con estructuras frontend esperadas.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Gestión y documentación: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Actualización del tablero Trello con tareas divididas por historia.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Documentación técnica en el repositorio (código).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Retroalimentación diaria del equipo vía Discord.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eading=h.lna6gyjrzqpa" w:id="5"/>
      <w:bookmarkEnd w:id="5"/>
      <w:r w:rsidDel="00000000" w:rsidR="00000000" w:rsidRPr="00000000">
        <w:rPr>
          <w:rtl w:val="0"/>
        </w:rPr>
        <w:t xml:space="preserve">Resultados del Sprint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Endpoints para completar perfil, editar funcionando correctamente.</w:t>
        <w:br w:type="textWrapping"/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Datos almacenados en PostgreSQL sin errores.</w:t>
        <w:br w:type="textWrapping"/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Validaciones exitosas desde Postman, preparadas para integración con el frontend.</w:t>
        <w:br w:type="textWrapping"/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Backlog actualizado para incluir tareas del chatbot (Sprint 3).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eading=h.kxz08c3dazj4" w:id="6"/>
      <w:bookmarkEnd w:id="6"/>
      <w:r w:rsidDel="00000000" w:rsidR="00000000" w:rsidRPr="00000000">
        <w:rPr>
          <w:rtl w:val="0"/>
        </w:rPr>
        <w:t xml:space="preserve">Evidencias del Trabajo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Repositorio GitHub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Capturas de pantallas de los formularios de perfil y edición.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Tarjetas completadas en Trello: Tablero MoodMap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378200"/>
            <wp:effectExtent b="0" l="0" r="0" t="0"/>
            <wp:docPr id="178268976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086100"/>
            <wp:effectExtent b="0" l="0" r="0" t="0"/>
            <wp:docPr id="178268976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eading=h.m3n6dh7343td" w:id="7"/>
      <w:bookmarkEnd w:id="7"/>
      <w:r w:rsidDel="00000000" w:rsidR="00000000" w:rsidRPr="00000000">
        <w:rPr>
          <w:rtl w:val="0"/>
        </w:rPr>
        <w:t xml:space="preserve">Aprendizajes del Sprint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planificación previa del modelo de datos evitó errores de relación en la base.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validaciones tempranas en el backend facilitaron las pruebas funcionales.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Coordinar el diseño de las rutas con el frontend desde el inicio mejora la integración futura.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ind w:left="360" w:firstLine="0"/>
        <w:rPr/>
      </w:pPr>
      <w:bookmarkStart w:colFirst="0" w:colLast="0" w:name="_heading=h.7lsp21qpij03" w:id="8"/>
      <w:bookmarkEnd w:id="8"/>
      <w:r w:rsidDel="00000000" w:rsidR="00000000" w:rsidRPr="00000000">
        <w:rPr>
          <w:rtl w:val="0"/>
        </w:rPr>
        <w:t xml:space="preserve">Conclusión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Sprint 2 finaliza con éxito, estableciendo la capa de persistencia e interacción de datos con el backend. Gracias a este trabajo, el equipo está preparado para avanzar al siguiente desafío técnico: consumir la API de OpenAI e integrar el chatbot emocional. 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rPr/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0" distR="0">
          <wp:extent cx="1995170" cy="427355"/>
          <wp:effectExtent b="0" l="0" r="0" t="0"/>
          <wp:docPr id="178268976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95170" cy="4273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DC34B4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B42B4C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42B4C"/>
  </w:style>
  <w:style w:type="paragraph" w:styleId="Piedepgina">
    <w:name w:val="footer"/>
    <w:basedOn w:val="Normal"/>
    <w:link w:val="PiedepginaCar"/>
    <w:uiPriority w:val="99"/>
    <w:unhideWhenUsed w:val="1"/>
    <w:rsid w:val="00B42B4C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42B4C"/>
  </w:style>
  <w:style w:type="table" w:styleId="Tablaconcuadrcula">
    <w:name w:val="Table Grid"/>
    <w:basedOn w:val="Tablanormal"/>
    <w:uiPriority w:val="39"/>
    <w:rsid w:val="00B42B4C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ennegrita">
    <w:name w:val="Strong"/>
    <w:basedOn w:val="Fuentedeprrafopredeter"/>
    <w:uiPriority w:val="22"/>
    <w:qFormat w:val="1"/>
    <w:rsid w:val="00B42B4C"/>
    <w:rPr>
      <w:b w:val="1"/>
      <w:bCs w:val="1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461547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es-CL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461547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461547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0W4rmfXz9if/+qcDVPA+liChzg==">CgMxLjAyDmgub2NjZXliODJhN3JxMg5oLmo4eDcwdmYzYXQ5eDIOaC55NW4zNmVoaG93Y3EyDmguaW1jcWJqZnBic3hsMg5oLnBueGtnemlvNGZxczIOaC5sbmE2Z3lqcnpxcGEyDmgua3h6MDhjM2Rhemo0Mg5oLm0zbjZkaDczNDN0ZDIOaC43bHNwMjFxcGlqMDM4AHIhMWZ5akd0ZFhzUUw3OG44SVF5c0dyaGh6YjVDMnhBS3ht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2025-04-27T02:29:00Z</dcterms:created>
</cp:coreProperties>
</file>