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v2fesla3sfa"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7125"/>
        <w:tblGridChange w:id="0">
          <w:tblGrid>
            <w:gridCol w:w="2520"/>
            <w:gridCol w:w="7125"/>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0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proyecto </w:t>
            </w:r>
            <w:r w:rsidDel="00000000" w:rsidR="00000000" w:rsidRPr="00000000">
              <w:rPr>
                <w:rFonts w:ascii="Arial" w:cs="Arial" w:eastAsia="Arial" w:hAnsi="Arial"/>
                <w:b w:val="1"/>
                <w:sz w:val="24"/>
                <w:szCs w:val="24"/>
                <w:rtl w:val="0"/>
              </w:rPr>
              <w:t xml:space="preserve">MoodMap</w:t>
            </w:r>
            <w:r w:rsidDel="00000000" w:rsidR="00000000" w:rsidRPr="00000000">
              <w:rPr>
                <w:rFonts w:ascii="Arial" w:cs="Arial" w:eastAsia="Arial" w:hAnsi="Arial"/>
                <w:sz w:val="24"/>
                <w:szCs w:val="24"/>
                <w:rtl w:val="0"/>
              </w:rPr>
              <w:t xml:space="preserve">, se han realizado importantes ajustes en sus funcionalidades y diseño. Originalmente, el proyecto incluía un chatbot, una biblioteca de ejercicios y un diario personal. Sin embargo, por su complejidad y falta de respaldo técnico, se descartó la implementación del diario personal. Esta funcionalidad fue reemplazada por la generación de reportes automáticos de las sesiones de chat, lo que aporta mayor valor al permitir destacar información relevante para el equipo de apoyo.</w:t>
            </w:r>
          </w:p>
          <w:p w:rsidR="00000000" w:rsidDel="00000000" w:rsidP="00000000" w:rsidRDefault="00000000" w:rsidRPr="00000000" w14:paraId="0000001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realizaron mejoras en el diseño de la interfaz para optimizar la experiencia del usuario. Estos cambios implican la actualización de la carta Gantt y ajustes en la planificación general del proyecto, permitiendo una mejor gestión del tiempo y los recursos.</w:t>
            </w:r>
          </w:p>
          <w:p w:rsidR="00000000" w:rsidDel="00000000" w:rsidP="00000000" w:rsidRDefault="00000000" w:rsidRPr="00000000" w14:paraId="0000001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Hasta el momento, se han cumplido los objetivos de implementación del chatbot, la biblioteca de ejercicios y el rediseño de la interfaz, junto con la incorporación de la nueva funcionalidad de reportes.</w:t>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proyecto sigue siendo el mismo, proporcionar un apoyo ( psicólogo o terapia de bolsillo para los usuarios)</w:t>
            </w:r>
          </w:p>
          <w:p w:rsidR="00000000" w:rsidDel="00000000" w:rsidP="00000000" w:rsidRDefault="00000000" w:rsidRPr="00000000" w14:paraId="00000015">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han realizado cambios en la metodología, se sigue trabajando metodologías ágil (scrum) y para la priorizar las historias se usó el método MosCow.</w:t>
            </w:r>
          </w:p>
        </w:tc>
      </w:tr>
      <w:tr>
        <w:trPr>
          <w:cantSplit w:val="0"/>
          <w:trHeight w:val="2377" w:hRule="atLeast"/>
          <w:tblHeader w:val="0"/>
        </w:trPr>
        <w:tc>
          <w:tcPr>
            <w:vAlign w:val="center"/>
          </w:tcPr>
          <w:p w:rsidR="00000000" w:rsidDel="00000000" w:rsidP="00000000" w:rsidRDefault="00000000" w:rsidRPr="00000000" w14:paraId="00000019">
            <w:pPr>
              <w:rPr>
                <w:rFonts w:ascii="Calibri" w:cs="Calibri" w:eastAsia="Calibri" w:hAnsi="Calibri"/>
                <w:color w:val="0000ff"/>
              </w:rPr>
            </w:pPr>
            <w:r w:rsidDel="00000000" w:rsidR="00000000" w:rsidRPr="00000000">
              <w:rPr>
                <w:rFonts w:ascii="Calibri" w:cs="Calibri" w:eastAsia="Calibri" w:hAnsi="Calibri"/>
                <w:color w:val="0000ff"/>
                <w:rtl w:val="0"/>
              </w:rPr>
              <w:t xml:space="preserve">Evidencias de avance</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evidencia del avance del proyecto </w:t>
            </w:r>
            <w:r w:rsidDel="00000000" w:rsidR="00000000" w:rsidRPr="00000000">
              <w:rPr>
                <w:rFonts w:ascii="Arial" w:cs="Arial" w:eastAsia="Arial" w:hAnsi="Arial"/>
                <w:b w:val="1"/>
                <w:sz w:val="24"/>
                <w:szCs w:val="24"/>
                <w:rtl w:val="0"/>
              </w:rPr>
              <w:t xml:space="preserve">MoodMap</w:t>
            </w:r>
            <w:r w:rsidDel="00000000" w:rsidR="00000000" w:rsidRPr="00000000">
              <w:rPr>
                <w:rFonts w:ascii="Arial" w:cs="Arial" w:eastAsia="Arial" w:hAnsi="Arial"/>
                <w:sz w:val="24"/>
                <w:szCs w:val="24"/>
                <w:rtl w:val="0"/>
              </w:rPr>
              <w:t xml:space="preserve">, se presenta el uso de </w:t>
            </w:r>
            <w:r w:rsidDel="00000000" w:rsidR="00000000" w:rsidRPr="00000000">
              <w:rPr>
                <w:rFonts w:ascii="Arial" w:cs="Arial" w:eastAsia="Arial" w:hAnsi="Arial"/>
                <w:b w:val="1"/>
                <w:sz w:val="24"/>
                <w:szCs w:val="24"/>
                <w:rtl w:val="0"/>
              </w:rPr>
              <w:t xml:space="preserve">Trello</w:t>
            </w:r>
            <w:r w:rsidDel="00000000" w:rsidR="00000000" w:rsidRPr="00000000">
              <w:rPr>
                <w:rFonts w:ascii="Arial" w:cs="Arial" w:eastAsia="Arial" w:hAnsi="Arial"/>
                <w:sz w:val="24"/>
                <w:szCs w:val="24"/>
                <w:rtl w:val="0"/>
              </w:rPr>
              <w:t xml:space="preserve"> para gestionar tareas y el repositorio en </w:t>
            </w:r>
            <w:r w:rsidDel="00000000" w:rsidR="00000000" w:rsidRPr="00000000">
              <w:rPr>
                <w:rFonts w:ascii="Arial" w:cs="Arial" w:eastAsia="Arial" w:hAnsi="Arial"/>
                <w:b w:val="1"/>
                <w:sz w:val="24"/>
                <w:szCs w:val="24"/>
                <w:rtl w:val="0"/>
              </w:rPr>
              <w:t xml:space="preserve">GitHub</w:t>
            </w:r>
            <w:r w:rsidDel="00000000" w:rsidR="00000000" w:rsidRPr="00000000">
              <w:rPr>
                <w:rFonts w:ascii="Arial" w:cs="Arial" w:eastAsia="Arial" w:hAnsi="Arial"/>
                <w:sz w:val="24"/>
                <w:szCs w:val="24"/>
                <w:rtl w:val="0"/>
              </w:rPr>
              <w:t xml:space="preserve"> para el control de versiones y seguimiento de cambios mediante commits. Ambos respaldan el trabajo realizado y reflejan el uso de la metodología ágil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aplicada para asegurar la organización, calidad y continuidad del desarrollo.</w:t>
            </w:r>
          </w:p>
          <w:p w:rsidR="00000000" w:rsidDel="00000000" w:rsidP="00000000" w:rsidRDefault="00000000" w:rsidRPr="00000000" w14:paraId="0000001E">
            <w:pPr>
              <w:jc w:val="both"/>
              <w:rPr>
                <w:rFonts w:ascii="Arial" w:cs="Arial" w:eastAsia="Arial" w:hAnsi="Arial"/>
                <w:i w:val="1"/>
                <w:color w:val="0000ff"/>
                <w:sz w:val="24"/>
                <w:szCs w:val="24"/>
              </w:rPr>
            </w:pPr>
            <w:hyperlink r:id="rId9">
              <w:r w:rsidDel="00000000" w:rsidR="00000000" w:rsidRPr="00000000">
                <w:rPr>
                  <w:rFonts w:ascii="Arial" w:cs="Arial" w:eastAsia="Arial" w:hAnsi="Arial"/>
                  <w:i w:val="1"/>
                  <w:color w:val="0000ff"/>
                  <w:sz w:val="24"/>
                  <w:szCs w:val="24"/>
                  <w:u w:val="single"/>
                  <w:rtl w:val="0"/>
                </w:rPr>
                <w:t xml:space="preserve">https://trello.com/b/FrODUqHc/moodmap</w:t>
              </w:r>
            </w:hyperlink>
            <w:r w:rsidDel="00000000" w:rsidR="00000000" w:rsidRPr="00000000">
              <w:rPr>
                <w:rtl w:val="0"/>
              </w:rPr>
            </w:r>
          </w:p>
          <w:p w:rsidR="00000000" w:rsidDel="00000000" w:rsidP="00000000" w:rsidRDefault="00000000" w:rsidRPr="00000000" w14:paraId="0000001F">
            <w:pPr>
              <w:jc w:val="both"/>
              <w:rPr>
                <w:rFonts w:ascii="Arial" w:cs="Arial" w:eastAsia="Arial" w:hAnsi="Arial"/>
                <w:i w:val="1"/>
                <w:color w:val="0000ff"/>
                <w:sz w:val="24"/>
                <w:szCs w:val="24"/>
              </w:rPr>
            </w:pPr>
            <w:hyperlink r:id="rId10">
              <w:r w:rsidDel="00000000" w:rsidR="00000000" w:rsidRPr="00000000">
                <w:rPr>
                  <w:rFonts w:ascii="Arial" w:cs="Arial" w:eastAsia="Arial" w:hAnsi="Arial"/>
                  <w:i w:val="1"/>
                  <w:color w:val="1155cc"/>
                  <w:sz w:val="24"/>
                  <w:szCs w:val="24"/>
                  <w:u w:val="single"/>
                  <w:rtl w:val="0"/>
                </w:rPr>
                <w:t xml:space="preserve">https://github.com/Mati-CR-1702/Proyecto-Capstone-MoodMap-2025</w:t>
              </w:r>
            </w:hyperlink>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b w:val="1"/>
                <w:color w:val="1f3864"/>
                <w:sz w:val="28"/>
                <w:szCs w:val="28"/>
                <w:rtl w:val="0"/>
              </w:rPr>
              <w:t xml:space="preserve">2. Monitoreo del Plan de Trabajo </w:t>
            </w:r>
            <w:r w:rsidDel="00000000" w:rsidR="00000000" w:rsidRPr="00000000">
              <w:rPr>
                <w:rtl w:val="0"/>
              </w:rPr>
            </w:r>
          </w:p>
        </w:tc>
        <w:tc>
          <w:tcPr>
            <w:shd w:fill="d9e2f3" w:val="clear"/>
            <w:vAlign w:val="center"/>
          </w:tcPr>
          <w:p w:rsidR="00000000" w:rsidDel="00000000" w:rsidP="00000000" w:rsidRDefault="00000000" w:rsidRPr="00000000" w14:paraId="00000021">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4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65"/>
        <w:gridCol w:w="1455"/>
        <w:gridCol w:w="1260"/>
        <w:gridCol w:w="1035"/>
        <w:gridCol w:w="1065"/>
        <w:gridCol w:w="1290"/>
        <w:gridCol w:w="1605"/>
        <w:tblGridChange w:id="0">
          <w:tblGrid>
            <w:gridCol w:w="1350"/>
            <w:gridCol w:w="1365"/>
            <w:gridCol w:w="1455"/>
            <w:gridCol w:w="1260"/>
            <w:gridCol w:w="1035"/>
            <w:gridCol w:w="1065"/>
            <w:gridCol w:w="1290"/>
            <w:gridCol w:w="1605"/>
          </w:tblGrid>
        </w:tblGridChange>
      </w:tblGrid>
      <w:tr>
        <w:trPr>
          <w:cantSplit w:val="0"/>
          <w:tblHeader w:val="0"/>
        </w:trPr>
        <w:tc>
          <w:tcPr>
            <w:gridSpan w:val="8"/>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2880" w:hRule="atLeast"/>
          <w:tblHeader w:val="0"/>
        </w:trPr>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16.990559895833" w:hRule="atLeast"/>
          <w:tblHeader w:val="0"/>
        </w:trPr>
        <w:tc>
          <w:tcPr/>
          <w:p w:rsidR="00000000" w:rsidDel="00000000" w:rsidP="00000000" w:rsidRDefault="00000000" w:rsidRPr="00000000" w14:paraId="0000003A">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C">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41">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3">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3450" w:hRule="atLeast"/>
          <w:tblHeader w:val="0"/>
        </w:trPr>
        <w:tc>
          <w:tcPr/>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 ágil</w:t>
            </w:r>
          </w:p>
        </w:tc>
        <w:tc>
          <w:tcPr/>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documentación base del proyecto (definición, roles, herramientas, planificación, mocks)</w:t>
            </w:r>
          </w:p>
        </w:tc>
        <w:tc>
          <w:tcPr/>
          <w:p w:rsidR="00000000" w:rsidDel="00000000" w:rsidP="00000000" w:rsidRDefault="00000000" w:rsidRPr="00000000" w14:paraId="00000047">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Trello, Google Docs</w:t>
            </w:r>
          </w:p>
        </w:tc>
        <w:tc>
          <w:tcPr/>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marzo - 6 abril</w:t>
            </w:r>
          </w:p>
        </w:tc>
        <w:tc>
          <w:tcPr/>
          <w:p w:rsidR="00000000" w:rsidDel="00000000" w:rsidP="00000000" w:rsidRDefault="00000000" w:rsidRPr="00000000" w14:paraId="00000049">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Daniel Collao,</w:t>
            </w:r>
          </w:p>
          <w:p w:rsidR="00000000" w:rsidDel="00000000" w:rsidP="00000000" w:rsidRDefault="00000000" w:rsidRPr="00000000" w14:paraId="0000004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Kevin Arucutipa, Gabriel Andres</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tl w:val="0"/>
              </w:rPr>
            </w:r>
          </w:p>
        </w:tc>
        <w:tc>
          <w:tcPr>
            <w:shd w:fill="ffffff" w:val="clear"/>
          </w:tcPr>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la documentación con apoyo del docente, lo cual facilitó el trabajo</w:t>
            </w:r>
          </w:p>
        </w:tc>
        <w:tc>
          <w:tcPr/>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Completado</w:t>
            </w:r>
          </w:p>
        </w:tc>
        <w:tc>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ajustes</w:t>
            </w:r>
          </w:p>
        </w:tc>
      </w:tr>
      <w:tr>
        <w:trPr>
          <w:cantSplit w:val="0"/>
          <w:trHeight w:val="2250" w:hRule="atLeast"/>
          <w:tblHeader w:val="0"/>
        </w:trPr>
        <w:tc>
          <w:tcPr/>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FullStack</w:t>
            </w:r>
          </w:p>
        </w:tc>
        <w:tc>
          <w:tcPr/>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Autenticación: registro, login y recuperación de contraseña</w:t>
            </w:r>
          </w:p>
        </w:tc>
        <w:tc>
          <w:tcPr/>
          <w:p w:rsidR="00000000" w:rsidDel="00000000" w:rsidP="00000000" w:rsidRDefault="00000000" w:rsidRPr="00000000" w14:paraId="00000051">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Native, Spring Boot, PostgreSQL, Docker</w:t>
            </w:r>
          </w:p>
        </w:tc>
        <w:tc>
          <w:tcPr/>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8 - 14 abril</w:t>
            </w:r>
          </w:p>
        </w:tc>
        <w:tc>
          <w:tcPr/>
          <w:p w:rsidR="00000000" w:rsidDel="00000000" w:rsidP="00000000" w:rsidRDefault="00000000" w:rsidRPr="00000000" w14:paraId="00000053">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y Daniel Collao</w:t>
            </w:r>
          </w:p>
        </w:tc>
        <w:tc>
          <w:tcPr>
            <w:shd w:fill="ffffff" w:val="clear"/>
          </w:tcPr>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w:t>
            </w:r>
          </w:p>
        </w:tc>
        <w:tc>
          <w:tcPr/>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Completado</w:t>
            </w:r>
          </w:p>
        </w:tc>
        <w:tc>
          <w:tcPr/>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integró recuperar contraseña</w:t>
            </w:r>
          </w:p>
        </w:tc>
      </w:tr>
      <w:tr>
        <w:trPr>
          <w:cantSplit w:val="0"/>
          <w:trHeight w:val="2250" w:hRule="atLeast"/>
          <w:tblHeader w:val="0"/>
        </w:trPr>
        <w:tc>
          <w:tcPr/>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FullStack</w:t>
            </w:r>
          </w:p>
        </w:tc>
        <w:tc>
          <w:tcPr/>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API Core: endpoints de usuario y conexión con base de datos</w:t>
            </w:r>
          </w:p>
        </w:tc>
        <w:tc>
          <w:tcPr/>
          <w:p w:rsidR="00000000" w:rsidDel="00000000" w:rsidP="00000000" w:rsidRDefault="00000000" w:rsidRPr="00000000" w14:paraId="00000059">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spring Boot, PostgreSQL.</w:t>
            </w:r>
          </w:p>
        </w:tc>
        <w:tc>
          <w:tcPr/>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15 - 21 abril</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y Daniel Collao</w:t>
            </w:r>
          </w:p>
        </w:tc>
        <w:tc>
          <w:tcPr>
            <w:shd w:fill="ffffff" w:val="clear"/>
          </w:tcPr>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w:t>
            </w:r>
          </w:p>
        </w:tc>
        <w:tc>
          <w:tcPr/>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Completado</w:t>
            </w:r>
          </w:p>
        </w:tc>
        <w:tc>
          <w:tcPr/>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Fundamento técnico del sistema, pruebas exitosas</w:t>
            </w:r>
          </w:p>
        </w:tc>
      </w:tr>
      <w:tr>
        <w:trPr>
          <w:cantSplit w:val="0"/>
          <w:trHeight w:val="2250" w:hRule="atLeast"/>
          <w:tblHeader w:val="0"/>
        </w:trPr>
        <w:tc>
          <w:tcPr/>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FullStack</w:t>
            </w:r>
          </w:p>
        </w:tc>
        <w:tc>
          <w:tcPr/>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Consumo de la API de ChatGPT e integración del chatbot</w:t>
            </w:r>
          </w:p>
        </w:tc>
        <w:tc>
          <w:tcPr/>
          <w:p w:rsidR="00000000" w:rsidDel="00000000" w:rsidP="00000000" w:rsidRDefault="00000000" w:rsidRPr="00000000" w14:paraId="0000006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Native, Spring Boot, PostgreSQL, OpenAI API</w:t>
            </w:r>
          </w:p>
        </w:tc>
        <w:tc>
          <w:tcPr/>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 28 abr</w:t>
            </w:r>
          </w:p>
        </w:tc>
        <w:tc>
          <w:tcPr/>
          <w:p w:rsidR="00000000" w:rsidDel="00000000" w:rsidP="00000000" w:rsidRDefault="00000000" w:rsidRPr="00000000" w14:paraId="00000064">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Daniel Collao</w:t>
            </w:r>
          </w:p>
        </w:tc>
        <w:tc>
          <w:tcPr>
            <w:shd w:fill="ffffff" w:val="clear"/>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Documentacion.</w:t>
            </w:r>
          </w:p>
        </w:tc>
        <w:tc>
          <w:tcPr/>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Completado</w:t>
            </w:r>
          </w:p>
        </w:tc>
        <w:tc>
          <w:tcPr/>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agregó cierre de sesión del chatbot y validación de emociones</w:t>
            </w:r>
          </w:p>
        </w:tc>
      </w:tr>
      <w:tr>
        <w:trPr>
          <w:cantSplit w:val="0"/>
          <w:trHeight w:val="2250" w:hRule="atLeast"/>
          <w:tblHeader w:val="0"/>
        </w:trPr>
        <w:tc>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Frontend</w:t>
            </w:r>
          </w:p>
        </w:tc>
        <w:tc>
          <w:tcPr/>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registro emocional y biblioteca de ejercicios</w:t>
            </w:r>
          </w:p>
        </w:tc>
        <w:tc>
          <w:tcPr/>
          <w:p w:rsidR="00000000" w:rsidDel="00000000" w:rsidP="00000000" w:rsidRDefault="00000000" w:rsidRPr="00000000" w14:paraId="0000006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Native</w:t>
            </w:r>
          </w:p>
        </w:tc>
        <w:tc>
          <w:tcPr/>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 abr – 5 mayo</w:t>
            </w:r>
          </w:p>
        </w:tc>
        <w:tc>
          <w:tcPr/>
          <w:p w:rsidR="00000000" w:rsidDel="00000000" w:rsidP="00000000" w:rsidRDefault="00000000" w:rsidRPr="00000000" w14:paraId="0000006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Kevin Arucutipa, Gabriel Andres, Daniel Collao, Matías Catalán</w:t>
            </w:r>
          </w:p>
        </w:tc>
        <w:tc>
          <w:tcPr>
            <w:shd w:fill="ffffff" w:val="clear"/>
          </w:tcPr>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Completado</w:t>
            </w:r>
          </w:p>
        </w:tc>
        <w:tc>
          <w:tcPr/>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validado y funcionalidades conectadas a backend</w:t>
            </w:r>
          </w:p>
        </w:tc>
      </w:tr>
      <w:tr>
        <w:trPr>
          <w:cantSplit w:val="0"/>
          <w:trHeight w:val="2250" w:hRule="atLeast"/>
          <w:tblHeader w:val="0"/>
        </w:trPr>
        <w:tc>
          <w:tcPr/>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UX &amp; Backend</w:t>
            </w:r>
          </w:p>
        </w:tc>
        <w:tc>
          <w:tcPr/>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inicial de notificaciones y módulo de reportes</w:t>
            </w:r>
          </w:p>
        </w:tc>
        <w:tc>
          <w:tcPr/>
          <w:p w:rsidR="00000000" w:rsidDel="00000000" w:rsidP="00000000" w:rsidRDefault="00000000" w:rsidRPr="00000000" w14:paraId="0000007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Expo Notifications, PostgreSQL, ChatGPT</w:t>
            </w:r>
          </w:p>
        </w:tc>
        <w:tc>
          <w:tcPr/>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 12 mayo</w:t>
            </w:r>
          </w:p>
        </w:tc>
        <w:tc>
          <w:tcPr/>
          <w:p w:rsidR="00000000" w:rsidDel="00000000" w:rsidP="00000000" w:rsidRDefault="00000000" w:rsidRPr="00000000" w14:paraId="00000074">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Gabriel Andres,Kevin Arucutipa</w:t>
            </w:r>
          </w:p>
        </w:tc>
        <w:tc>
          <w:tcPr>
            <w:shd w:fill="ffffff" w:val="clear"/>
          </w:tcPr>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pogreso</w:t>
            </w:r>
          </w:p>
        </w:tc>
        <w:tc>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Notificaciones se completarán en Sprint 6</w:t>
            </w:r>
          </w:p>
        </w:tc>
      </w:tr>
      <w:tr>
        <w:trPr>
          <w:cantSplit w:val="0"/>
          <w:trHeight w:val="2250" w:hRule="atLeast"/>
          <w:tblHeader w:val="0"/>
        </w:trPr>
        <w:tc>
          <w:tcPr/>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y privacidad</w:t>
            </w:r>
          </w:p>
        </w:tc>
        <w:tc>
          <w:tcPr/>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JWT y normativas GDPR</w:t>
            </w:r>
          </w:p>
        </w:tc>
        <w:tc>
          <w:tcPr/>
          <w:p w:rsidR="00000000" w:rsidDel="00000000" w:rsidP="00000000" w:rsidRDefault="00000000" w:rsidRPr="00000000" w14:paraId="0000007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Spring Security, JWT</w:t>
            </w:r>
          </w:p>
        </w:tc>
        <w:tc>
          <w:tcPr/>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 19 mayo</w:t>
            </w:r>
          </w:p>
        </w:tc>
        <w:tc>
          <w:tcPr/>
          <w:p w:rsidR="00000000" w:rsidDel="00000000" w:rsidP="00000000" w:rsidRDefault="00000000" w:rsidRPr="00000000" w14:paraId="0000007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Daniel Collao</w:t>
            </w:r>
          </w:p>
        </w:tc>
        <w:tc>
          <w:tcPr>
            <w:shd w:fill="ffffff" w:val="clear"/>
          </w:tcPr>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Parcialmente completado</w:t>
            </w:r>
          </w:p>
        </w:tc>
        <w:tc>
          <w:tcPr/>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ajustes</w:t>
            </w:r>
          </w:p>
        </w:tc>
      </w:tr>
      <w:tr>
        <w:trPr>
          <w:cantSplit w:val="0"/>
          <w:trHeight w:val="2250" w:hRule="atLeast"/>
          <w:tblHeader w:val="0"/>
        </w:trPr>
        <w:tc>
          <w:tcPr/>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Personalización UI</w:t>
            </w:r>
          </w:p>
        </w:tc>
        <w:tc>
          <w:tcPr/>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tema claro/oscuro y ajustes de preferencia</w:t>
            </w:r>
          </w:p>
        </w:tc>
        <w:tc>
          <w:tcPr/>
          <w:p w:rsidR="00000000" w:rsidDel="00000000" w:rsidP="00000000" w:rsidRDefault="00000000" w:rsidRPr="00000000" w14:paraId="0000008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Native, Context API, Styled Components</w:t>
            </w:r>
          </w:p>
        </w:tc>
        <w:tc>
          <w:tcPr/>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 26 mayo</w:t>
            </w:r>
          </w:p>
        </w:tc>
        <w:tc>
          <w:tcPr/>
          <w:p w:rsidR="00000000" w:rsidDel="00000000" w:rsidP="00000000" w:rsidRDefault="00000000" w:rsidRPr="00000000" w14:paraId="00000084">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Gabriel Andres, Daniel Collao</w:t>
            </w:r>
          </w:p>
        </w:tc>
        <w:tc>
          <w:tcPr>
            <w:shd w:fill="ffffff" w:val="clear"/>
          </w:tcPr>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curso</w:t>
            </w:r>
          </w:p>
        </w:tc>
        <w:tc>
          <w:tcPr/>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reformulado</w:t>
            </w:r>
          </w:p>
        </w:tc>
      </w:tr>
      <w:tr>
        <w:trPr>
          <w:cantSplit w:val="0"/>
          <w:trHeight w:val="2250" w:hRule="atLeast"/>
          <w:tblHeader w:val="0"/>
        </w:trPr>
        <w:tc>
          <w:tcPr/>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y pruebas</w:t>
            </w:r>
          </w:p>
        </w:tc>
        <w:tc>
          <w:tcPr/>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E2E, rendimiento y seguridad</w:t>
            </w:r>
          </w:p>
        </w:tc>
        <w:tc>
          <w:tcPr/>
          <w:p w:rsidR="00000000" w:rsidDel="00000000" w:rsidP="00000000" w:rsidRDefault="00000000" w:rsidRPr="00000000" w14:paraId="0000008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Postman</w:t>
            </w:r>
          </w:p>
        </w:tc>
        <w:tc>
          <w:tcPr/>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 mayo – 2 junio</w:t>
            </w:r>
          </w:p>
        </w:tc>
        <w:tc>
          <w:tcPr/>
          <w:p w:rsidR="00000000" w:rsidDel="00000000" w:rsidP="00000000" w:rsidRDefault="00000000" w:rsidRPr="00000000" w14:paraId="0000008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Kevin Arucutipa, Gabriel Andres, Daniel Collao, Matías Catalán</w:t>
            </w:r>
          </w:p>
        </w:tc>
        <w:tc>
          <w:tcPr>
            <w:shd w:fill="ffffff" w:val="clear"/>
          </w:tcPr>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iniciado</w:t>
            </w:r>
          </w:p>
        </w:tc>
        <w:tc>
          <w:tcPr/>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ajustes</w:t>
            </w:r>
          </w:p>
        </w:tc>
      </w:tr>
      <w:tr>
        <w:trPr>
          <w:cantSplit w:val="0"/>
          <w:trHeight w:val="2250" w:hRule="atLeast"/>
          <w:tblHeader w:val="0"/>
        </w:trPr>
        <w:tc>
          <w:tcPr/>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y pruebas</w:t>
            </w:r>
          </w:p>
        </w:tc>
        <w:tc>
          <w:tcPr/>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Pilotaje con usuarios reales y recolección de feedback</w:t>
            </w:r>
          </w:p>
        </w:tc>
        <w:tc>
          <w:tcPr/>
          <w:p w:rsidR="00000000" w:rsidDel="00000000" w:rsidP="00000000" w:rsidRDefault="00000000" w:rsidRPr="00000000" w14:paraId="0000009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Google Forms, Hotjar</w:t>
            </w:r>
          </w:p>
        </w:tc>
        <w:tc>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3 - 9 junio</w:t>
            </w:r>
          </w:p>
        </w:tc>
        <w:tc>
          <w:tcPr/>
          <w:p w:rsidR="00000000" w:rsidDel="00000000" w:rsidP="00000000" w:rsidRDefault="00000000" w:rsidRPr="00000000" w14:paraId="00000094">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Kevin Arucutipa, Gabriel Andres, Daniel Collao, Matías Catalán</w:t>
            </w:r>
          </w:p>
        </w:tc>
        <w:tc>
          <w:tcPr>
            <w:shd w:fill="ffffff" w:val="clear"/>
          </w:tcPr>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parientes y lluvia de ideas</w:t>
            </w:r>
          </w:p>
        </w:tc>
        <w:tc>
          <w:tcPr/>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iniciado</w:t>
            </w:r>
          </w:p>
        </w:tc>
        <w:tc>
          <w:tcPr/>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ajustes</w:t>
            </w:r>
          </w:p>
        </w:tc>
      </w:tr>
      <w:tr>
        <w:trPr>
          <w:cantSplit w:val="0"/>
          <w:trHeight w:val="2250" w:hRule="atLeast"/>
          <w:tblHeader w:val="0"/>
        </w:trPr>
        <w:tc>
          <w:tcPr/>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Producción</w:t>
            </w:r>
          </w:p>
        </w:tc>
        <w:tc>
          <w:tcPr/>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APK/IPA, documentación técnica.</w:t>
            </w:r>
          </w:p>
        </w:tc>
        <w:tc>
          <w:tcPr/>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Actions, Fastlane</w:t>
            </w:r>
          </w:p>
        </w:tc>
        <w:tc>
          <w:tcPr/>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10 - 16 junio</w:t>
            </w:r>
          </w:p>
        </w:tc>
        <w:tc>
          <w:tcPr/>
          <w:p w:rsidR="00000000" w:rsidDel="00000000" w:rsidP="00000000" w:rsidRDefault="00000000" w:rsidRPr="00000000" w14:paraId="0000009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Kevin Arucutipa, Gabriel Andres, Daniel Collao, Matías Catalán</w:t>
            </w:r>
          </w:p>
        </w:tc>
        <w:tc>
          <w:tcPr>
            <w:shd w:fill="ffffff" w:val="clear"/>
          </w:tcPr>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iniciado</w:t>
            </w:r>
          </w:p>
        </w:tc>
        <w:tc>
          <w:tcPr/>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ajustes</w:t>
            </w:r>
          </w:p>
        </w:tc>
      </w:tr>
      <w:tr>
        <w:trPr>
          <w:cantSplit w:val="0"/>
          <w:trHeight w:val="2250" w:hRule="atLeast"/>
          <w:tblHeader w:val="0"/>
        </w:trPr>
        <w:tc>
          <w:tcPr/>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Producción</w:t>
            </w:r>
          </w:p>
        </w:tc>
        <w:tc>
          <w:tcPr/>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 producción, monitoreo inicial y cierre del proyecto.</w:t>
            </w:r>
          </w:p>
        </w:tc>
        <w:tc>
          <w:tcPr/>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Sentry, Google Analytics</w:t>
            </w:r>
          </w:p>
        </w:tc>
        <w:tc>
          <w:tcPr/>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7 - 21 junio</w:t>
            </w:r>
          </w:p>
        </w:tc>
        <w:tc>
          <w:tcPr/>
          <w:p w:rsidR="00000000" w:rsidDel="00000000" w:rsidP="00000000" w:rsidRDefault="00000000" w:rsidRPr="00000000" w14:paraId="000000A4">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Kevin Arucutipa, Gabriel Andres, Daniel Collao, Matías Catalán</w:t>
            </w:r>
          </w:p>
          <w:p w:rsidR="00000000" w:rsidDel="00000000" w:rsidP="00000000" w:rsidRDefault="00000000" w:rsidRPr="00000000" w14:paraId="000000A5">
            <w:pPr>
              <w:spacing w:line="240" w:lineRule="auto"/>
              <w:jc w:val="both"/>
              <w:rPr>
                <w:rFonts w:ascii="Arial" w:cs="Arial" w:eastAsia="Arial" w:hAnsi="Arial"/>
                <w:sz w:val="24"/>
                <w:szCs w:val="24"/>
              </w:rPr>
            </w:pPr>
            <w:r w:rsidDel="00000000" w:rsidR="00000000" w:rsidRPr="00000000">
              <w:rPr>
                <w:rtl w:val="0"/>
              </w:rPr>
            </w:r>
          </w:p>
        </w:tc>
        <w:tc>
          <w:tcPr>
            <w:shd w:fill="ffffff" w:val="clear"/>
          </w:tcPr>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de video de youtube y conocimientos propios,IA</w:t>
            </w:r>
          </w:p>
        </w:tc>
        <w:tc>
          <w:tcPr/>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iniciado</w:t>
            </w:r>
          </w:p>
        </w:tc>
        <w:tc>
          <w:tcPr/>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ajustes</w:t>
            </w:r>
          </w:p>
        </w:tc>
      </w:tr>
    </w:tbl>
    <w:p w:rsidR="00000000" w:rsidDel="00000000" w:rsidP="00000000" w:rsidRDefault="00000000" w:rsidRPr="00000000" w14:paraId="000000A9">
      <w:pPr>
        <w:rPr>
          <w:color w:val="595959"/>
          <w:sz w:val="24"/>
          <w:szCs w:val="24"/>
        </w:rPr>
      </w:pPr>
      <w:r w:rsidDel="00000000" w:rsidR="00000000" w:rsidRPr="00000000">
        <w:rPr>
          <w:rtl w:val="0"/>
        </w:rPr>
      </w:r>
    </w:p>
    <w:p w:rsidR="00000000" w:rsidDel="00000000" w:rsidP="00000000" w:rsidRDefault="00000000" w:rsidRPr="00000000" w14:paraId="000000AA">
      <w:pPr>
        <w:rPr>
          <w:color w:val="595959"/>
          <w:sz w:val="24"/>
          <w:szCs w:val="24"/>
        </w:rPr>
      </w:pPr>
      <w:r w:rsidDel="00000000" w:rsidR="00000000" w:rsidRPr="00000000">
        <w:rPr>
          <w:rtl w:val="0"/>
        </w:rPr>
      </w:r>
    </w:p>
    <w:p w:rsidR="00000000" w:rsidDel="00000000" w:rsidP="00000000" w:rsidRDefault="00000000" w:rsidRPr="00000000" w14:paraId="000000AB">
      <w:pPr>
        <w:rPr>
          <w:color w:val="595959"/>
          <w:sz w:val="24"/>
          <w:szCs w:val="24"/>
        </w:rPr>
      </w:pPr>
      <w:r w:rsidDel="00000000" w:rsidR="00000000" w:rsidRPr="00000000">
        <w:rPr>
          <w:rtl w:val="0"/>
        </w:rPr>
      </w:r>
    </w:p>
    <w:p w:rsidR="00000000" w:rsidDel="00000000" w:rsidP="00000000" w:rsidRDefault="00000000" w:rsidRPr="00000000" w14:paraId="000000AC">
      <w:pPr>
        <w:rPr>
          <w:color w:val="595959"/>
          <w:sz w:val="24"/>
          <w:szCs w:val="24"/>
        </w:rPr>
      </w:pPr>
      <w:r w:rsidDel="00000000" w:rsidR="00000000" w:rsidRPr="00000000">
        <w:rPr>
          <w:rtl w:val="0"/>
        </w:rPr>
      </w:r>
    </w:p>
    <w:p w:rsidR="00000000" w:rsidDel="00000000" w:rsidP="00000000" w:rsidRDefault="00000000" w:rsidRPr="00000000" w14:paraId="000000AD">
      <w:pPr>
        <w:rPr>
          <w:color w:val="595959"/>
          <w:sz w:val="24"/>
          <w:szCs w:val="24"/>
        </w:rPr>
      </w:pPr>
      <w:r w:rsidDel="00000000" w:rsidR="00000000" w:rsidRPr="00000000">
        <w:rPr>
          <w:rtl w:val="0"/>
        </w:rPr>
      </w:r>
    </w:p>
    <w:p w:rsidR="00000000" w:rsidDel="00000000" w:rsidP="00000000" w:rsidRDefault="00000000" w:rsidRPr="00000000" w14:paraId="000000AE">
      <w:pPr>
        <w:rPr>
          <w:color w:val="595959"/>
          <w:sz w:val="24"/>
          <w:szCs w:val="24"/>
        </w:rPr>
      </w:pPr>
      <w:r w:rsidDel="00000000" w:rsidR="00000000" w:rsidRPr="00000000">
        <w:rPr>
          <w:rtl w:val="0"/>
        </w:rPr>
      </w:r>
    </w:p>
    <w:p w:rsidR="00000000" w:rsidDel="00000000" w:rsidP="00000000" w:rsidRDefault="00000000" w:rsidRPr="00000000" w14:paraId="000000AF">
      <w:pPr>
        <w:rPr>
          <w:color w:val="595959"/>
          <w:sz w:val="24"/>
          <w:szCs w:val="24"/>
        </w:rPr>
      </w:pPr>
      <w:r w:rsidDel="00000000" w:rsidR="00000000" w:rsidRPr="00000000">
        <w:rPr>
          <w:rtl w:val="0"/>
        </w:rPr>
      </w:r>
    </w:p>
    <w:tbl>
      <w:tblPr>
        <w:tblStyle w:val="Table4"/>
        <w:tblW w:w="973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35"/>
        <w:tblGridChange w:id="0">
          <w:tblGrid>
            <w:gridCol w:w="9735"/>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1540.6360677083342"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B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B3">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B4">
            <w:pPr>
              <w:jc w:val="both"/>
              <w:rPr>
                <w:rFonts w:ascii="Arial" w:cs="Arial" w:eastAsia="Arial" w:hAnsi="Arial"/>
                <w:b w:val="1"/>
              </w:rPr>
            </w:pPr>
            <w:r w:rsidDel="00000000" w:rsidR="00000000" w:rsidRPr="00000000">
              <w:rPr>
                <w:rFonts w:ascii="Arial" w:cs="Arial" w:eastAsia="Arial" w:hAnsi="Arial"/>
                <w:b w:val="1"/>
                <w:rtl w:val="0"/>
              </w:rPr>
              <w:t xml:space="preserve">Factores que han facilitado:</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Uso de la Metodología ágil (Scrum): La planificación por los sprints y la organización de tareas en trello han permitido dividir el proyecto en entregables más acordes al tiempo para brindar un seguimiento continuo al progreso del equipo. </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Definición clara de roles: Tener responsabilidades asignadas ayudó desde el inicio para el desarrollo tanto backend como frontend además el tiempo de los daily meeting ayudó corregir y evitar confusiones y así mejorar la eficiencia dentro del grupo.</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Disponibilidad de herramientas colaborativas: </w:t>
            </w:r>
          </w:p>
          <w:p w:rsidR="00000000" w:rsidDel="00000000" w:rsidP="00000000" w:rsidRDefault="00000000" w:rsidRPr="00000000" w14:paraId="000000B8">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Github: Para la colaboración eficiente y la gestión de proyectos.</w:t>
            </w:r>
          </w:p>
          <w:p w:rsidR="00000000" w:rsidDel="00000000" w:rsidP="00000000" w:rsidRDefault="00000000" w:rsidRPr="00000000" w14:paraId="000000B9">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Postman: Ayudo para la gestión de la api de chatgpt tanto como para pruebas como implementación de esta.</w:t>
            </w:r>
          </w:p>
          <w:p w:rsidR="00000000" w:rsidDel="00000000" w:rsidP="00000000" w:rsidRDefault="00000000" w:rsidRPr="00000000" w14:paraId="000000BA">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Factores que han dificultado:</w:t>
            </w:r>
          </w:p>
          <w:p w:rsidR="00000000" w:rsidDel="00000000" w:rsidP="00000000" w:rsidRDefault="00000000" w:rsidRPr="00000000" w14:paraId="000000BB">
            <w:pPr>
              <w:ind w:left="0" w:firstLine="0"/>
              <w:jc w:val="both"/>
              <w:rPr>
                <w:rFonts w:ascii="Arial" w:cs="Arial" w:eastAsia="Arial" w:hAnsi="Arial"/>
              </w:rPr>
            </w:pPr>
            <w:r w:rsidDel="00000000" w:rsidR="00000000" w:rsidRPr="00000000">
              <w:rPr>
                <w:rFonts w:ascii="Arial" w:cs="Arial" w:eastAsia="Arial" w:hAnsi="Arial"/>
                <w:rtl w:val="0"/>
              </w:rPr>
              <w:t xml:space="preserve">Problemas iniciales con la dimensión del proyecto: La primera versión tenía un alcance demasiado ambicioso, lo que dificulto el cumplimiento de los plazos que se definió.</w:t>
            </w:r>
          </w:p>
          <w:p w:rsidR="00000000" w:rsidDel="00000000" w:rsidP="00000000" w:rsidRDefault="00000000" w:rsidRPr="00000000" w14:paraId="000000BC">
            <w:pPr>
              <w:ind w:left="0" w:firstLine="0"/>
              <w:jc w:val="both"/>
              <w:rPr>
                <w:rFonts w:ascii="Arial" w:cs="Arial" w:eastAsia="Arial" w:hAnsi="Arial"/>
              </w:rPr>
            </w:pPr>
            <w:r w:rsidDel="00000000" w:rsidR="00000000" w:rsidRPr="00000000">
              <w:rPr>
                <w:rFonts w:ascii="Arial" w:cs="Arial" w:eastAsia="Arial" w:hAnsi="Arial"/>
                <w:rtl w:val="0"/>
              </w:rPr>
              <w:t xml:space="preserve">Acción tomada: Se reestructuró el Proyecto. lo que dio origen a cambios con una priorización más realista de funcionalidades y una planificación mejor adaptada en los tiempos disponibles.</w:t>
            </w:r>
          </w:p>
          <w:p w:rsidR="00000000" w:rsidDel="00000000" w:rsidP="00000000" w:rsidRDefault="00000000" w:rsidRPr="00000000" w14:paraId="000000BD">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ind w:left="0" w:firstLine="0"/>
              <w:jc w:val="both"/>
              <w:rPr>
                <w:rFonts w:ascii="Arial" w:cs="Arial" w:eastAsia="Arial" w:hAnsi="Arial"/>
              </w:rPr>
            </w:pPr>
            <w:r w:rsidDel="00000000" w:rsidR="00000000" w:rsidRPr="00000000">
              <w:rPr>
                <w:rFonts w:ascii="Arial" w:cs="Arial" w:eastAsia="Arial" w:hAnsi="Arial"/>
                <w:rtl w:val="0"/>
              </w:rPr>
              <w:t xml:space="preserve">Desajuste de tiempos personales con tareas: En algunos casos surgieron dificultades para compatibilizar las actividades académicas o laborales con el trabajo del proyecto afectando a los tiempos de entrega de tarea.</w:t>
            </w:r>
          </w:p>
          <w:p w:rsidR="00000000" w:rsidDel="00000000" w:rsidP="00000000" w:rsidRDefault="00000000" w:rsidRPr="00000000" w14:paraId="000000BF">
            <w:pPr>
              <w:ind w:left="0" w:firstLine="0"/>
              <w:jc w:val="both"/>
              <w:rPr>
                <w:rFonts w:ascii="Calibri" w:cs="Calibri" w:eastAsia="Calibri" w:hAnsi="Calibri"/>
                <w:i w:val="1"/>
                <w:color w:val="548dd4"/>
                <w:sz w:val="20"/>
                <w:szCs w:val="20"/>
              </w:rPr>
            </w:pPr>
            <w:r w:rsidDel="00000000" w:rsidR="00000000" w:rsidRPr="00000000">
              <w:rPr>
                <w:rFonts w:ascii="Arial" w:cs="Arial" w:eastAsia="Arial" w:hAnsi="Arial"/>
                <w:rtl w:val="0"/>
              </w:rPr>
              <w:t xml:space="preserve">Acción tomada: Se acordó mantener reuniones breves pero frecuentes (lunes-miércoles-viernes-domingo) para tener el seguimiento y anticipar bloqueos y/o redistribuir tareas si es necesario.</w:t>
            </w:r>
            <w:r w:rsidDel="00000000" w:rsidR="00000000" w:rsidRPr="00000000">
              <w:rPr>
                <w:rtl w:val="0"/>
              </w:rPr>
            </w:r>
          </w:p>
        </w:tc>
      </w:tr>
    </w:tbl>
    <w:p w:rsidR="00000000" w:rsidDel="00000000" w:rsidP="00000000" w:rsidRDefault="00000000" w:rsidRPr="00000000" w14:paraId="000000C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realizaron varios ajustes al proyecto, incluyendo modificaciones en funcionalidades, diseño y documentación. Se eliminó la funcionalidad de </w:t>
            </w:r>
            <w:r w:rsidDel="00000000" w:rsidR="00000000" w:rsidRPr="00000000">
              <w:rPr>
                <w:rFonts w:ascii="Arial" w:cs="Arial" w:eastAsia="Arial" w:hAnsi="Arial"/>
                <w:b w:val="1"/>
                <w:sz w:val="24"/>
                <w:szCs w:val="24"/>
                <w:rtl w:val="0"/>
              </w:rPr>
              <w:t xml:space="preserve">Diario de Reflexión</w:t>
            </w:r>
            <w:r w:rsidDel="00000000" w:rsidR="00000000" w:rsidRPr="00000000">
              <w:rPr>
                <w:rFonts w:ascii="Arial" w:cs="Arial" w:eastAsia="Arial" w:hAnsi="Arial"/>
                <w:sz w:val="24"/>
                <w:szCs w:val="24"/>
                <w:rtl w:val="0"/>
              </w:rPr>
              <w:t xml:space="preserve">, reemplazándola por </w:t>
            </w:r>
            <w:r w:rsidDel="00000000" w:rsidR="00000000" w:rsidRPr="00000000">
              <w:rPr>
                <w:rFonts w:ascii="Arial" w:cs="Arial" w:eastAsia="Arial" w:hAnsi="Arial"/>
                <w:b w:val="1"/>
                <w:sz w:val="24"/>
                <w:szCs w:val="24"/>
                <w:rtl w:val="0"/>
              </w:rPr>
              <w:t xml:space="preserve">Reportes</w:t>
            </w:r>
            <w:r w:rsidDel="00000000" w:rsidR="00000000" w:rsidRPr="00000000">
              <w:rPr>
                <w:rFonts w:ascii="Arial" w:cs="Arial" w:eastAsia="Arial" w:hAnsi="Arial"/>
                <w:sz w:val="24"/>
                <w:szCs w:val="24"/>
                <w:rtl w:val="0"/>
              </w:rPr>
              <w:t xml:space="preserve">, debido a su alta complejidad, falta de investigación previa y bajo aporte funcional. Además, se optimizó el diseño para mejorar la experiencia del usuario y se actualizó la documentación del proyecto. Estos cambios se definieron tras un análisis detallado en conjunto con el equipo, priorizando la viabilidad y calidad del desarrollo.</w:t>
            </w:r>
          </w:p>
        </w:tc>
      </w:tr>
    </w:tbl>
    <w:p w:rsidR="00000000" w:rsidDel="00000000" w:rsidP="00000000" w:rsidRDefault="00000000" w:rsidRPr="00000000" w14:paraId="000000C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5">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0C6">
            <w:pPr>
              <w:jc w:val="both"/>
              <w:rPr>
                <w:rFonts w:ascii="Arial" w:cs="Arial" w:eastAsia="Arial" w:hAnsi="Arial"/>
                <w:i w:val="1"/>
                <w:color w:val="548dd4"/>
                <w:sz w:val="24"/>
                <w:szCs w:val="24"/>
              </w:rPr>
            </w:pPr>
            <w:r w:rsidDel="00000000" w:rsidR="00000000" w:rsidRPr="00000000">
              <w:rPr>
                <w:rFonts w:ascii="Arial" w:cs="Arial" w:eastAsia="Arial" w:hAnsi="Arial"/>
                <w:sz w:val="24"/>
                <w:szCs w:val="24"/>
                <w:rtl w:val="0"/>
              </w:rPr>
              <w:t xml:space="preserve">Según la planificación, no contamos con ningún retraso, gracias al sobreesfuerzo de los integrantes del grupo, quienes dedicaron horas adicionales y coordinaron reuniones extras para ajustar detalles. Además como medida preventiva, hemos implementado una estrategia para asegurar que el proyecto continúe avanzando sin contratiempos.</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85"/>
      <w:gridCol w:w="4185"/>
      <w:tblGridChange w:id="0">
        <w:tblGrid>
          <w:gridCol w:w="5985"/>
          <w:gridCol w:w="4185"/>
        </w:tblGrid>
      </w:tblGridChange>
    </w:tblGrid>
    <w:tr>
      <w:trPr>
        <w:cantSplit w:val="0"/>
        <w:trHeight w:val="97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github.com/Mati-CR-1702/Proyecto-Capstone-MoodMap-2025" TargetMode="External"/><Relationship Id="rId9" Type="http://schemas.openxmlformats.org/officeDocument/2006/relationships/hyperlink" Target="https://trello.com/b/FrODUqHc/moodma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fKDupzuH5LVcYhYptFmSa11I7A==">CgMxLjAyDmguZ3YyZmVzbGEzc2ZhOAByITE5SDJHeXRfcGJCNnlwMVRSaTBuai1VTHQ0LWp1R09RLQ==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