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C023C" w14:textId="77777777" w:rsidR="00233F9C" w:rsidRPr="00233F9C" w:rsidRDefault="00233F9C" w:rsidP="00233F9C">
      <w:pPr>
        <w:rPr>
          <w:b/>
          <w:bCs/>
        </w:rPr>
      </w:pPr>
      <w:r w:rsidRPr="00233F9C">
        <w:rPr>
          <w:b/>
          <w:bCs/>
        </w:rPr>
        <w:t>Requisitos Funcionales (RF)</w:t>
      </w:r>
    </w:p>
    <w:p w14:paraId="769E8113" w14:textId="77777777" w:rsidR="00233F9C" w:rsidRPr="00233F9C" w:rsidRDefault="00233F9C" w:rsidP="00233F9C">
      <w:pPr>
        <w:numPr>
          <w:ilvl w:val="0"/>
          <w:numId w:val="1"/>
        </w:numPr>
      </w:pPr>
      <w:r w:rsidRPr="00233F9C">
        <w:rPr>
          <w:b/>
          <w:bCs/>
        </w:rPr>
        <w:t>Gestión de Clientes</w:t>
      </w:r>
    </w:p>
    <w:p w14:paraId="39CAA878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RF01: Registrar nuevos clientes con datos como nombre, teléfono, email y dirección.</w:t>
      </w:r>
    </w:p>
    <w:p w14:paraId="2EADD318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RF02: Consultar, modificar o eliminar datos de clientes.</w:t>
      </w:r>
    </w:p>
    <w:p w14:paraId="5D880ED7" w14:textId="77777777" w:rsidR="00233F9C" w:rsidRPr="00233F9C" w:rsidRDefault="00233F9C" w:rsidP="00233F9C">
      <w:pPr>
        <w:numPr>
          <w:ilvl w:val="0"/>
          <w:numId w:val="1"/>
        </w:numPr>
      </w:pPr>
      <w:r w:rsidRPr="00233F9C">
        <w:rPr>
          <w:b/>
          <w:bCs/>
        </w:rPr>
        <w:t>Gestión de Reparaciones</w:t>
      </w:r>
    </w:p>
    <w:p w14:paraId="47AE471D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RF03: Registrar una nueva orden de reparación con datos del cliente, tipo de dispositivo, fallas, accesorios entregados, y fecha de ingreso.</w:t>
      </w:r>
    </w:p>
    <w:p w14:paraId="03EB0ACA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RF04: Asignar estado a cada reparación (Ej.: "En diagnóstico", "En reparación", "Reparado", "Entregado").</w:t>
      </w:r>
    </w:p>
    <w:p w14:paraId="6B09A665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RF05: Consultar historial de reparaciones por cliente o por dispositivo.</w:t>
      </w:r>
    </w:p>
    <w:p w14:paraId="6C4167AD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RF06: Generar tickets o comprobantes de recepción y entrega.</w:t>
      </w:r>
    </w:p>
    <w:p w14:paraId="243342C6" w14:textId="77777777" w:rsidR="00233F9C" w:rsidRPr="00233F9C" w:rsidRDefault="00233F9C" w:rsidP="00233F9C">
      <w:pPr>
        <w:numPr>
          <w:ilvl w:val="0"/>
          <w:numId w:val="1"/>
        </w:numPr>
      </w:pPr>
      <w:r w:rsidRPr="00233F9C">
        <w:rPr>
          <w:b/>
          <w:bCs/>
        </w:rPr>
        <w:t>Gestión de Inventario</w:t>
      </w:r>
    </w:p>
    <w:p w14:paraId="5D956132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RF07: Registrar piezas o repuestos disponibles (nombre, proveedor, cantidad, precio).</w:t>
      </w:r>
    </w:p>
    <w:p w14:paraId="46BEAF01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RF08: Asociar piezas usadas a una reparación.</w:t>
      </w:r>
    </w:p>
    <w:p w14:paraId="1C4C8C29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RF09: Controlar el stock y notificar cuando haya bajo inventario.</w:t>
      </w:r>
    </w:p>
    <w:p w14:paraId="3FA9CFB8" w14:textId="77777777" w:rsidR="00233F9C" w:rsidRPr="00233F9C" w:rsidRDefault="00233F9C" w:rsidP="00233F9C">
      <w:pPr>
        <w:numPr>
          <w:ilvl w:val="0"/>
          <w:numId w:val="1"/>
        </w:numPr>
      </w:pPr>
      <w:r w:rsidRPr="00233F9C">
        <w:rPr>
          <w:b/>
          <w:bCs/>
        </w:rPr>
        <w:t>Gestión de Usuarios y Permisos</w:t>
      </w:r>
    </w:p>
    <w:p w14:paraId="7092A2FA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RF10: Crear usuarios con distintos roles (ej.: administrador, técnico, recepcionista).</w:t>
      </w:r>
    </w:p>
    <w:p w14:paraId="4483488E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RF11: Restringir accesos y acciones según el rol del usuario.</w:t>
      </w:r>
    </w:p>
    <w:p w14:paraId="7B83539D" w14:textId="77777777" w:rsidR="00233F9C" w:rsidRPr="00233F9C" w:rsidRDefault="00233F9C" w:rsidP="00233F9C">
      <w:pPr>
        <w:numPr>
          <w:ilvl w:val="0"/>
          <w:numId w:val="1"/>
        </w:numPr>
      </w:pPr>
      <w:r w:rsidRPr="00233F9C">
        <w:rPr>
          <w:b/>
          <w:bCs/>
        </w:rPr>
        <w:t>Gestión de Pagos y Facturación</w:t>
      </w:r>
    </w:p>
    <w:p w14:paraId="782B9AAE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RF12: Registrar pagos parciales o totales por reparación.</w:t>
      </w:r>
    </w:p>
    <w:p w14:paraId="3BD9EDBD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RF13: Generar facturas o recibos.</w:t>
      </w:r>
    </w:p>
    <w:p w14:paraId="32822E1F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RF14: Registrar distintos métodos de pago (efectivo, tarjeta, transferencia).</w:t>
      </w:r>
    </w:p>
    <w:p w14:paraId="47303985" w14:textId="77777777" w:rsidR="00233F9C" w:rsidRPr="00233F9C" w:rsidRDefault="00233F9C" w:rsidP="00233F9C">
      <w:pPr>
        <w:numPr>
          <w:ilvl w:val="0"/>
          <w:numId w:val="1"/>
        </w:numPr>
      </w:pPr>
      <w:r w:rsidRPr="00233F9C">
        <w:rPr>
          <w:b/>
          <w:bCs/>
        </w:rPr>
        <w:t>Reportes</w:t>
      </w:r>
    </w:p>
    <w:p w14:paraId="201B907D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RF15: Generar reportes de reparaciones por fecha, técnico, tipo de falla.</w:t>
      </w:r>
    </w:p>
    <w:p w14:paraId="5C82D7D6" w14:textId="77777777" w:rsidR="00233F9C" w:rsidRPr="00233F9C" w:rsidRDefault="00233F9C" w:rsidP="00233F9C">
      <w:pPr>
        <w:numPr>
          <w:ilvl w:val="1"/>
          <w:numId w:val="1"/>
        </w:numPr>
      </w:pPr>
      <w:r w:rsidRPr="00233F9C">
        <w:t>RF16: Reportes de ingresos, gastos e inventario.</w:t>
      </w:r>
    </w:p>
    <w:p w14:paraId="229F1113" w14:textId="77777777" w:rsidR="00233F9C" w:rsidRPr="00233F9C" w:rsidRDefault="00233F9C" w:rsidP="00233F9C">
      <w:r w:rsidRPr="00233F9C">
        <w:pict w14:anchorId="535C711B">
          <v:rect id="_x0000_i1031" style="width:0;height:1.5pt" o:hralign="center" o:hrstd="t" o:hr="t" fillcolor="#a0a0a0" stroked="f"/>
        </w:pict>
      </w:r>
    </w:p>
    <w:p w14:paraId="4B5EC1B2" w14:textId="77777777" w:rsidR="00233F9C" w:rsidRPr="00233F9C" w:rsidRDefault="00233F9C" w:rsidP="00233F9C">
      <w:pPr>
        <w:rPr>
          <w:b/>
          <w:bCs/>
        </w:rPr>
      </w:pPr>
      <w:r w:rsidRPr="00233F9C">
        <w:rPr>
          <w:rFonts w:ascii="Segoe UI Emoji" w:hAnsi="Segoe UI Emoji" w:cs="Segoe UI Emoji"/>
          <w:b/>
          <w:bCs/>
        </w:rPr>
        <w:t>✅</w:t>
      </w:r>
      <w:r w:rsidRPr="00233F9C">
        <w:rPr>
          <w:b/>
          <w:bCs/>
        </w:rPr>
        <w:t xml:space="preserve"> Requisitos No Funcionales (RNF)</w:t>
      </w:r>
    </w:p>
    <w:p w14:paraId="0D39A18F" w14:textId="77777777" w:rsidR="00233F9C" w:rsidRPr="00233F9C" w:rsidRDefault="00233F9C" w:rsidP="00233F9C">
      <w:pPr>
        <w:numPr>
          <w:ilvl w:val="0"/>
          <w:numId w:val="2"/>
        </w:numPr>
      </w:pPr>
      <w:r w:rsidRPr="00233F9C">
        <w:rPr>
          <w:b/>
          <w:bCs/>
        </w:rPr>
        <w:t>Seguridad</w:t>
      </w:r>
    </w:p>
    <w:p w14:paraId="76F7A0E5" w14:textId="77777777" w:rsidR="00233F9C" w:rsidRPr="00233F9C" w:rsidRDefault="00233F9C" w:rsidP="00233F9C">
      <w:pPr>
        <w:numPr>
          <w:ilvl w:val="1"/>
          <w:numId w:val="2"/>
        </w:numPr>
      </w:pPr>
      <w:r w:rsidRPr="00233F9C">
        <w:t>RNF01: El sistema debe requerir autenticación de usuario.</w:t>
      </w:r>
    </w:p>
    <w:p w14:paraId="14E46901" w14:textId="77777777" w:rsidR="00233F9C" w:rsidRPr="00233F9C" w:rsidRDefault="00233F9C" w:rsidP="00233F9C">
      <w:pPr>
        <w:numPr>
          <w:ilvl w:val="1"/>
          <w:numId w:val="2"/>
        </w:numPr>
      </w:pPr>
      <w:r w:rsidRPr="00233F9C">
        <w:t>RNF02: Los datos sensibles deben estar cifrados (por ejemplo, contraseñas).</w:t>
      </w:r>
    </w:p>
    <w:p w14:paraId="199D0FED" w14:textId="77777777" w:rsidR="00233F9C" w:rsidRPr="00233F9C" w:rsidRDefault="00233F9C" w:rsidP="00233F9C">
      <w:pPr>
        <w:numPr>
          <w:ilvl w:val="1"/>
          <w:numId w:val="2"/>
        </w:numPr>
      </w:pPr>
      <w:r w:rsidRPr="00233F9C">
        <w:lastRenderedPageBreak/>
        <w:t xml:space="preserve">RNF03: Se debe realizar </w:t>
      </w:r>
      <w:proofErr w:type="spellStart"/>
      <w:r w:rsidRPr="00233F9C">
        <w:t>backup</w:t>
      </w:r>
      <w:proofErr w:type="spellEnd"/>
      <w:r w:rsidRPr="00233F9C">
        <w:t xml:space="preserve"> automático periódico de la base de datos.</w:t>
      </w:r>
    </w:p>
    <w:p w14:paraId="3978B24B" w14:textId="77777777" w:rsidR="00233F9C" w:rsidRPr="00233F9C" w:rsidRDefault="00233F9C" w:rsidP="00233F9C">
      <w:pPr>
        <w:numPr>
          <w:ilvl w:val="0"/>
          <w:numId w:val="2"/>
        </w:numPr>
      </w:pPr>
      <w:r w:rsidRPr="00233F9C">
        <w:rPr>
          <w:b/>
          <w:bCs/>
        </w:rPr>
        <w:t>Rendimiento</w:t>
      </w:r>
    </w:p>
    <w:p w14:paraId="665CADC0" w14:textId="77777777" w:rsidR="00233F9C" w:rsidRPr="00233F9C" w:rsidRDefault="00233F9C" w:rsidP="00233F9C">
      <w:pPr>
        <w:numPr>
          <w:ilvl w:val="1"/>
          <w:numId w:val="2"/>
        </w:numPr>
      </w:pPr>
      <w:r w:rsidRPr="00233F9C">
        <w:t>RNF04: Las consultas deben responder en menos de 2 segundos para 90% de las solicitudes.</w:t>
      </w:r>
    </w:p>
    <w:p w14:paraId="0C829C09" w14:textId="77777777" w:rsidR="00233F9C" w:rsidRPr="00233F9C" w:rsidRDefault="00233F9C" w:rsidP="00233F9C">
      <w:pPr>
        <w:numPr>
          <w:ilvl w:val="1"/>
          <w:numId w:val="2"/>
        </w:numPr>
      </w:pPr>
      <w:r w:rsidRPr="00233F9C">
        <w:t>RNF05: Soportar múltiples usuarios trabajando simultáneamente sin afectar el rendimiento.</w:t>
      </w:r>
    </w:p>
    <w:p w14:paraId="09A8AD5C" w14:textId="77777777" w:rsidR="00233F9C" w:rsidRPr="00233F9C" w:rsidRDefault="00233F9C" w:rsidP="00233F9C">
      <w:pPr>
        <w:numPr>
          <w:ilvl w:val="0"/>
          <w:numId w:val="2"/>
        </w:numPr>
      </w:pPr>
      <w:r w:rsidRPr="00233F9C">
        <w:rPr>
          <w:b/>
          <w:bCs/>
        </w:rPr>
        <w:t>Usabilidad</w:t>
      </w:r>
    </w:p>
    <w:p w14:paraId="270F5CB8" w14:textId="77777777" w:rsidR="00233F9C" w:rsidRPr="00233F9C" w:rsidRDefault="00233F9C" w:rsidP="00233F9C">
      <w:pPr>
        <w:numPr>
          <w:ilvl w:val="1"/>
          <w:numId w:val="2"/>
        </w:numPr>
      </w:pPr>
      <w:r w:rsidRPr="00233F9C">
        <w:t>RNF06: La interfaz debe ser intuitiva y adaptada al flujo de trabajo del personal técnico y administrativo.</w:t>
      </w:r>
    </w:p>
    <w:p w14:paraId="1364BE76" w14:textId="77777777" w:rsidR="00233F9C" w:rsidRPr="00233F9C" w:rsidRDefault="00233F9C" w:rsidP="00233F9C">
      <w:pPr>
        <w:numPr>
          <w:ilvl w:val="1"/>
          <w:numId w:val="2"/>
        </w:numPr>
      </w:pPr>
      <w:r w:rsidRPr="00233F9C">
        <w:t>RNF07: Debe estar disponible en dispositivos de escritorio y tabletas.</w:t>
      </w:r>
    </w:p>
    <w:p w14:paraId="1AEB7083" w14:textId="77777777" w:rsidR="00233F9C" w:rsidRPr="00233F9C" w:rsidRDefault="00233F9C" w:rsidP="00233F9C">
      <w:pPr>
        <w:numPr>
          <w:ilvl w:val="0"/>
          <w:numId w:val="2"/>
        </w:numPr>
      </w:pPr>
      <w:r w:rsidRPr="00233F9C">
        <w:rPr>
          <w:b/>
          <w:bCs/>
        </w:rPr>
        <w:t>Mantenibilidad</w:t>
      </w:r>
    </w:p>
    <w:p w14:paraId="55481B8B" w14:textId="77777777" w:rsidR="00233F9C" w:rsidRPr="00233F9C" w:rsidRDefault="00233F9C" w:rsidP="00233F9C">
      <w:pPr>
        <w:numPr>
          <w:ilvl w:val="1"/>
          <w:numId w:val="2"/>
        </w:numPr>
      </w:pPr>
      <w:r w:rsidRPr="00233F9C">
        <w:t>RNF08: El sistema debe estar documentado para facilitar su mantenimiento y actualización.</w:t>
      </w:r>
    </w:p>
    <w:p w14:paraId="4A55880D" w14:textId="77777777" w:rsidR="00233F9C" w:rsidRPr="00233F9C" w:rsidRDefault="00233F9C" w:rsidP="00233F9C">
      <w:pPr>
        <w:numPr>
          <w:ilvl w:val="0"/>
          <w:numId w:val="2"/>
        </w:numPr>
      </w:pPr>
      <w:r w:rsidRPr="00233F9C">
        <w:rPr>
          <w:b/>
          <w:bCs/>
        </w:rPr>
        <w:t>Disponibilidad</w:t>
      </w:r>
    </w:p>
    <w:p w14:paraId="4E512B6B" w14:textId="77777777" w:rsidR="00233F9C" w:rsidRPr="00233F9C" w:rsidRDefault="00233F9C" w:rsidP="00233F9C">
      <w:pPr>
        <w:numPr>
          <w:ilvl w:val="1"/>
          <w:numId w:val="2"/>
        </w:numPr>
      </w:pPr>
      <w:r w:rsidRPr="00233F9C">
        <w:t>RNF09: El sistema debe estar disponible al menos el 99% del tiempo en horario laboral.</w:t>
      </w:r>
    </w:p>
    <w:p w14:paraId="1AFB99C4" w14:textId="77777777" w:rsidR="00233F9C" w:rsidRPr="00233F9C" w:rsidRDefault="00233F9C" w:rsidP="00233F9C">
      <w:pPr>
        <w:numPr>
          <w:ilvl w:val="1"/>
          <w:numId w:val="2"/>
        </w:numPr>
      </w:pPr>
      <w:r w:rsidRPr="00233F9C">
        <w:t>RNF10: Debe tener tolerancia ante errores menores y permitir recuperación rápida.</w:t>
      </w:r>
    </w:p>
    <w:p w14:paraId="4146AB47" w14:textId="77777777" w:rsidR="00233F9C" w:rsidRPr="00233F9C" w:rsidRDefault="00233F9C" w:rsidP="00233F9C">
      <w:pPr>
        <w:numPr>
          <w:ilvl w:val="0"/>
          <w:numId w:val="2"/>
        </w:numPr>
      </w:pPr>
      <w:r w:rsidRPr="00233F9C">
        <w:rPr>
          <w:b/>
          <w:bCs/>
        </w:rPr>
        <w:t>Portabilidad</w:t>
      </w:r>
      <w:r w:rsidRPr="00233F9C">
        <w:t xml:space="preserve"> (opcional, si es relevante)</w:t>
      </w:r>
    </w:p>
    <w:p w14:paraId="4F2589AD" w14:textId="77777777" w:rsidR="00233F9C" w:rsidRPr="00233F9C" w:rsidRDefault="00233F9C" w:rsidP="00233F9C">
      <w:pPr>
        <w:numPr>
          <w:ilvl w:val="1"/>
          <w:numId w:val="2"/>
        </w:numPr>
      </w:pPr>
      <w:r w:rsidRPr="00233F9C">
        <w:t>RNF11: El sistema debe poder ser migrado a otro servidor o proveedor de hosting sin grandes modificaciones.</w:t>
      </w:r>
    </w:p>
    <w:p w14:paraId="6AFDCBF0" w14:textId="77777777" w:rsidR="00C54557" w:rsidRDefault="00C54557"/>
    <w:sectPr w:rsidR="00C54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A3E01"/>
    <w:multiLevelType w:val="multilevel"/>
    <w:tmpl w:val="CC02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25034"/>
    <w:multiLevelType w:val="multilevel"/>
    <w:tmpl w:val="3E8E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194073">
    <w:abstractNumId w:val="0"/>
  </w:num>
  <w:num w:numId="2" w16cid:durableId="212881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7F"/>
    <w:rsid w:val="00017503"/>
    <w:rsid w:val="00233F9C"/>
    <w:rsid w:val="006232E9"/>
    <w:rsid w:val="0085157F"/>
    <w:rsid w:val="00870C31"/>
    <w:rsid w:val="00C5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B2379-13D7-426A-AD9F-2644237C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1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5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57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5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1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1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5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15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157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57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1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kaladavid571@gmail.com</dc:creator>
  <cp:keywords/>
  <dc:description/>
  <cp:lastModifiedBy>kaladavid571@gmail.com</cp:lastModifiedBy>
  <cp:revision>3</cp:revision>
  <dcterms:created xsi:type="dcterms:W3CDTF">2025-05-20T23:04:00Z</dcterms:created>
  <dcterms:modified xsi:type="dcterms:W3CDTF">2025-05-20T23:05:00Z</dcterms:modified>
</cp:coreProperties>
</file>