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Ciudad autónoma de Buenos Aires, 04 de June del 2022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color w:val="000000"/>
          <w:position w:val="0"/>
          <w:sz w:val="20"/>
          <w:sz w:val="20"/>
          <w:shd w:fill="auto" w:val="clear"/>
          <w:vertAlign w:val="baseline"/>
        </w:rPr>
        <w:t xml:space="preserve">Sres. </w:t>
      </w:r>
      <w:r>
        <w:rPr>
          <w:rFonts w:eastAsia="Arial" w:cs="Arial" w:ascii="Arial" w:hAnsi="Arial"/>
          <w:b/>
          <w:bCs/>
          <w:color w:val="000000"/>
          <w:position w:val="0"/>
          <w:sz w:val="20"/>
          <w:sz w:val="20"/>
          <w:shd w:fill="auto" w:val="clear"/>
          <w:vertAlign w:val="baseline"/>
        </w:rPr>
        <w:t>DLA</w:t>
      </w:r>
    </w:p>
    <w:p>
      <w:pPr>
        <w:pStyle w:val="LOnormal"/>
        <w:spacing w:lineRule="auto" w:line="276" w:before="36" w:after="3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color w:val="000000"/>
          <w:position w:val="0"/>
          <w:sz w:val="20"/>
          <w:sz w:val="20"/>
          <w:shd w:fill="auto" w:val="clear"/>
          <w:vertAlign w:val="baseline"/>
        </w:rPr>
        <w:t>Departamento Médico / RR.HH</w:t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S</w:t>
        <w:tab/>
        <w:t>/</w:t>
        <w:tab/>
        <w:t>D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Atento a lo solicitado remitimos el informe correspondiente a la evaluación realizada a</w:t>
      </w: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 </w:t>
      </w:r>
      <w:r>
        <w:rPr>
          <w:rFonts w:eastAsia="Arial" w:cs="Arial" w:ascii="Arial" w:hAnsi="Arial"/>
          <w:b/>
          <w:position w:val="0"/>
          <w:sz w:val="20"/>
          <w:sz w:val="20"/>
          <w:shd w:fill="auto" w:val="clear"/>
          <w:vertAlign w:val="baseline"/>
        </w:rPr>
        <w:t>Jorge Matricali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de 32 años, quien informa DNI 35201786. Previo al inicio de la evaluación se informó que la misma estaba liberada del secreto profesional debido a su carácter laboral, luego de ello se dio comienzo a la entrevista.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La entrevista se realizó en forma remota vía conferencia virtual a través de la plataforma Meet, de acuerdo a lo normatizado por las Leyes Nacionales Nros. 27.541, Decretos Nros. DECNU 260-APN-PTE/20, y sus normas complementarias, DECNU-297-APN-PTE/20  y DECNU 325-APN-PTE/20; DECNU 355-APN-PTE/20; Leyes de la Ciudad Autónoma de Buenos Aires Nros. 265, 6.292,  Decreto Nº 463-GCABA-AJG/19; Resolución Nº 3397-GCABA-SSTIYC/1 por emergencia CoVid-19.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Motivo de Consulta: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Evaluación psicopatológica para la valoración de la capacidad laboral de </w:t>
      </w:r>
      <w:r>
        <w:rPr>
          <w:rFonts w:eastAsia="Arial" w:cs="Arial" w:ascii="Arial" w:hAnsi="Arial"/>
          <w:b/>
          <w:position w:val="0"/>
          <w:sz w:val="20"/>
          <w:sz w:val="20"/>
          <w:shd w:fill="auto" w:val="clear"/>
          <w:vertAlign w:val="baseline"/>
        </w:rPr>
        <w:t>Jorge Matricali.</w:t>
      </w:r>
    </w:p>
    <w:p>
      <w:pPr>
        <w:pStyle w:val="LOnormal"/>
        <w:spacing w:lineRule="auto" w:line="276"/>
        <w:jc w:val="both"/>
        <w:rPr>
          <w:u w:val="singl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u w:val="single"/>
          <w:shd w:fill="auto" w:val="clear"/>
          <w:vertAlign w:val="baseline"/>
        </w:rPr>
        <w:t>${motivo_adicional}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Desarrollo de la Entrevista:</w:t>
      </w:r>
    </w:p>
    <w:p>
      <w:pPr>
        <w:pStyle w:val="LOnormal"/>
        <w:spacing w:lineRule="auto" w:line="276"/>
        <w:jc w:val="both"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position w:val="0"/>
          <w:sz w:val="20"/>
          <w:sz w:val="20"/>
          <w:vertAlign w:val="baseline"/>
        </w:rPr>
        <w:t>${desarrollo_entrevista}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Historia de la Enfermedad Actual – Antecedentes por salud mental:</w:t>
      </w:r>
    </w:p>
    <w:p>
      <w:pPr>
        <w:pStyle w:val="LOnormal"/>
        <w:spacing w:lineRule="auto" w:line="276"/>
        <w:jc w:val="both"/>
        <w:rPr>
          <w:b w:val="false"/>
          <w:b w:val="false"/>
          <w:bCs w:val="false"/>
          <w:highlight w:val="none"/>
          <w:shd w:fill="auto" w:val="clear"/>
        </w:rPr>
      </w:pPr>
      <w:r>
        <w:rPr>
          <w:rFonts w:eastAsia="Arial" w:cs="Arial" w:ascii="Arial" w:hAnsi="Arial"/>
          <w:b w:val="false"/>
          <w:bCs w:val="false"/>
          <w:position w:val="0"/>
          <w:sz w:val="20"/>
          <w:sz w:val="20"/>
          <w:shd w:fill="auto" w:val="clear"/>
          <w:vertAlign w:val="baseline"/>
        </w:rPr>
        <w:t>${desarrollo_entrevista}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Niveles de Funcionamiento (Escala de evaluación del funcionamiento global DSM IV)</w:t>
      </w:r>
    </w:p>
    <w:p>
      <w:pPr>
        <w:pStyle w:val="LOnormal"/>
        <w:spacing w:lineRule="auto" w:line="276"/>
        <w:jc w:val="both"/>
        <w:rPr>
          <w:b w:val="false"/>
          <w:b w:val="false"/>
          <w:bCs w:val="false"/>
          <w:highlight w:val="none"/>
          <w:shd w:fill="auto" w:val="clear"/>
        </w:rPr>
      </w:pPr>
      <w:r>
        <w:rPr>
          <w:rFonts w:eastAsia="Arial" w:cs="Arial" w:ascii="Arial" w:hAnsi="Arial"/>
          <w:b w:val="false"/>
          <w:bCs w:val="false"/>
          <w:position w:val="0"/>
          <w:sz w:val="20"/>
          <w:sz w:val="20"/>
          <w:shd w:fill="auto" w:val="clear"/>
          <w:vertAlign w:val="baseline"/>
        </w:rPr>
        <w:t>${niveles_funcionamiento}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Datos pertinentes de su historia personal y social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b w:val="false"/>
          <w:b w:val="false"/>
          <w:bCs w:val="false"/>
          <w:highlight w:val="none"/>
          <w:shd w:fill="auto" w:val="clear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${historia_personal}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Antecedentes Clínicos </w:t>
      </w:r>
    </w:p>
    <w:p>
      <w:pPr>
        <w:pStyle w:val="LOnormal"/>
        <w:spacing w:lineRule="auto" w:line="276"/>
        <w:jc w:val="both"/>
        <w:rPr>
          <w:b w:val="false"/>
          <w:b w:val="false"/>
          <w:bCs w:val="false"/>
          <w:highlight w:val="none"/>
          <w:shd w:fill="auto" w:val="clear"/>
        </w:rPr>
      </w:pPr>
      <w:r>
        <w:rPr>
          <w:rFonts w:eastAsia="Arial" w:cs="Arial" w:ascii="Arial" w:hAnsi="Arial"/>
          <w:b w:val="false"/>
          <w:bCs w:val="false"/>
          <w:position w:val="0"/>
          <w:sz w:val="20"/>
          <w:sz w:val="20"/>
          <w:shd w:fill="auto" w:val="clear"/>
          <w:vertAlign w:val="baseline"/>
        </w:rPr>
        <w:t>${anteceentes_clinicos}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  <w:r>
        <w:br w:type="page"/>
      </w:r>
    </w:p>
    <w:p>
      <w:pPr>
        <w:pStyle w:val="LOnormal"/>
        <w:keepNext w:val="true"/>
        <w:keepLines w:val="false"/>
        <w:widowControl/>
        <w:shd w:val="clear" w:fill="auto"/>
        <w:spacing w:lineRule="auto" w:line="276" w:before="0" w:after="0"/>
        <w:ind w:left="0" w:right="-46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Evaluación de la Personalidad:</w:t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0" w:leader="none"/>
        </w:tabs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Se utilizó el cuestionario de personalidad SCID II que recorre los diagnósticos de personalidad nomenclados en el DSM IV.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center"/>
        <w:rPr>
          <w:highlight w:val="none"/>
          <w:u w:val="none"/>
          <w:shd w:fill="auto" w:val="clear"/>
        </w:rPr>
      </w:pPr>
      <w:r>
        <w:rPr>
          <w:rFonts w:eastAsia="Arial" w:cs="Arial" w:ascii="Arial" w:hAnsi="Arial"/>
          <w:position w:val="0"/>
          <w:sz w:val="20"/>
          <w:sz w:val="20"/>
          <w:u w:val="none"/>
          <w:shd w:fill="auto" w:val="clear"/>
          <w:vertAlign w:val="baseline"/>
        </w:rPr>
        <w:t>${grafico}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both"/>
        <w:rPr>
          <w:u w:val="none"/>
        </w:rPr>
      </w:pPr>
      <w:r>
        <w:rPr>
          <w:rFonts w:eastAsia="Arial" w:cs="Arial" w:ascii="Arial" w:hAnsi="Arial"/>
          <w:position w:val="0"/>
          <w:sz w:val="20"/>
          <w:sz w:val="20"/>
          <w:u w:val="none"/>
          <w:vertAlign w:val="baseline"/>
        </w:rPr>
        <w:t>${tabla1}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s-ES" w:eastAsia="zh-CN" w:bidi="hi-IN"/>
        </w:rPr>
        <w:t>Conclusiones</w:t>
      </w:r>
    </w:p>
    <w:p>
      <w:pPr>
        <w:pStyle w:val="LOnormal"/>
        <w:spacing w:lineRule="auto" w:line="276"/>
        <w:jc w:val="both"/>
        <w:rPr>
          <w:highlight w:val="none"/>
          <w:u w:val="none"/>
          <w:shd w:fill="auto" w:val="clear"/>
        </w:rPr>
      </w:pPr>
      <w:r>
        <w:rPr>
          <w:rFonts w:eastAsia="Arial" w:cs="Arial" w:ascii="Arial" w:hAnsi="Arial"/>
          <w:position w:val="0"/>
          <w:sz w:val="20"/>
          <w:sz w:val="20"/>
          <w:u w:val="none"/>
          <w:shd w:fill="auto" w:val="clear"/>
          <w:vertAlign w:val="baseline"/>
        </w:rPr>
        <w:t>${conclusiones}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Exploración Psicopatológica: </w:t>
      </w:r>
    </w:p>
    <w:p>
      <w:pPr>
        <w:pStyle w:val="LOnormal"/>
        <w:spacing w:lineRule="auto" w:line="27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 w:val="false"/>
          <w:bCs w:val="false"/>
          <w:position w:val="0"/>
          <w:sz w:val="20"/>
          <w:sz w:val="20"/>
          <w:shd w:fill="auto" w:val="clear"/>
          <w:vertAlign w:val="baseline"/>
        </w:rPr>
        <w:t>${exploracion_psicopatologica}</w:t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Diagnóstico presuntivo: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 Trastornos Mentales </w:t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${diagnostico_eje1}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Trastornos de la Personalidad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${diagnostico_eje2}</w:t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Eje III  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Enfermedades médicas</w:t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${diagnostico_eje3}</w:t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IV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Problemas Socio-ambientales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${diagnostico_eje4}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V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Escala Valoración Global  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${diagnostico_eje5}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Consideraciones Laborales:</w:t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${consideraciones_laborales}</w:t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3657600</wp:posOffset>
            </wp:positionH>
            <wp:positionV relativeFrom="paragraph">
              <wp:posOffset>8766810</wp:posOffset>
            </wp:positionV>
            <wp:extent cx="2651760" cy="1993265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7">
            <wp:simplePos x="0" y="0"/>
            <wp:positionH relativeFrom="column">
              <wp:posOffset>914400</wp:posOffset>
            </wp:positionH>
            <wp:positionV relativeFrom="paragraph">
              <wp:posOffset>8554085</wp:posOffset>
            </wp:positionV>
            <wp:extent cx="1890395" cy="1775460"/>
            <wp:effectExtent l="0" t="0" r="0" b="0"/>
            <wp:wrapNone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8">
            <wp:simplePos x="0" y="0"/>
            <wp:positionH relativeFrom="column">
              <wp:posOffset>914400</wp:posOffset>
            </wp:positionH>
            <wp:positionV relativeFrom="paragraph">
              <wp:posOffset>8554085</wp:posOffset>
            </wp:positionV>
            <wp:extent cx="1890395" cy="1775460"/>
            <wp:effectExtent l="0" t="0" r="0" b="0"/>
            <wp:wrapNone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${firmas}</w:t>
      </w:r>
    </w:p>
    <w:p>
      <w:pPr>
        <w:pStyle w:val="LOnormal"/>
        <w:spacing w:lineRule="auto" w:line="276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3657600</wp:posOffset>
            </wp:positionH>
            <wp:positionV relativeFrom="paragraph">
              <wp:posOffset>8766810</wp:posOffset>
            </wp:positionV>
            <wp:extent cx="2651760" cy="1993265"/>
            <wp:effectExtent l="0" t="0" r="0" b="0"/>
            <wp:wrapNone/>
            <wp:docPr id="4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3657600</wp:posOffset>
            </wp:positionH>
            <wp:positionV relativeFrom="paragraph">
              <wp:posOffset>8766810</wp:posOffset>
            </wp:positionV>
            <wp:extent cx="2651760" cy="1993265"/>
            <wp:effectExtent l="0" t="0" r="0" b="0"/>
            <wp:wrapNone/>
            <wp:docPr id="5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5">
            <wp:simplePos x="0" y="0"/>
            <wp:positionH relativeFrom="column">
              <wp:posOffset>3657600</wp:posOffset>
            </wp:positionH>
            <wp:positionV relativeFrom="paragraph">
              <wp:posOffset>8766810</wp:posOffset>
            </wp:positionV>
            <wp:extent cx="2651760" cy="1993265"/>
            <wp:effectExtent l="0" t="0" r="0" b="0"/>
            <wp:wrapNone/>
            <wp:docPr id="6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6">
            <wp:simplePos x="0" y="0"/>
            <wp:positionH relativeFrom="column">
              <wp:posOffset>914400</wp:posOffset>
            </wp:positionH>
            <wp:positionV relativeFrom="paragraph">
              <wp:posOffset>8554085</wp:posOffset>
            </wp:positionV>
            <wp:extent cx="1890395" cy="1775460"/>
            <wp:effectExtent l="0" t="0" r="0" b="0"/>
            <wp:wrapNone/>
            <wp:docPr id="7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7">
            <wp:simplePos x="0" y="0"/>
            <wp:positionH relativeFrom="column">
              <wp:posOffset>3657600</wp:posOffset>
            </wp:positionH>
            <wp:positionV relativeFrom="paragraph">
              <wp:posOffset>8766810</wp:posOffset>
            </wp:positionV>
            <wp:extent cx="2651760" cy="1993265"/>
            <wp:effectExtent l="0" t="0" r="0" b="0"/>
            <wp:wrapNone/>
            <wp:docPr id="8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8">
            <wp:simplePos x="0" y="0"/>
            <wp:positionH relativeFrom="column">
              <wp:posOffset>914400</wp:posOffset>
            </wp:positionH>
            <wp:positionV relativeFrom="paragraph">
              <wp:posOffset>8554085</wp:posOffset>
            </wp:positionV>
            <wp:extent cx="1890395" cy="1775460"/>
            <wp:effectExtent l="0" t="0" r="0" b="0"/>
            <wp:wrapNone/>
            <wp:docPr id="9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9">
            <wp:simplePos x="0" y="0"/>
            <wp:positionH relativeFrom="column">
              <wp:posOffset>3657600</wp:posOffset>
            </wp:positionH>
            <wp:positionV relativeFrom="paragraph">
              <wp:posOffset>8766810</wp:posOffset>
            </wp:positionV>
            <wp:extent cx="2651760" cy="1993265"/>
            <wp:effectExtent l="0" t="0" r="0" b="0"/>
            <wp:wrapNone/>
            <wp:docPr id="10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0">
            <wp:simplePos x="0" y="0"/>
            <wp:positionH relativeFrom="column">
              <wp:posOffset>914400</wp:posOffset>
            </wp:positionH>
            <wp:positionV relativeFrom="paragraph">
              <wp:posOffset>8554085</wp:posOffset>
            </wp:positionV>
            <wp:extent cx="1890395" cy="1775460"/>
            <wp:effectExtent l="0" t="0" r="0" b="0"/>
            <wp:wrapNone/>
            <wp:docPr id="11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1">
            <wp:simplePos x="0" y="0"/>
            <wp:positionH relativeFrom="column">
              <wp:posOffset>3657600</wp:posOffset>
            </wp:positionH>
            <wp:positionV relativeFrom="paragraph">
              <wp:posOffset>8766810</wp:posOffset>
            </wp:positionV>
            <wp:extent cx="2651760" cy="1993265"/>
            <wp:effectExtent l="0" t="0" r="0" b="0"/>
            <wp:wrapNone/>
            <wp:docPr id="12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2">
            <wp:simplePos x="0" y="0"/>
            <wp:positionH relativeFrom="column">
              <wp:posOffset>914400</wp:posOffset>
            </wp:positionH>
            <wp:positionV relativeFrom="paragraph">
              <wp:posOffset>8554085</wp:posOffset>
            </wp:positionV>
            <wp:extent cx="1890395" cy="1775460"/>
            <wp:effectExtent l="0" t="0" r="0" b="0"/>
            <wp:wrapNone/>
            <wp:docPr id="13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3">
            <wp:simplePos x="0" y="0"/>
            <wp:positionH relativeFrom="column">
              <wp:posOffset>914400</wp:posOffset>
            </wp:positionH>
            <wp:positionV relativeFrom="paragraph">
              <wp:posOffset>8554085</wp:posOffset>
            </wp:positionV>
            <wp:extent cx="1890395" cy="1775460"/>
            <wp:effectExtent l="0" t="0" r="0" b="0"/>
            <wp:wrapNone/>
            <wp:docPr id="14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4">
            <wp:simplePos x="0" y="0"/>
            <wp:positionH relativeFrom="column">
              <wp:posOffset>914400</wp:posOffset>
            </wp:positionH>
            <wp:positionV relativeFrom="paragraph">
              <wp:posOffset>8554085</wp:posOffset>
            </wp:positionV>
            <wp:extent cx="1890395" cy="1775460"/>
            <wp:effectExtent l="0" t="0" r="0" b="0"/>
            <wp:wrapNone/>
            <wp:docPr id="15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5">
            <wp:simplePos x="0" y="0"/>
            <wp:positionH relativeFrom="column">
              <wp:posOffset>914400</wp:posOffset>
            </wp:positionH>
            <wp:positionV relativeFrom="paragraph">
              <wp:posOffset>8554085</wp:posOffset>
            </wp:positionV>
            <wp:extent cx="1890395" cy="1775460"/>
            <wp:effectExtent l="0" t="0" r="0" b="0"/>
            <wp:wrapNone/>
            <wp:docPr id="1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6">
            <wp:simplePos x="0" y="0"/>
            <wp:positionH relativeFrom="column">
              <wp:posOffset>3657600</wp:posOffset>
            </wp:positionH>
            <wp:positionV relativeFrom="paragraph">
              <wp:posOffset>8766810</wp:posOffset>
            </wp:positionV>
            <wp:extent cx="2651760" cy="1993265"/>
            <wp:effectExtent l="0" t="0" r="0" b="0"/>
            <wp:wrapNone/>
            <wp:docPr id="17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swiss"/>
    <w:pitch w:val="variable"/>
  </w:font>
  <w:font w:name="Garamond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www.eneconsultora.com</w:t>
    </w:r>
  </w:p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bookmarkStart w:id="0" w:name="_heading=h.gjdgxs"/>
    <w:bookmarkEnd w:id="0"/>
    <w:r>
      <w:rPr/>
      <w:drawing>
        <wp:inline distT="0" distB="0" distL="0" distR="0">
          <wp:extent cx="1076325" cy="685800"/>
          <wp:effectExtent l="0" t="0" r="0" b="0"/>
          <wp:docPr id="18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 Unicode MS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 Unicode M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s-ES" w:eastAsia="es-AR" w:bidi="ar-SA"/>
    </w:rPr>
  </w:style>
  <w:style w:type="paragraph" w:styleId="Ttulo1">
    <w:name w:val="Heading 1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0"/>
    </w:pPr>
    <w:rPr>
      <w:rFonts w:ascii="Garamond" w:hAnsi="Garamond"/>
      <w:w w:val="100"/>
      <w:position w:val="0"/>
      <w:sz w:val="24"/>
      <w:sz w:val="24"/>
      <w:effect w:val="none"/>
      <w:vertAlign w:val="baseline"/>
      <w:em w:val="none"/>
      <w:lang w:val="es-ES" w:eastAsia="es-AR" w:bidi="ar-SA"/>
    </w:rPr>
  </w:style>
  <w:style w:type="paragraph" w:styleId="Ttulo2">
    <w:name w:val="Heading 2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1"/>
    </w:pPr>
    <w:rPr>
      <w:rFonts w:ascii="Garamond" w:hAnsi="Garamond"/>
      <w:b/>
      <w:w w:val="100"/>
      <w:position w:val="0"/>
      <w:sz w:val="24"/>
      <w:sz w:val="24"/>
      <w:effect w:val="none"/>
      <w:vertAlign w:val="baseline"/>
      <w:em w:val="none"/>
      <w:lang w:val="es-ES" w:eastAsia="und" w:bidi="ar-SA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Fuentedeprrafopredeter">
    <w:name w:val="Fuente de párrafo predeter.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Textoennegrita">
    <w:name w:val="Texto en negrita"/>
    <w:qFormat/>
    <w:rPr>
      <w:b/>
      <w:bCs/>
      <w:w w:val="100"/>
      <w:position w:val="0"/>
      <w:sz w:val="20"/>
      <w:sz w:val="20"/>
      <w:effect w:val="none"/>
      <w:vertAlign w:val="baseline"/>
      <w:em w:val="none"/>
    </w:rPr>
  </w:style>
  <w:style w:type="character" w:styleId="EncabezadoCar">
    <w:name w:val="Encabezado Car"/>
    <w:qFormat/>
    <w:rPr>
      <w:w w:val="100"/>
      <w:position w:val="0"/>
      <w:sz w:val="20"/>
      <w:sz w:val="20"/>
      <w:effect w:val="none"/>
      <w:vertAlign w:val="baseline"/>
      <w:em w:val="none"/>
      <w:lang w:val="es-ES"/>
    </w:rPr>
  </w:style>
  <w:style w:type="character" w:styleId="PiedepginaCar">
    <w:name w:val="Pie de página Car"/>
    <w:qFormat/>
    <w:rPr>
      <w:w w:val="100"/>
      <w:position w:val="0"/>
      <w:sz w:val="20"/>
      <w:sz w:val="20"/>
      <w:effect w:val="none"/>
      <w:vertAlign w:val="baseline"/>
      <w:em w:val="none"/>
      <w:lang w:val="es-ES"/>
    </w:rPr>
  </w:style>
  <w:style w:type="character" w:styleId="Ttulo2Car">
    <w:name w:val="Título 2 Car"/>
    <w:qFormat/>
    <w:rPr>
      <w:rFonts w:ascii="Garamond" w:hAnsi="Garamond"/>
      <w:b/>
      <w:w w:val="100"/>
      <w:position w:val="0"/>
      <w:sz w:val="24"/>
      <w:sz w:val="24"/>
      <w:effect w:val="none"/>
      <w:vertAlign w:val="baseline"/>
      <w:em w:val="none"/>
      <w:lang w:val="es-ES"/>
    </w:rPr>
  </w:style>
  <w:style w:type="character" w:styleId="TextodegloboCar">
    <w:name w:val="Texto de globo C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val="es-ES"/>
    </w:rPr>
  </w:style>
  <w:style w:type="character" w:styleId="TextoindependienteCar">
    <w:name w:val="Texto independiente Car"/>
    <w:qFormat/>
    <w:rPr>
      <w:rFonts w:ascii="Arial" w:hAnsi="Arial" w:eastAsia="Arial" w:cs="Arial"/>
      <w:w w:val="100"/>
      <w:position w:val="0"/>
      <w:sz w:val="20"/>
      <w:sz w:val="20"/>
      <w:effect w:val="none"/>
      <w:vertAlign w:val="baseline"/>
      <w:em w:val="none"/>
    </w:rPr>
  </w:style>
  <w:style w:type="character" w:styleId="Hipervnculo">
    <w:name w:val="Hipervínculo"/>
    <w:qFormat/>
    <w:rPr>
      <w:color w:val="0000FF"/>
      <w:w w:val="100"/>
      <w:position w:val="0"/>
      <w:sz w:val="20"/>
      <w:sz w:val="20"/>
      <w:u w:val="single"/>
      <w:effect w:val="none"/>
      <w:vertAlign w:val="baseline"/>
      <w:em w:val="none"/>
    </w:rPr>
  </w:style>
  <w:style w:type="character" w:styleId="Ttulo1Car">
    <w:name w:val="Título 1 Car"/>
    <w:qFormat/>
    <w:rPr>
      <w:rFonts w:ascii="Garamond" w:hAnsi="Garamond"/>
      <w:w w:val="100"/>
      <w:position w:val="0"/>
      <w:sz w:val="24"/>
      <w:sz w:val="24"/>
      <w:effect w:val="none"/>
      <w:vertAlign w:val="baseline"/>
      <w:em w:val="none"/>
      <w:lang w:val="es-ES"/>
    </w:rPr>
  </w:style>
  <w:style w:type="character" w:styleId="A">
    <w:name w:val="a"/>
    <w:basedOn w:val="Fuentedeprrafopredete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L6">
    <w:name w:val="l6"/>
    <w:basedOn w:val="Fuentedeprrafopredete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 Unicode MS"/>
      <w:color w:val="auto"/>
      <w:kern w:val="0"/>
      <w:sz w:val="20"/>
      <w:szCs w:val="20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Encabezado">
    <w:name w:val="Encabezado"/>
    <w:basedOn w:val="LOnormal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s-ES" w:eastAsia="und" w:bidi="ar-SA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LOnormal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s-ES" w:eastAsia="und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 Unicode MS"/>
      <w:color w:val="000000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Textodeglobo">
    <w:name w:val="Texto de globo"/>
    <w:basedOn w:val="LOnormal"/>
    <w:qFormat/>
    <w:pPr>
      <w:suppressAutoHyphens w:val="true"/>
      <w:spacing w:lineRule="atLeast" w:line="1"/>
      <w:textAlignment w:val="top"/>
      <w:outlineLvl w:val="0"/>
    </w:pPr>
    <w:rPr>
      <w:rFonts w:ascii="Tahoma" w:hAnsi="Tahoma"/>
      <w:w w:val="100"/>
      <w:position w:val="0"/>
      <w:sz w:val="16"/>
      <w:sz w:val="16"/>
      <w:szCs w:val="16"/>
      <w:effect w:val="none"/>
      <w:vertAlign w:val="baseline"/>
      <w:em w:val="none"/>
      <w:lang w:val="es-ES" w:eastAsia="und" w:bidi="ar-SA"/>
    </w:rPr>
  </w:style>
  <w:style w:type="paragraph" w:styleId="Textoindependiente">
    <w:name w:val="Texto independiente"/>
    <w:basedOn w:val="LOnormal"/>
    <w:qFormat/>
    <w:pPr>
      <w:widowControl w:val="false"/>
      <w:suppressAutoHyphens w:val="true"/>
      <w:spacing w:lineRule="atLeast" w:line="1"/>
      <w:textAlignment w:val="top"/>
      <w:outlineLvl w:val="0"/>
    </w:pPr>
    <w:rPr>
      <w:rFonts w:ascii="Arial" w:hAnsi="Arial" w:eastAsia="Arial" w:cs="Arial"/>
      <w:w w:val="100"/>
      <w:position w:val="0"/>
      <w:sz w:val="20"/>
      <w:sz w:val="20"/>
      <w:effect w:val="none"/>
      <w:vertAlign w:val="baseline"/>
      <w:em w:val="none"/>
      <w:lang w:val="en-US" w:eastAsia="en-US" w:bidi="ar-SA"/>
    </w:rPr>
  </w:style>
  <w:style w:type="paragraph" w:styleId="NormalWeb">
    <w:name w:val="Normal (Web)"/>
    <w:basedOn w:val="LOnormal"/>
    <w:qFormat/>
    <w:pPr>
      <w:suppressAutoHyphens w:val="true"/>
      <w:spacing w:lineRule="atLeast" w:line="1" w:beforeAutospacing="1" w:afterAutospacing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es-AR" w:eastAsia="es-AR" w:bidi="ar-SA"/>
    </w:rPr>
  </w:style>
  <w:style w:type="paragraph" w:styleId="TableParagraph">
    <w:name w:val="Table Paragraph"/>
    <w:basedOn w:val="LOnormal"/>
    <w:qFormat/>
    <w:pPr>
      <w:widowControl w:val="false"/>
      <w:suppressAutoHyphens w:val="true"/>
      <w:spacing w:lineRule="atLeast" w:line="1" w:before="3" w:after="0"/>
      <w:jc w:val="right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und" w:eastAsia="und" w:bidi="ar-SA"/>
    </w:rPr>
  </w:style>
  <w:style w:type="paragraph" w:styleId="Prrafodelista">
    <w:name w:val="Párrafo de lista"/>
    <w:basedOn w:val="LOnormal"/>
    <w:qFormat/>
    <w:pPr>
      <w:widowControl w:val="false"/>
      <w:suppressAutoHyphens w:val="true"/>
      <w:spacing w:lineRule="atLeast" w:line="1" w:before="21" w:after="0"/>
      <w:ind w:left="3543" w:hanging="771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und" w:eastAsia="und" w:bidi="ar-SA"/>
    </w:rPr>
  </w:style>
  <w:style w:type="paragraph" w:styleId="Standard">
    <w:name w:val="Standard"/>
    <w:qFormat/>
    <w:pPr>
      <w:widowControl/>
      <w:suppressAutoHyphens w:val="false"/>
      <w:bidi w:val="0"/>
      <w:spacing w:lineRule="atLeast" w:line="1" w:before="0" w:after="0"/>
      <w:jc w:val="left"/>
      <w:textAlignment w:val="baseline"/>
      <w:outlineLvl w:val="0"/>
    </w:pPr>
    <w:rPr>
      <w:rFonts w:ascii="Times New Roman" w:hAnsi="Times New Roman" w:eastAsia="NSimSun" w:cs="Arial Unicode M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s-ES" w:eastAsia="es-AR" w:bidi="ar-SA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">
    <w:name w:val="Header"/>
    <w:basedOn w:val="Cabeceraypie"/>
    <w:pPr/>
    <w:rPr/>
  </w:style>
  <w:style w:type="numbering" w:styleId="Sinlista">
    <w:name w:val="Sin lista"/>
    <w:qFormat/>
  </w:style>
  <w:style w:type="table" w:default="1" w:styleId="TableNormal">
    <w:name w:val="Table Normal"/>
  </w:style>
  <w:style w:type="table" w:styleId="Tablanormal">
    <w:name w:val="Tabla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1.png"/><Relationship Id="rId10" Type="http://schemas.openxmlformats.org/officeDocument/2006/relationships/image" Target="media/image2.jpeg"/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image" Target="media/image1.png"/><Relationship Id="rId14" Type="http://schemas.openxmlformats.org/officeDocument/2006/relationships/image" Target="media/image2.jpeg"/><Relationship Id="rId15" Type="http://schemas.openxmlformats.org/officeDocument/2006/relationships/image" Target="media/image2.jpeg"/><Relationship Id="rId16" Type="http://schemas.openxmlformats.org/officeDocument/2006/relationships/image" Target="media/image2.jpeg"/><Relationship Id="rId17" Type="http://schemas.openxmlformats.org/officeDocument/2006/relationships/image" Target="media/image2.jpeg"/><Relationship Id="rId18" Type="http://schemas.openxmlformats.org/officeDocument/2006/relationships/image" Target="media/image1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X7j57ibZBUyxriOj31m6x8n8rw==">AMUW2mWfAxfaBG4iblzb0r+LA+Zu/xmEf66fYlps7wi8tsg+KmBIxa0lCRGZN6m8JyPfmrqS7JXsJI3dkIJ+L3ca/RSGa8sTA7o+qjWlXJNk9fQ5aXjv5OKrHQDJU6BmwaUIUOinnmFb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LibreOffice/7.3.3.2$Windows_X86_64 LibreOffice_project/d1d0ea68f081ee2800a922cac8f79445e4603348</Application>
  <AppVersion>15.0000</AppVersion>
  <Pages>2</Pages>
  <Words>182</Words>
  <Characters>1368</Characters>
  <CharactersWithSpaces>1531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2022-04-05T14:12:00Z</dcterms:created>
  <dc:creator>Mariano Alvarez Caches</dc:creator>
  <dc:description/>
  <dc:language>es-AR</dc:language>
  <cp:lastModifiedBy/>
  <dcterms:modified xsi:type="dcterms:W3CDTF">2022-06-04T15:20:56Z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