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28"/>
        <w:gridCol w:w="4576"/>
        <w:tblGridChange w:id="0">
          <w:tblGrid>
            <w:gridCol w:w="3928"/>
            <w:gridCol w:w="4576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spacing w:after="200" w:line="240" w:lineRule="auto"/>
              <w:jc w:val="center"/>
              <w:rPr>
                <w:rFonts w:ascii="Arial Black" w:cs="Arial Black" w:eastAsia="Arial Black" w:hAnsi="Arial Black"/>
                <w:sz w:val="52"/>
                <w:szCs w:val="52"/>
              </w:rPr>
            </w:pPr>
            <w:r w:rsidDel="00000000" w:rsidR="00000000" w:rsidRPr="00000000">
              <w:rPr/>
              <w:drawing>
                <wp:inline distB="0" distT="0" distL="0" distR="0">
                  <wp:extent cx="3759701" cy="153413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9701" cy="15341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spacing w:after="200" w:line="240" w:lineRule="auto"/>
              <w:jc w:val="center"/>
              <w:rPr>
                <w:rFonts w:ascii="Arial Black" w:cs="Arial Black" w:eastAsia="Arial Black" w:hAnsi="Arial Black"/>
                <w:sz w:val="52"/>
                <w:szCs w:val="5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52"/>
                <w:szCs w:val="52"/>
                <w:rtl w:val="0"/>
              </w:rPr>
              <w:t xml:space="preserve">TP2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200" w:line="240" w:lineRule="auto"/>
              <w:jc w:val="center"/>
              <w:rPr>
                <w:rFonts w:ascii="Arial Black" w:cs="Arial Black" w:eastAsia="Arial Black" w:hAnsi="Arial Black"/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u w:val="single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u w:val="single"/>
                <w:rtl w:val="0"/>
              </w:rPr>
              <w:t xml:space="preserve">CUATRIMESTRE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Tecnicatura Superior en Producción y Diseño Conceptual de Videojuegos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5° cuatrimestre</w:t>
              <w:br w:type="textWrapping"/>
              <w:t xml:space="preserve">(noche)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u w:val="single"/>
                <w:rtl w:val="0"/>
              </w:rPr>
              <w:t xml:space="preserve">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u w:val="single"/>
                <w:rtl w:val="0"/>
              </w:rPr>
              <w:t xml:space="preserve">REALIZADOR/A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Diseño Experimental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Matias Szamrynskyj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u w:val="single"/>
                <w:rtl w:val="0"/>
              </w:rPr>
              <w:t xml:space="preserve">PROFESOR/A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6"/>
                <w:szCs w:val="36"/>
                <w:u w:val="single"/>
                <w:rtl w:val="0"/>
              </w:rPr>
              <w:t xml:space="preserve">CONTACTO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Ernesto Molina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200"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matiastoo@hotmail.com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after="200" w:line="240" w:lineRule="auto"/>
              <w:jc w:val="center"/>
              <w:rPr>
                <w:rFonts w:ascii="Arial Black" w:cs="Arial Black" w:eastAsia="Arial Black" w:hAnsi="Arial Black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32"/>
                <w:szCs w:val="32"/>
                <w:rtl w:val="0"/>
              </w:rPr>
              <w:t xml:space="preserve">Julio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16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3580" l="6644" r="2990" t="538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High Concept</w:t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Matias Szamrynskyj</w:t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jc w:val="lef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24">
      <w:pPr>
        <w:spacing w:after="200" w:line="276" w:lineRule="auto"/>
        <w:jc w:val="left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line="360" w:lineRule="auto"/>
        <w:rPr>
          <w:rFonts w:ascii="Lexend" w:cs="Lexend" w:eastAsia="Lexend" w:hAnsi="Lexend"/>
          <w:b w:val="1"/>
        </w:rPr>
      </w:pPr>
      <w:bookmarkStart w:colFirst="0" w:colLast="0" w:name="_939x8k9vhno8" w:id="0"/>
      <w:bookmarkEnd w:id="0"/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26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Género: Carreras</w:t>
      </w:r>
    </w:p>
    <w:p w:rsidR="00000000" w:rsidDel="00000000" w:rsidP="00000000" w:rsidRDefault="00000000" w:rsidRPr="00000000" w14:paraId="00000027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Desarrolladora: Konami</w:t>
      </w:r>
    </w:p>
    <w:p w:rsidR="00000000" w:rsidDel="00000000" w:rsidP="00000000" w:rsidRDefault="00000000" w:rsidRPr="00000000" w14:paraId="00000028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Controles: Joystick, Palancas</w:t>
      </w:r>
    </w:p>
    <w:p w:rsidR="00000000" w:rsidDel="00000000" w:rsidP="00000000" w:rsidRDefault="00000000" w:rsidRPr="00000000" w14:paraId="00000029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Modo: Single Player, Multi Player</w:t>
      </w:r>
    </w:p>
    <w:p w:rsidR="00000000" w:rsidDel="00000000" w:rsidP="00000000" w:rsidRDefault="00000000" w:rsidRPr="00000000" w14:paraId="0000002A">
      <w:pPr>
        <w:rPr>
          <w:rFonts w:ascii="Lexend Medium" w:cs="Lexend Medium" w:eastAsia="Lexend Medium" w:hAnsi="Lexend Medium"/>
          <w:sz w:val="28"/>
          <w:szCs w:val="28"/>
        </w:rPr>
      </w:pPr>
      <w:r w:rsidDel="00000000" w:rsidR="00000000" w:rsidRPr="00000000">
        <w:rPr>
          <w:rFonts w:ascii="Lexend Medium" w:cs="Lexend Medium" w:eastAsia="Lexend Medium" w:hAnsi="Lexend Medium"/>
          <w:sz w:val="28"/>
          <w:szCs w:val="28"/>
          <w:rtl w:val="0"/>
        </w:rPr>
        <w:t xml:space="preserve">Plataforma: Arcade, Famicom, MSX, Móvil, Consola Virtual</w:t>
      </w:r>
    </w:p>
    <w:p w:rsidR="00000000" w:rsidDel="00000000" w:rsidP="00000000" w:rsidRDefault="00000000" w:rsidRPr="00000000" w14:paraId="0000002B">
      <w:pPr>
        <w:spacing w:after="200"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About</w:t>
      </w:r>
    </w:p>
    <w:p w:rsidR="00000000" w:rsidDel="00000000" w:rsidP="00000000" w:rsidRDefault="00000000" w:rsidRPr="00000000" w14:paraId="0000002D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Road Fighter es un clásico juego de carreras desarrollado y publicado por Konami, una reconocida empresa de videojuegos. Fue lanzado originalmente en 1984 para la plataforma de arcade, y posteriormente fue adaptado a otras plataformas populares de la época, como NES (Nintendo Entertainment System).</w:t>
      </w:r>
    </w:p>
    <w:p w:rsidR="00000000" w:rsidDel="00000000" w:rsidP="00000000" w:rsidRDefault="00000000" w:rsidRPr="00000000" w14:paraId="0000002E">
      <w:pPr>
        <w:spacing w:after="20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Road Fighter, los jugadores asumen el papel de un conductor de carreras y compiten en una serie de emocionantes y desafiantes circuitos. El objetivo principal del juego es llegar a la meta antes de que se agote el tiempo o antes de quedarse sin combustible. El jugador debe esquivar a los vehículos enemigos y evitar colisiones con ellos, ya que esto reduciría la velocidad y causaría retrasos en la carrera.</w:t>
      </w:r>
    </w:p>
    <w:p w:rsidR="00000000" w:rsidDel="00000000" w:rsidP="00000000" w:rsidRDefault="00000000" w:rsidRPr="00000000" w14:paraId="0000002F">
      <w:pPr>
        <w:spacing w:after="200"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  <w:font w:name="Lexend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ArialBlack-regular.ttf"/><Relationship Id="rId4" Type="http://schemas.openxmlformats.org/officeDocument/2006/relationships/font" Target="fonts/Lexend-regular.ttf"/><Relationship Id="rId5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