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hyperlink r:id="rId9">
              <w:r w:rsidDel="00000000" w:rsidR="00000000" w:rsidRPr="00000000">
                <w:rPr>
                  <w:b w:val="1"/>
                  <w:color w:val="0000ee"/>
                  <w:u w:val="single"/>
                  <w:rtl w:val="0"/>
                </w:rPr>
                <w:t xml:space="preserve">MATIAS IGNACIO ORDENES MIRANDA</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21.500.781-2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Sebastian Antonio Martinez Artiaga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21.154.903-3</w:t>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Plaza Norte</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Jordy Alejandro Lizana Alvarez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21.230.200-7</w:t>
            </w:r>
          </w:p>
        </w:tc>
      </w:tr>
      <w:tr>
        <w:trPr>
          <w:cantSplit w:val="0"/>
          <w:trHeight w:val="425"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6">
            <w:pPr>
              <w:rPr>
                <w:b w:val="1"/>
              </w:rPr>
            </w:pPr>
            <w:r w:rsidDel="00000000" w:rsidR="00000000" w:rsidRPr="00000000">
              <w:rPr>
                <w:b w:val="1"/>
                <w:rtl w:val="0"/>
              </w:rPr>
              <w:t xml:space="preserve">Plaza Norte</w:t>
            </w:r>
          </w:p>
        </w:tc>
      </w:tr>
    </w:tbl>
    <w:p w:rsidR="00000000" w:rsidDel="00000000" w:rsidP="00000000" w:rsidRDefault="00000000" w:rsidRPr="00000000" w14:paraId="00000027">
      <w:pPr>
        <w:rPr>
          <w:b w:val="1"/>
          <w:color w:val="4472c4"/>
          <w:sz w:val="24"/>
          <w:szCs w:val="24"/>
        </w:rPr>
      </w:pPr>
      <w:r w:rsidDel="00000000" w:rsidR="00000000" w:rsidRPr="00000000">
        <w:rPr>
          <w:rtl w:val="0"/>
        </w:rPr>
      </w:r>
    </w:p>
    <w:p w:rsidR="00000000" w:rsidDel="00000000" w:rsidP="00000000" w:rsidRDefault="00000000" w:rsidRPr="00000000" w14:paraId="00000028">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B">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D">
            <w:pPr>
              <w:rPr>
                <w:b w:val="1"/>
              </w:rPr>
            </w:pPr>
            <w:r w:rsidDel="00000000" w:rsidR="00000000" w:rsidRPr="00000000">
              <w:rPr>
                <w:rFonts w:ascii="Calibri" w:cs="Calibri" w:eastAsia="Calibri" w:hAnsi="Calibri"/>
                <w:i w:val="1"/>
                <w:color w:val="548dd4"/>
                <w:sz w:val="20"/>
                <w:szCs w:val="20"/>
                <w:rtl w:val="0"/>
              </w:rPr>
              <w:t xml:space="preserve">Escribe el nombre de tu 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F">
            <w:pPr>
              <w:spacing w:after="0" w:line="240" w:lineRule="auto"/>
              <w:rPr/>
            </w:pPr>
            <w:r w:rsidDel="00000000" w:rsidR="00000000" w:rsidRPr="00000000">
              <w:rPr>
                <w:rtl w:val="0"/>
              </w:rPr>
              <w:t xml:space="preserve">Desde gestión de proyecto, hasta programador full stack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2">
            <w:pPr>
              <w:spacing w:after="0" w:line="240" w:lineRule="auto"/>
              <w:rPr/>
            </w:pPr>
            <w:r w:rsidDel="00000000" w:rsidR="00000000" w:rsidRPr="00000000">
              <w:rPr>
                <w:rtl w:val="0"/>
              </w:rPr>
              <w:t xml:space="preserve">Trabajo en equipo, programación, comunicación efectivas, gestión de proyecto y solución de problema </w:t>
            </w:r>
            <w:r w:rsidDel="00000000" w:rsidR="00000000" w:rsidRPr="00000000">
              <w:rPr>
                <w:rtl w:val="0"/>
              </w:rPr>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7">
      <w:pPr>
        <w:ind w:left="0" w:firstLine="0"/>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9">
            <w:pPr>
              <w:spacing w:after="0" w:line="240" w:lineRule="auto"/>
              <w:ind w:left="0" w:firstLine="0"/>
              <w:rPr/>
            </w:pPr>
            <w:r w:rsidDel="00000000" w:rsidR="00000000" w:rsidRPr="00000000">
              <w:rPr>
                <w:rtl w:val="0"/>
              </w:rPr>
              <w:t xml:space="preserve">A la hora de gestionar un negocio siempre hay problemas, y lo que pensamos como equipo fue que para solucionar problemas crear un asistente virtual que te ayude a gestionar el inventario.</w:t>
            </w:r>
          </w:p>
          <w:p w:rsidR="00000000" w:rsidDel="00000000" w:rsidP="00000000" w:rsidRDefault="00000000" w:rsidRPr="00000000" w14:paraId="0000003A">
            <w:pPr>
              <w:spacing w:after="0" w:line="240" w:lineRule="auto"/>
              <w:ind w:left="0" w:firstLine="0"/>
              <w:rPr/>
            </w:pPr>
            <w:r w:rsidDel="00000000" w:rsidR="00000000" w:rsidRPr="00000000">
              <w:rPr>
                <w:rtl w:val="0"/>
              </w:rPr>
              <w:t xml:space="preserve">Este proyecto está inspirado para solucionar los problemas a las pymes pequeñas que no poseen grandes cantidades de dinero para poder contar con una de mayor capacidades.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C">
            <w:pPr>
              <w:spacing w:after="0" w:line="240" w:lineRule="auto"/>
              <w:rPr/>
            </w:pPr>
            <w:r w:rsidDel="00000000" w:rsidR="00000000" w:rsidRPr="00000000">
              <w:rPr>
                <w:rtl w:val="0"/>
              </w:rPr>
              <w:t xml:space="preserve">Un sistema avanzado está diseñado para predecir las compras de productos en las próximas semanas, optimizando la gestión de inventario para evitar tanto desabastecimiento como el exceso de stock. La idea principal es autorizar el proceso de compraventa para garantizar que siempre se tenga el volumen adecuado de productos en el momento justo.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E">
            <w:pPr>
              <w:spacing w:after="0" w:line="240" w:lineRule="auto"/>
              <w:rPr/>
            </w:pPr>
            <w:r w:rsidDel="00000000" w:rsidR="00000000" w:rsidRPr="00000000">
              <w:rPr>
                <w:rtl w:val="0"/>
              </w:rPr>
              <w:t xml:space="preserve">Matias Órdenes: se relaciona con el perfil de egreso ya que se aplica conocimientos de desarrollo de software y gestión de proyecto. Además, se integra habilidades de solución de problemas reales usando herramientas digitales, lo cual es fundamental para el campo profesional de la informática.}</w:t>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tl w:val="0"/>
              </w:rPr>
              <w:t xml:space="preserve">Sebastian Martinez: Este proyecto nos ayuda a complementar y aplicar las competencias aprendidas durante el desarrollo profesional, como el modelamiento de bases de datos, el uso de lenguajes de programación y la organización y documentación necesaria en cada desarrollo o proyecto APT. Cada una de las competencias mencionadas nos ayudarán a desarrollar un proyecto más completo y competente dentro del mercado, buscando lograr una diferencia para no caer en la monotonía. </w:t>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spacing w:after="0" w:line="240" w:lineRule="auto"/>
              <w:rPr>
                <w:rFonts w:ascii="Calibri" w:cs="Calibri" w:eastAsia="Calibri" w:hAnsi="Calibri"/>
                <w:i w:val="1"/>
                <w:color w:val="548dd4"/>
                <w:sz w:val="20"/>
                <w:szCs w:val="20"/>
                <w:highlight w:val="yellow"/>
              </w:rPr>
            </w:pPr>
            <w:r w:rsidDel="00000000" w:rsidR="00000000" w:rsidRPr="00000000">
              <w:rPr>
                <w:rtl w:val="0"/>
              </w:rPr>
              <w:t xml:space="preserve">Jordy Lizana: Este proyecto justifica nuestro perfil de ingreso porque aplicamos todo lo relacionado a nuestra carrera, programación, documentación, integración de plataformas, gestión de equipo, etc. También utilizamos herramientas externas para su creación que nos funcionan para nuestro campo laboral.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4">
            <w:pPr>
              <w:spacing w:after="0" w:line="240" w:lineRule="auto"/>
              <w:rPr/>
            </w:pPr>
            <w:r w:rsidDel="00000000" w:rsidR="00000000" w:rsidRPr="00000000">
              <w:rPr>
                <w:rtl w:val="0"/>
              </w:rPr>
              <w:t xml:space="preserve">Matias Órdenes: se alinea con el trabajo de equipo y adaptación ante diferentes problemas que se puedan presentar en el ámbito profesional y permite aplicar conocimientos en desarrollo web, experiencia de usuario y mejora de proceso.</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t xml:space="preserve">Sebastian Martinez: Uno de las principales relaciones entre el proyecto y mis intereses se basa en el trabajo en equipo coordinado, logrando ya tener una visión de lo que podría ser ejercer la profesión en el campo laboral, También lograr obtener un desarrollo extra dentro del ámbito de desarrollo de base de datos y dentro del análisis de datos.</w:t>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rFonts w:ascii="Calibri" w:cs="Calibri" w:eastAsia="Calibri" w:hAnsi="Calibri"/>
                <w:i w:val="1"/>
                <w:color w:val="548dd4"/>
                <w:sz w:val="20"/>
                <w:szCs w:val="20"/>
                <w:highlight w:val="yellow"/>
              </w:rPr>
            </w:pPr>
            <w:r w:rsidDel="00000000" w:rsidR="00000000" w:rsidRPr="00000000">
              <w:rPr>
                <w:rtl w:val="0"/>
              </w:rPr>
              <w:t xml:space="preserve">Jordy Lizana: El proyecto se relaciona con mis intereses porque está relacionado a la experiencia de usuario, a la visualización de datos, a la programación intuitiva de la página web y cuenta con una metodología scrum para su desarrollo.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spacing w:after="0" w:line="240" w:lineRule="auto"/>
              <w:rPr/>
            </w:pPr>
            <w:r w:rsidDel="00000000" w:rsidR="00000000" w:rsidRPr="00000000">
              <w:rPr>
                <w:rtl w:val="0"/>
              </w:rPr>
              <w:t xml:space="preserve">Matias Órdenes: es factible porque se puede desarrollar en el semestre utilizando herramientas, lenguajes ya conocidos y organizándose como equipo. </w:t>
            </w:r>
          </w:p>
          <w:p w:rsidR="00000000" w:rsidDel="00000000" w:rsidP="00000000" w:rsidRDefault="00000000" w:rsidRPr="00000000" w14:paraId="0000004B">
            <w:pPr>
              <w:spacing w:after="0" w:line="240" w:lineRule="auto"/>
              <w:rPr/>
            </w:pPr>
            <w:r w:rsidDel="00000000" w:rsidR="00000000" w:rsidRPr="00000000">
              <w:rPr>
                <w:rtl w:val="0"/>
              </w:rPr>
            </w:r>
          </w:p>
          <w:p w:rsidR="00000000" w:rsidDel="00000000" w:rsidP="00000000" w:rsidRDefault="00000000" w:rsidRPr="00000000" w14:paraId="0000004C">
            <w:pPr>
              <w:spacing w:after="0" w:line="240" w:lineRule="auto"/>
              <w:rPr/>
            </w:pPr>
            <w:r w:rsidDel="00000000" w:rsidR="00000000" w:rsidRPr="00000000">
              <w:rPr>
                <w:rtl w:val="0"/>
              </w:rPr>
              <w:t xml:space="preserve">Sebastian Martinez: Nuestro proyecto APT es factible para su desarrollo, que, a pesar de tener el tiempo ajustado es el necesario para lograr desarrollarlo, también el hecho de tener conocimientos en base a lenguajes de programación, base de datos, análisis de datos y de gestiones de proyecto se considera que el nivel de este proyecto es viable y óptimo para nosotros como estudiantes de último año.</w:t>
            </w:r>
          </w:p>
          <w:p w:rsidR="00000000" w:rsidDel="00000000" w:rsidP="00000000" w:rsidRDefault="00000000" w:rsidRPr="00000000" w14:paraId="0000004D">
            <w:pPr>
              <w:spacing w:after="0" w:line="240" w:lineRule="auto"/>
              <w:rPr/>
            </w:pPr>
            <w:r w:rsidDel="00000000" w:rsidR="00000000" w:rsidRPr="00000000">
              <w:rPr>
                <w:rtl w:val="0"/>
              </w:rPr>
            </w:r>
          </w:p>
          <w:p w:rsidR="00000000" w:rsidDel="00000000" w:rsidP="00000000" w:rsidRDefault="00000000" w:rsidRPr="00000000" w14:paraId="0000004E">
            <w:pPr>
              <w:spacing w:after="0" w:line="240" w:lineRule="auto"/>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t xml:space="preserve">Jordy Lizana: El proyecto si es factible ya que tenemos las semanas contadas para su desarrollo, tenemos ya la metodología, utilizando herramientas y lenguajes que tenemos práctica, además de tener una buena comunicación en equipo. </w:t>
            </w:r>
            <w:r w:rsidDel="00000000" w:rsidR="00000000" w:rsidRPr="00000000">
              <w:rPr>
                <w:rtl w:val="0"/>
              </w:rPr>
            </w:r>
          </w:p>
        </w:tc>
      </w:tr>
    </w:tbl>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5">
            <w:pPr>
              <w:spacing w:after="0" w:line="240" w:lineRule="auto"/>
              <w:rPr>
                <w:rFonts w:ascii="Calibri" w:cs="Calibri" w:eastAsia="Calibri" w:hAnsi="Calibri"/>
                <w:i w:val="1"/>
                <w:color w:val="548dd4"/>
                <w:sz w:val="20"/>
                <w:szCs w:val="20"/>
              </w:rPr>
            </w:pPr>
            <w:r w:rsidDel="00000000" w:rsidR="00000000" w:rsidRPr="00000000">
              <w:rPr>
                <w:rtl w:val="0"/>
              </w:rPr>
              <w:t xml:space="preserve">Lograr crear un ayudante inteligente virtual que ayudará con avisos y recomendaciones a organizar y mantener un stock óptimo dentro de un negocio gracias al aprendizaje automatizado.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7">
            <w:pPr>
              <w:spacing w:after="0" w:line="240" w:lineRule="auto"/>
              <w:rPr>
                <w:rFonts w:ascii="Calibri" w:cs="Calibri" w:eastAsia="Calibri" w:hAnsi="Calibri"/>
                <w:i w:val="1"/>
                <w:color w:val="548dd4"/>
                <w:sz w:val="20"/>
                <w:szCs w:val="20"/>
              </w:rPr>
            </w:pPr>
            <w:r w:rsidDel="00000000" w:rsidR="00000000" w:rsidRPr="00000000">
              <w:rPr>
                <w:rtl w:val="0"/>
              </w:rPr>
              <w:t xml:space="preserve">crear una asistente que te gestione tanto la compra de producto y te prediga cuánto vas a necesitar esa semana, te intente predecir un promedio de compra para ciertos día específicos, y te notifique cuando tengas stock bajo y te diga cuanto reponer.</w:t>
            </w: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3">
            <w:pPr>
              <w:spacing w:after="0" w:line="240" w:lineRule="auto"/>
              <w:rPr/>
            </w:pPr>
            <w:r w:rsidDel="00000000" w:rsidR="00000000" w:rsidRPr="00000000">
              <w:rPr>
                <w:rtl w:val="0"/>
              </w:rPr>
              <w:t xml:space="preserve">El proyecto se desarrollará mediante una metodología ágil, organizada en fases de análisis, diseño, simulación y validación. Cada integrante del equipo cumplirá un rol específico: coordinación, análisis de datos, desarrollo de la simulación, pruebas y documentación. Con estas organizaciones se buscará un trabajo colaborativo y ordenado que permitirá finalizar el proyecto de buena forma.</w:t>
            </w:r>
            <w:r w:rsidDel="00000000" w:rsidR="00000000" w:rsidRPr="00000000">
              <w:rPr>
                <w:rtl w:val="0"/>
              </w:rPr>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1104.21875"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Documento Word</w:t>
            </w:r>
            <w:r w:rsidDel="00000000" w:rsidR="00000000" w:rsidRPr="00000000">
              <w:rPr>
                <w:rtl w:val="0"/>
              </w:rPr>
            </w:r>
          </w:p>
        </w:tc>
        <w:tc>
          <w:tcPr/>
          <w:p w:rsidR="00000000" w:rsidDel="00000000" w:rsidP="00000000" w:rsidRDefault="00000000" w:rsidRPr="00000000" w14:paraId="0000006F">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APT122_AutoevaluacionCompetenciasFase1</w:t>
            </w:r>
            <w:r w:rsidDel="00000000" w:rsidR="00000000" w:rsidRPr="00000000">
              <w:rPr>
                <w:rtl w:val="0"/>
              </w:rPr>
            </w:r>
          </w:p>
        </w:tc>
        <w:tc>
          <w:tcPr/>
          <w:p w:rsidR="00000000" w:rsidDel="00000000" w:rsidP="00000000" w:rsidRDefault="00000000" w:rsidRPr="00000000" w14:paraId="00000070">
            <w:pPr>
              <w:jc w:val="both"/>
              <w:rPr>
                <w:b w:val="1"/>
                <w:color w:val="1f3863"/>
              </w:rPr>
            </w:pPr>
            <w:r w:rsidDel="00000000" w:rsidR="00000000" w:rsidRPr="00000000">
              <w:rPr>
                <w:b w:val="1"/>
                <w:color w:val="1f3863"/>
                <w:rtl w:val="0"/>
              </w:rPr>
              <w:t xml:space="preserve">Pauta de autoevaluación para identificar niveles de logros en las competencias del plan de estudio</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Nos ayudará a identificar nuestras mejores áreas y cuales necesitan reforzamiento.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Documento Word</w:t>
            </w:r>
            <w:r w:rsidDel="00000000" w:rsidR="00000000" w:rsidRPr="00000000">
              <w:rPr>
                <w:rtl w:val="0"/>
              </w:rPr>
            </w:r>
          </w:p>
        </w:tc>
        <w:tc>
          <w:tcPr/>
          <w:p w:rsidR="00000000" w:rsidDel="00000000" w:rsidP="00000000" w:rsidRDefault="00000000" w:rsidRPr="00000000" w14:paraId="00000073">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APT122_DiarioReflexionFase1</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Identificar y recordar pautas aprendidas para el Proyecto APT</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Nos ayudará a recordar nuestras competencias aprendidas y comoe stas pueden aplicarse en nuestro proyecto APT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Documento Word</w:t>
            </w:r>
            <w:r w:rsidDel="00000000" w:rsidR="00000000" w:rsidRPr="00000000">
              <w:rPr>
                <w:rtl w:val="0"/>
              </w:rPr>
            </w:r>
          </w:p>
        </w:tc>
        <w:tc>
          <w:tcPr/>
          <w:p w:rsidR="00000000" w:rsidDel="00000000" w:rsidP="00000000" w:rsidRDefault="00000000" w:rsidRPr="00000000" w14:paraId="00000077">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GuiaEstudiante_Fase1_DefinicionProyecto APT</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Definir y desarrollar la documentación del proyecto APT para avanzar en la siguiente fase</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Nos ayudará a mantener un objetivo fijo y no sufrir confusiones al momento de buscar el objetivo de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Presentación ppt</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Presentacion_1</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Mostrar y explicar los detalles de la primera fase</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Explicará y demostrará el desarrollo y definiciones establecidos por los estudiantes para una mejor visión del proyecto.</w:t>
            </w:r>
            <w:r w:rsidDel="00000000" w:rsidR="00000000" w:rsidRPr="00000000">
              <w:rPr>
                <w:rtl w:val="0"/>
              </w:rPr>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05"/>
        <w:gridCol w:w="1305"/>
        <w:gridCol w:w="2685"/>
        <w:gridCol w:w="1500"/>
        <w:gridCol w:w="1080"/>
        <w:gridCol w:w="1575"/>
        <w:gridCol w:w="1575"/>
        <w:tblGridChange w:id="0">
          <w:tblGrid>
            <w:gridCol w:w="1305"/>
            <w:gridCol w:w="1305"/>
            <w:gridCol w:w="2685"/>
            <w:gridCol w:w="1500"/>
            <w:gridCol w:w="1080"/>
            <w:gridCol w:w="1575"/>
            <w:gridCol w:w="1575"/>
          </w:tblGrid>
        </w:tblGridChange>
      </w:tblGrid>
      <w:tr>
        <w:trPr>
          <w:cantSplit w:val="0"/>
          <w:tblHeader w:val="0"/>
        </w:trPr>
        <w:tc>
          <w:tcPr>
            <w:gridSpan w:val="7"/>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Trabajo en equipo, colaboración, planificación y gestión de los proyectos junto a una comunicación efectiva.</w:t>
            </w:r>
            <w:r w:rsidDel="00000000" w:rsidR="00000000" w:rsidRPr="00000000">
              <w:rPr>
                <w:rtl w:val="0"/>
              </w:rPr>
            </w:r>
          </w:p>
        </w:tc>
        <w:tc>
          <w:tcPr/>
          <w:p w:rsidR="00000000" w:rsidDel="00000000" w:rsidP="00000000" w:rsidRDefault="00000000" w:rsidRPr="00000000" w14:paraId="0000009C">
            <w:pPr>
              <w:jc w:val="both"/>
              <w:rPr>
                <w:b w:val="1"/>
                <w:color w:val="1f3863"/>
                <w:sz w:val="18"/>
                <w:szCs w:val="18"/>
              </w:rPr>
            </w:pPr>
            <w:r w:rsidDel="00000000" w:rsidR="00000000" w:rsidRPr="00000000">
              <w:rPr>
                <w:b w:val="1"/>
                <w:color w:val="1f3863"/>
                <w:sz w:val="18"/>
                <w:szCs w:val="18"/>
                <w:rtl w:val="0"/>
              </w:rPr>
              <w:t xml:space="preserve">Definición de proyecto y creación de grupos</w:t>
            </w:r>
          </w:p>
        </w:tc>
        <w:tc>
          <w:tcPr/>
          <w:p w:rsidR="00000000" w:rsidDel="00000000" w:rsidP="00000000" w:rsidRDefault="00000000" w:rsidRPr="00000000" w14:paraId="0000009D">
            <w:pPr>
              <w:jc w:val="both"/>
              <w:rPr>
                <w:b w:val="1"/>
                <w:color w:val="1f3863"/>
                <w:sz w:val="18"/>
                <w:szCs w:val="18"/>
              </w:rPr>
            </w:pPr>
            <w:r w:rsidDel="00000000" w:rsidR="00000000" w:rsidRPr="00000000">
              <w:rPr>
                <w:b w:val="1"/>
                <w:color w:val="1f3863"/>
                <w:sz w:val="18"/>
                <w:szCs w:val="18"/>
                <w:rtl w:val="0"/>
              </w:rPr>
              <w:t xml:space="preserve">Se deben formar los equipos que realizarán el proyecto APT y definir que desarrollarán para lograr una diferencia entre los demás proyectos.</w:t>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F">
            <w:pPr>
              <w:jc w:val="both"/>
              <w:rPr>
                <w:b w:val="1"/>
                <w:color w:val="1f3863"/>
                <w:sz w:val="18"/>
                <w:szCs w:val="18"/>
              </w:rPr>
            </w:pPr>
            <w:r w:rsidDel="00000000" w:rsidR="00000000" w:rsidRPr="00000000">
              <w:rPr>
                <w:b w:val="1"/>
                <w:color w:val="1f3863"/>
                <w:sz w:val="18"/>
                <w:szCs w:val="18"/>
                <w:rtl w:val="0"/>
              </w:rPr>
              <w:t xml:space="preserve">Semana del 18 al 22 de agosto</w:t>
            </w:r>
          </w:p>
          <w:p w:rsidR="00000000" w:rsidDel="00000000" w:rsidP="00000000" w:rsidRDefault="00000000" w:rsidRPr="00000000" w14:paraId="000000A0">
            <w:pPr>
              <w:jc w:val="both"/>
              <w:rPr>
                <w:b w:val="1"/>
                <w:color w:val="1f3863"/>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1">
            <w:pPr>
              <w:jc w:val="both"/>
              <w:rPr>
                <w:b w:val="1"/>
                <w:color w:val="1f3863"/>
                <w:sz w:val="18"/>
                <w:szCs w:val="18"/>
              </w:rPr>
            </w:pPr>
            <w:r w:rsidDel="00000000" w:rsidR="00000000" w:rsidRPr="00000000">
              <w:rPr>
                <w:b w:val="1"/>
                <w:color w:val="1f3863"/>
                <w:sz w:val="18"/>
                <w:szCs w:val="18"/>
                <w:rtl w:val="0"/>
              </w:rPr>
              <w:t xml:space="preserve">-Matias Órdenes</w:t>
            </w:r>
          </w:p>
          <w:p w:rsidR="00000000" w:rsidDel="00000000" w:rsidP="00000000" w:rsidRDefault="00000000" w:rsidRPr="00000000" w14:paraId="000000A2">
            <w:pPr>
              <w:jc w:val="both"/>
              <w:rPr>
                <w:b w:val="1"/>
                <w:color w:val="1f3863"/>
                <w:sz w:val="18"/>
                <w:szCs w:val="18"/>
              </w:rPr>
            </w:pPr>
            <w:r w:rsidDel="00000000" w:rsidR="00000000" w:rsidRPr="00000000">
              <w:rPr>
                <w:b w:val="1"/>
                <w:color w:val="1f3863"/>
                <w:sz w:val="18"/>
                <w:szCs w:val="18"/>
                <w:rtl w:val="0"/>
              </w:rPr>
              <w:t xml:space="preserve">-Sebastian Martinez</w:t>
            </w:r>
          </w:p>
          <w:p w:rsidR="00000000" w:rsidDel="00000000" w:rsidP="00000000" w:rsidRDefault="00000000" w:rsidRPr="00000000" w14:paraId="000000A3">
            <w:pPr>
              <w:jc w:val="both"/>
              <w:rPr>
                <w:b w:val="1"/>
                <w:color w:val="1f3863"/>
                <w:sz w:val="18"/>
                <w:szCs w:val="18"/>
              </w:rPr>
            </w:pPr>
            <w:r w:rsidDel="00000000" w:rsidR="00000000" w:rsidRPr="00000000">
              <w:rPr>
                <w:b w:val="1"/>
                <w:color w:val="1f3863"/>
                <w:sz w:val="18"/>
                <w:szCs w:val="18"/>
                <w:rtl w:val="0"/>
              </w:rPr>
              <w:t xml:space="preserve">-Jordi Lizana</w:t>
            </w:r>
          </w:p>
        </w:tc>
        <w:tc>
          <w:tcPr/>
          <w:p w:rsidR="00000000" w:rsidDel="00000000" w:rsidP="00000000" w:rsidRDefault="00000000" w:rsidRPr="00000000" w14:paraId="000000A4">
            <w:pPr>
              <w:jc w:val="both"/>
              <w:rPr>
                <w:b w:val="1"/>
                <w:sz w:val="18"/>
                <w:szCs w:val="18"/>
              </w:rPr>
            </w:pPr>
            <w:r w:rsidDel="00000000" w:rsidR="00000000" w:rsidRPr="00000000">
              <w:rPr>
                <w:i w:val="1"/>
                <w:color w:val="548dd4"/>
                <w:sz w:val="18"/>
                <w:szCs w:val="18"/>
                <w:rtl w:val="0"/>
              </w:rPr>
              <w:t xml:space="preserve">El hecho de ya tener una idea previa de nuestro proyecto nos ayudó a facilitar la forma en que se </w:t>
            </w:r>
            <w:r w:rsidDel="00000000" w:rsidR="00000000" w:rsidRPr="00000000">
              <w:rPr>
                <w:i w:val="1"/>
                <w:color w:val="548dd4"/>
                <w:sz w:val="18"/>
                <w:szCs w:val="18"/>
                <w:rtl w:val="0"/>
              </w:rPr>
              <w:t xml:space="preserve">definiria</w:t>
            </w:r>
            <w:r w:rsidDel="00000000" w:rsidR="00000000" w:rsidRPr="00000000">
              <w:rPr>
                <w:i w:val="1"/>
                <w:color w:val="548dd4"/>
                <w:sz w:val="18"/>
                <w:szCs w:val="18"/>
                <w:rtl w:val="0"/>
              </w:rPr>
              <w:t xml:space="preserve"> a futuro durante el desarrollo</w:t>
            </w:r>
            <w:r w:rsidDel="00000000" w:rsidR="00000000" w:rsidRPr="00000000">
              <w:rPr>
                <w:rtl w:val="0"/>
              </w:rPr>
            </w:r>
          </w:p>
        </w:tc>
      </w:tr>
      <w:tr>
        <w:trPr>
          <w:cantSplit w:val="0"/>
          <w:trHeight w:val="2041.97265625" w:hRule="atLeast"/>
          <w:tblHeader w:val="0"/>
        </w:trPr>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Responsabilidad, gestión del tiempo, cumplimiento de normas y capacidad de análisis y evaluación.</w:t>
            </w:r>
            <w:r w:rsidDel="00000000" w:rsidR="00000000" w:rsidRPr="00000000">
              <w:rPr>
                <w:rtl w:val="0"/>
              </w:rPr>
            </w:r>
          </w:p>
        </w:tc>
        <w:tc>
          <w:tcPr/>
          <w:p w:rsidR="00000000" w:rsidDel="00000000" w:rsidP="00000000" w:rsidRDefault="00000000" w:rsidRPr="00000000" w14:paraId="000000A6">
            <w:pPr>
              <w:jc w:val="both"/>
              <w:rPr>
                <w:b w:val="1"/>
                <w:color w:val="1f3863"/>
                <w:sz w:val="18"/>
                <w:szCs w:val="18"/>
              </w:rPr>
            </w:pPr>
            <w:r w:rsidDel="00000000" w:rsidR="00000000" w:rsidRPr="00000000">
              <w:rPr>
                <w:b w:val="1"/>
                <w:color w:val="1f3863"/>
                <w:sz w:val="18"/>
                <w:szCs w:val="18"/>
                <w:rtl w:val="0"/>
              </w:rPr>
              <w:t xml:space="preserve">Entrega de evidencias e individuales</w:t>
            </w:r>
          </w:p>
        </w:tc>
        <w:tc>
          <w:tcPr/>
          <w:p w:rsidR="00000000" w:rsidDel="00000000" w:rsidP="00000000" w:rsidRDefault="00000000" w:rsidRPr="00000000" w14:paraId="000000A7">
            <w:pPr>
              <w:jc w:val="both"/>
              <w:rPr>
                <w:b w:val="1"/>
                <w:color w:val="1f3863"/>
                <w:sz w:val="18"/>
                <w:szCs w:val="18"/>
              </w:rPr>
            </w:pPr>
            <w:r w:rsidDel="00000000" w:rsidR="00000000" w:rsidRPr="00000000">
              <w:rPr>
                <w:b w:val="1"/>
                <w:color w:val="1f3863"/>
                <w:sz w:val="18"/>
                <w:szCs w:val="18"/>
                <w:rtl w:val="0"/>
              </w:rPr>
              <w:t xml:space="preserve">Desarrollar pautas de evaluación y recordatorios para ver cómo estas podrían ayudar con el proyecto.</w:t>
            </w:r>
          </w:p>
        </w:tc>
        <w:tc>
          <w:tcPr/>
          <w:p w:rsidR="00000000" w:rsidDel="00000000" w:rsidP="00000000" w:rsidRDefault="00000000" w:rsidRPr="00000000" w14:paraId="000000A8">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APT122_AutoevaluacionCompetenciasFase1</w:t>
            </w:r>
          </w:p>
          <w:p w:rsidR="00000000" w:rsidDel="00000000" w:rsidP="00000000" w:rsidRDefault="00000000" w:rsidRPr="00000000" w14:paraId="000000A9">
            <w:pPr>
              <w:tabs>
                <w:tab w:val="center" w:leader="none" w:pos="4419"/>
                <w:tab w:val="right" w:leader="none" w:pos="8838"/>
              </w:tabs>
              <w:spacing w:after="0" w:line="240" w:lineRule="auto"/>
              <w:jc w:val="both"/>
              <w:rPr>
                <w:b w:val="1"/>
                <w:color w:val="1f3864"/>
                <w:sz w:val="18"/>
                <w:szCs w:val="18"/>
              </w:rPr>
            </w:pPr>
            <w:r w:rsidDel="00000000" w:rsidR="00000000" w:rsidRPr="00000000">
              <w:rPr>
                <w:rtl w:val="0"/>
              </w:rPr>
            </w:r>
          </w:p>
          <w:p w:rsidR="00000000" w:rsidDel="00000000" w:rsidP="00000000" w:rsidRDefault="00000000" w:rsidRPr="00000000" w14:paraId="000000AA">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APT122_DiarioReflexionFase1</w:t>
            </w:r>
          </w:p>
        </w:tc>
        <w:tc>
          <w:tcPr>
            <w:tcBorders>
              <w:right w:color="ffffff" w:space="0" w:sz="4" w:val="single"/>
            </w:tcBorders>
          </w:tcPr>
          <w:p w:rsidR="00000000" w:rsidDel="00000000" w:rsidP="00000000" w:rsidRDefault="00000000" w:rsidRPr="00000000" w14:paraId="000000AB">
            <w:pPr>
              <w:jc w:val="both"/>
              <w:rPr>
                <w:b w:val="1"/>
                <w:color w:val="1f3863"/>
                <w:sz w:val="18"/>
                <w:szCs w:val="18"/>
              </w:rPr>
            </w:pPr>
            <w:r w:rsidDel="00000000" w:rsidR="00000000" w:rsidRPr="00000000">
              <w:rPr>
                <w:b w:val="1"/>
                <w:color w:val="1f3863"/>
                <w:sz w:val="18"/>
                <w:szCs w:val="18"/>
                <w:rtl w:val="0"/>
              </w:rPr>
              <w:t xml:space="preserve">Semana del 25 al 29 de agosto</w:t>
            </w:r>
          </w:p>
        </w:tc>
        <w:tc>
          <w:tcPr>
            <w:tcBorders>
              <w:left w:color="ffffff" w:space="0" w:sz="4" w:val="single"/>
            </w:tcBorders>
            <w:shd w:fill="d9d9d9" w:val="clear"/>
          </w:tcPr>
          <w:p w:rsidR="00000000" w:rsidDel="00000000" w:rsidP="00000000" w:rsidRDefault="00000000" w:rsidRPr="00000000" w14:paraId="000000AC">
            <w:pPr>
              <w:jc w:val="both"/>
              <w:rPr>
                <w:b w:val="1"/>
                <w:color w:val="1f3863"/>
                <w:sz w:val="18"/>
                <w:szCs w:val="18"/>
              </w:rPr>
            </w:pPr>
            <w:r w:rsidDel="00000000" w:rsidR="00000000" w:rsidRPr="00000000">
              <w:rPr>
                <w:b w:val="1"/>
                <w:color w:val="1f3863"/>
                <w:sz w:val="18"/>
                <w:szCs w:val="18"/>
                <w:rtl w:val="0"/>
              </w:rPr>
              <w:t xml:space="preserve">-Matias Órdenes</w:t>
            </w:r>
          </w:p>
          <w:p w:rsidR="00000000" w:rsidDel="00000000" w:rsidP="00000000" w:rsidRDefault="00000000" w:rsidRPr="00000000" w14:paraId="000000AD">
            <w:pPr>
              <w:jc w:val="both"/>
              <w:rPr>
                <w:b w:val="1"/>
                <w:color w:val="1f3863"/>
                <w:sz w:val="18"/>
                <w:szCs w:val="18"/>
              </w:rPr>
            </w:pPr>
            <w:r w:rsidDel="00000000" w:rsidR="00000000" w:rsidRPr="00000000">
              <w:rPr>
                <w:b w:val="1"/>
                <w:color w:val="1f3863"/>
                <w:sz w:val="18"/>
                <w:szCs w:val="18"/>
                <w:rtl w:val="0"/>
              </w:rPr>
              <w:t xml:space="preserve">-Sebastian Martinez</w:t>
            </w:r>
          </w:p>
          <w:p w:rsidR="00000000" w:rsidDel="00000000" w:rsidP="00000000" w:rsidRDefault="00000000" w:rsidRPr="00000000" w14:paraId="000000AE">
            <w:pPr>
              <w:jc w:val="both"/>
              <w:rPr>
                <w:b w:val="1"/>
                <w:color w:val="1f3863"/>
                <w:sz w:val="18"/>
                <w:szCs w:val="18"/>
              </w:rPr>
            </w:pPr>
            <w:r w:rsidDel="00000000" w:rsidR="00000000" w:rsidRPr="00000000">
              <w:rPr>
                <w:b w:val="1"/>
                <w:color w:val="1f3863"/>
                <w:sz w:val="18"/>
                <w:szCs w:val="18"/>
                <w:rtl w:val="0"/>
              </w:rPr>
              <w:t xml:space="preserve">-Jordi Lizana</w:t>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Lograr identificar cada una de nuestras ventajas y desventajas nos ayudó mucho a definir qué zonas requieren ser más reforzadas.</w:t>
            </w:r>
            <w:r w:rsidDel="00000000" w:rsidR="00000000" w:rsidRPr="00000000">
              <w:rPr>
                <w:rtl w:val="0"/>
              </w:rPr>
            </w:r>
          </w:p>
        </w:tc>
      </w:tr>
      <w:tr>
        <w:trPr>
          <w:cantSplit w:val="0"/>
          <w:tblHeader w:val="0"/>
        </w:trPr>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documentación técnica, trabajo colaborativo, comunicación profesional y resolución de problemas en equipo.</w:t>
            </w:r>
            <w:r w:rsidDel="00000000" w:rsidR="00000000" w:rsidRPr="00000000">
              <w:rPr>
                <w:rtl w:val="0"/>
              </w:rPr>
            </w:r>
          </w:p>
        </w:tc>
        <w:tc>
          <w:tcPr/>
          <w:p w:rsidR="00000000" w:rsidDel="00000000" w:rsidP="00000000" w:rsidRDefault="00000000" w:rsidRPr="00000000" w14:paraId="000000B1">
            <w:pPr>
              <w:jc w:val="both"/>
              <w:rPr>
                <w:b w:val="1"/>
                <w:color w:val="1f3863"/>
                <w:sz w:val="18"/>
                <w:szCs w:val="18"/>
              </w:rPr>
            </w:pPr>
            <w:r w:rsidDel="00000000" w:rsidR="00000000" w:rsidRPr="00000000">
              <w:rPr>
                <w:b w:val="1"/>
                <w:color w:val="1f3863"/>
                <w:sz w:val="18"/>
                <w:szCs w:val="18"/>
                <w:rtl w:val="0"/>
              </w:rPr>
              <w:t xml:space="preserve">Entrega de evidencias grupales</w:t>
            </w:r>
          </w:p>
        </w:tc>
        <w:tc>
          <w:tcPr/>
          <w:p w:rsidR="00000000" w:rsidDel="00000000" w:rsidP="00000000" w:rsidRDefault="00000000" w:rsidRPr="00000000" w14:paraId="000000B2">
            <w:pPr>
              <w:jc w:val="both"/>
              <w:rPr>
                <w:b w:val="1"/>
                <w:color w:val="1f3863"/>
                <w:sz w:val="18"/>
                <w:szCs w:val="18"/>
              </w:rPr>
            </w:pPr>
            <w:r w:rsidDel="00000000" w:rsidR="00000000" w:rsidRPr="00000000">
              <w:rPr>
                <w:b w:val="1"/>
                <w:color w:val="1f3863"/>
                <w:sz w:val="18"/>
                <w:szCs w:val="18"/>
                <w:rtl w:val="0"/>
              </w:rPr>
              <w:t xml:space="preserve">Se desarrolla y define la documentación del proyecto APT con sus detalles.</w:t>
            </w:r>
          </w:p>
        </w:tc>
        <w:tc>
          <w:tcPr/>
          <w:p w:rsidR="00000000" w:rsidDel="00000000" w:rsidP="00000000" w:rsidRDefault="00000000" w:rsidRPr="00000000" w14:paraId="000000B3">
            <w:pPr>
              <w:tabs>
                <w:tab w:val="center" w:leader="none" w:pos="4419"/>
                <w:tab w:val="right" w:leader="none" w:pos="8838"/>
              </w:tabs>
              <w:spacing w:after="0" w:line="240" w:lineRule="auto"/>
              <w:jc w:val="both"/>
              <w:rPr>
                <w:rFonts w:ascii="Calibri" w:cs="Calibri" w:eastAsia="Calibri" w:hAnsi="Calibri"/>
                <w:i w:val="1"/>
                <w:color w:val="548dd4"/>
                <w:sz w:val="18"/>
                <w:szCs w:val="18"/>
              </w:rPr>
            </w:pPr>
            <w:r w:rsidDel="00000000" w:rsidR="00000000" w:rsidRPr="00000000">
              <w:rPr>
                <w:b w:val="1"/>
                <w:color w:val="1f3864"/>
                <w:sz w:val="18"/>
                <w:szCs w:val="18"/>
                <w:rtl w:val="0"/>
              </w:rPr>
              <w:t xml:space="preserve">GuiaEstudiante_Fase1_DefinicionProyecto APT</w:t>
            </w:r>
            <w:r w:rsidDel="00000000" w:rsidR="00000000" w:rsidRPr="00000000">
              <w:rPr>
                <w:rtl w:val="0"/>
              </w:rPr>
            </w:r>
          </w:p>
        </w:tc>
        <w:tc>
          <w:tcPr>
            <w:tcBorders>
              <w:right w:color="ffffff" w:space="0" w:sz="4" w:val="single"/>
            </w:tcBorders>
          </w:tcPr>
          <w:p w:rsidR="00000000" w:rsidDel="00000000" w:rsidP="00000000" w:rsidRDefault="00000000" w:rsidRPr="00000000" w14:paraId="000000B4">
            <w:pPr>
              <w:jc w:val="both"/>
              <w:rPr>
                <w:b w:val="1"/>
                <w:color w:val="1f3863"/>
                <w:sz w:val="18"/>
                <w:szCs w:val="18"/>
              </w:rPr>
            </w:pPr>
            <w:r w:rsidDel="00000000" w:rsidR="00000000" w:rsidRPr="00000000">
              <w:rPr>
                <w:b w:val="1"/>
                <w:color w:val="1f3863"/>
                <w:sz w:val="18"/>
                <w:szCs w:val="18"/>
                <w:rtl w:val="0"/>
              </w:rPr>
              <w:t xml:space="preserve">Semana del 25 al 29 de agosto</w:t>
            </w:r>
          </w:p>
        </w:tc>
        <w:tc>
          <w:tcPr>
            <w:tcBorders>
              <w:left w:color="ffffff" w:space="0" w:sz="4" w:val="single"/>
            </w:tcBorders>
            <w:shd w:fill="d9d9d9" w:val="clear"/>
          </w:tcPr>
          <w:p w:rsidR="00000000" w:rsidDel="00000000" w:rsidP="00000000" w:rsidRDefault="00000000" w:rsidRPr="00000000" w14:paraId="000000B5">
            <w:pPr>
              <w:jc w:val="both"/>
              <w:rPr>
                <w:b w:val="1"/>
                <w:color w:val="1f3863"/>
                <w:sz w:val="18"/>
                <w:szCs w:val="18"/>
              </w:rPr>
            </w:pPr>
            <w:r w:rsidDel="00000000" w:rsidR="00000000" w:rsidRPr="00000000">
              <w:rPr>
                <w:b w:val="1"/>
                <w:color w:val="1f3863"/>
                <w:sz w:val="18"/>
                <w:szCs w:val="18"/>
                <w:rtl w:val="0"/>
              </w:rPr>
              <w:t xml:space="preserve">-Matias Órdenes</w:t>
            </w:r>
          </w:p>
          <w:p w:rsidR="00000000" w:rsidDel="00000000" w:rsidP="00000000" w:rsidRDefault="00000000" w:rsidRPr="00000000" w14:paraId="000000B6">
            <w:pPr>
              <w:jc w:val="both"/>
              <w:rPr>
                <w:b w:val="1"/>
                <w:color w:val="1f3863"/>
                <w:sz w:val="18"/>
                <w:szCs w:val="18"/>
              </w:rPr>
            </w:pPr>
            <w:r w:rsidDel="00000000" w:rsidR="00000000" w:rsidRPr="00000000">
              <w:rPr>
                <w:b w:val="1"/>
                <w:color w:val="1f3863"/>
                <w:sz w:val="18"/>
                <w:szCs w:val="18"/>
                <w:rtl w:val="0"/>
              </w:rPr>
              <w:t xml:space="preserve">-Sebastian Martinez</w:t>
            </w:r>
          </w:p>
          <w:p w:rsidR="00000000" w:rsidDel="00000000" w:rsidP="00000000" w:rsidRDefault="00000000" w:rsidRPr="00000000" w14:paraId="000000B7">
            <w:pPr>
              <w:jc w:val="both"/>
              <w:rPr>
                <w:b w:val="1"/>
                <w:color w:val="1f3863"/>
                <w:sz w:val="18"/>
                <w:szCs w:val="18"/>
              </w:rPr>
            </w:pPr>
            <w:r w:rsidDel="00000000" w:rsidR="00000000" w:rsidRPr="00000000">
              <w:rPr>
                <w:b w:val="1"/>
                <w:color w:val="1f3863"/>
                <w:sz w:val="18"/>
                <w:szCs w:val="18"/>
                <w:rtl w:val="0"/>
              </w:rPr>
              <w:t xml:space="preserve">-Jordi Lizana</w:t>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la documentación nos ayudo a entender la dirección del proyecto y tener una idea a futuro sobre los posibles desarrollos y complicaciones que podría tener.</w:t>
            </w: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Comunicación oral, gestión de feedback, capacidad de adaptación.</w:t>
            </w:r>
            <w:r w:rsidDel="00000000" w:rsidR="00000000" w:rsidRPr="00000000">
              <w:rPr>
                <w:rtl w:val="0"/>
              </w:rPr>
            </w:r>
          </w:p>
        </w:tc>
        <w:tc>
          <w:tcPr/>
          <w:p w:rsidR="00000000" w:rsidDel="00000000" w:rsidP="00000000" w:rsidRDefault="00000000" w:rsidRPr="00000000" w14:paraId="000000BA">
            <w:pPr>
              <w:jc w:val="both"/>
              <w:rPr>
                <w:b w:val="1"/>
                <w:color w:val="1f3863"/>
                <w:sz w:val="18"/>
                <w:szCs w:val="18"/>
              </w:rPr>
            </w:pPr>
            <w:r w:rsidDel="00000000" w:rsidR="00000000" w:rsidRPr="00000000">
              <w:rPr>
                <w:b w:val="1"/>
                <w:color w:val="1f3863"/>
                <w:sz w:val="18"/>
                <w:szCs w:val="18"/>
                <w:rtl w:val="0"/>
              </w:rPr>
              <w:t xml:space="preserve">Primera presentación del proyecto</w:t>
            </w:r>
          </w:p>
        </w:tc>
        <w:tc>
          <w:tcPr/>
          <w:p w:rsidR="00000000" w:rsidDel="00000000" w:rsidP="00000000" w:rsidRDefault="00000000" w:rsidRPr="00000000" w14:paraId="000000BB">
            <w:pPr>
              <w:jc w:val="both"/>
              <w:rPr>
                <w:b w:val="1"/>
                <w:color w:val="1f3863"/>
                <w:sz w:val="18"/>
                <w:szCs w:val="18"/>
              </w:rPr>
            </w:pPr>
            <w:r w:rsidDel="00000000" w:rsidR="00000000" w:rsidRPr="00000000">
              <w:rPr>
                <w:b w:val="1"/>
                <w:color w:val="1f3863"/>
                <w:sz w:val="18"/>
                <w:szCs w:val="18"/>
                <w:rtl w:val="0"/>
              </w:rPr>
              <w:t xml:space="preserve">Se presentará la documentación desarrollada para aclarar dudas o realizar cambios necesarios.</w:t>
            </w:r>
          </w:p>
        </w:tc>
        <w:tc>
          <w:tcPr/>
          <w:p w:rsidR="00000000" w:rsidDel="00000000" w:rsidP="00000000" w:rsidRDefault="00000000" w:rsidRPr="00000000" w14:paraId="000000BC">
            <w:pPr>
              <w:tabs>
                <w:tab w:val="center" w:leader="none" w:pos="4419"/>
                <w:tab w:val="right" w:leader="none" w:pos="8838"/>
              </w:tabs>
              <w:spacing w:after="0" w:line="240" w:lineRule="auto"/>
              <w:jc w:val="both"/>
              <w:rPr>
                <w:rFonts w:ascii="Calibri" w:cs="Calibri" w:eastAsia="Calibri" w:hAnsi="Calibri"/>
                <w:i w:val="1"/>
                <w:color w:val="548dd4"/>
                <w:sz w:val="18"/>
                <w:szCs w:val="18"/>
              </w:rPr>
            </w:pPr>
            <w:r w:rsidDel="00000000" w:rsidR="00000000" w:rsidRPr="00000000">
              <w:rPr>
                <w:b w:val="1"/>
                <w:color w:val="1f3864"/>
                <w:sz w:val="18"/>
                <w:szCs w:val="18"/>
                <w:rtl w:val="0"/>
              </w:rPr>
              <w:t xml:space="preserve">Presentacion_1</w:t>
            </w:r>
            <w:r w:rsidDel="00000000" w:rsidR="00000000" w:rsidRPr="00000000">
              <w:rPr>
                <w:rtl w:val="0"/>
              </w:rPr>
            </w:r>
          </w:p>
        </w:tc>
        <w:tc>
          <w:tcPr>
            <w:tcBorders>
              <w:right w:color="ffffff" w:space="0" w:sz="4" w:val="single"/>
            </w:tcBorders>
          </w:tcPr>
          <w:p w:rsidR="00000000" w:rsidDel="00000000" w:rsidP="00000000" w:rsidRDefault="00000000" w:rsidRPr="00000000" w14:paraId="000000BD">
            <w:pPr>
              <w:jc w:val="both"/>
              <w:rPr>
                <w:b w:val="1"/>
                <w:color w:val="1f3863"/>
                <w:sz w:val="18"/>
                <w:szCs w:val="18"/>
              </w:rPr>
            </w:pPr>
            <w:r w:rsidDel="00000000" w:rsidR="00000000" w:rsidRPr="00000000">
              <w:rPr>
                <w:b w:val="1"/>
                <w:color w:val="1f3863"/>
                <w:sz w:val="18"/>
                <w:szCs w:val="18"/>
                <w:rtl w:val="0"/>
              </w:rPr>
              <w:t xml:space="preserve">Semana del 1 al 5 de Septiembre</w:t>
            </w:r>
          </w:p>
        </w:tc>
        <w:tc>
          <w:tcPr>
            <w:tcBorders>
              <w:left w:color="ffffff" w:space="0" w:sz="4" w:val="single"/>
            </w:tcBorders>
            <w:shd w:fill="d9d9d9" w:val="clear"/>
          </w:tcPr>
          <w:p w:rsidR="00000000" w:rsidDel="00000000" w:rsidP="00000000" w:rsidRDefault="00000000" w:rsidRPr="00000000" w14:paraId="000000BE">
            <w:pPr>
              <w:jc w:val="both"/>
              <w:rPr>
                <w:b w:val="1"/>
                <w:color w:val="1f3863"/>
                <w:sz w:val="18"/>
                <w:szCs w:val="18"/>
              </w:rPr>
            </w:pPr>
            <w:r w:rsidDel="00000000" w:rsidR="00000000" w:rsidRPr="00000000">
              <w:rPr>
                <w:b w:val="1"/>
                <w:color w:val="1f3863"/>
                <w:sz w:val="18"/>
                <w:szCs w:val="18"/>
                <w:rtl w:val="0"/>
              </w:rPr>
              <w:t xml:space="preserve">-Matias Órdenes</w:t>
            </w:r>
          </w:p>
          <w:p w:rsidR="00000000" w:rsidDel="00000000" w:rsidP="00000000" w:rsidRDefault="00000000" w:rsidRPr="00000000" w14:paraId="000000BF">
            <w:pPr>
              <w:jc w:val="both"/>
              <w:rPr>
                <w:b w:val="1"/>
                <w:color w:val="1f3863"/>
                <w:sz w:val="18"/>
                <w:szCs w:val="18"/>
              </w:rPr>
            </w:pPr>
            <w:r w:rsidDel="00000000" w:rsidR="00000000" w:rsidRPr="00000000">
              <w:rPr>
                <w:b w:val="1"/>
                <w:color w:val="1f3863"/>
                <w:sz w:val="18"/>
                <w:szCs w:val="18"/>
                <w:rtl w:val="0"/>
              </w:rPr>
              <w:t xml:space="preserve">-Sebastian Martinez</w:t>
            </w:r>
          </w:p>
          <w:p w:rsidR="00000000" w:rsidDel="00000000" w:rsidP="00000000" w:rsidRDefault="00000000" w:rsidRPr="00000000" w14:paraId="000000C0">
            <w:pPr>
              <w:jc w:val="both"/>
              <w:rPr>
                <w:b w:val="1"/>
                <w:color w:val="1f3863"/>
                <w:sz w:val="18"/>
                <w:szCs w:val="18"/>
              </w:rPr>
            </w:pPr>
            <w:r w:rsidDel="00000000" w:rsidR="00000000" w:rsidRPr="00000000">
              <w:rPr>
                <w:b w:val="1"/>
                <w:color w:val="1f3863"/>
                <w:sz w:val="18"/>
                <w:szCs w:val="18"/>
                <w:rtl w:val="0"/>
              </w:rPr>
              <w:t xml:space="preserve">-Jordi Lizana</w:t>
            </w:r>
          </w:p>
        </w:tc>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La presentación cumple su función de lograr explicar y demostrar de forma más simple el proyecto APT.</w:t>
            </w:r>
            <w:r w:rsidDel="00000000" w:rsidR="00000000" w:rsidRPr="00000000">
              <w:rPr>
                <w:rtl w:val="0"/>
              </w:rPr>
            </w:r>
          </w:p>
        </w:tc>
      </w:tr>
    </w:tbl>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7">
      <w:pPr>
        <w:rPr/>
      </w:pPr>
      <w:hyperlink r:id="rId10">
        <w:r w:rsidDel="00000000" w:rsidR="00000000" w:rsidRPr="00000000">
          <w:rPr>
            <w:color w:val="0000ee"/>
            <w:u w:val="single"/>
            <w:rtl w:val="0"/>
          </w:rPr>
          <w:t xml:space="preserve">CARTA GANTT REPLENO.xlsx</w:t>
        </w:r>
      </w:hyperlink>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C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docs.google.com/spreadsheets/d/1Iryy0skdgpuAuQDKvLYYaN0ITbp5qRXZ/edit?usp=drive_link&amp;ouid=107204009171249214860&amp;rtpof=true&amp;sd=true" TargetMode="External"/><Relationship Id="rId9" Type="http://schemas.openxmlformats.org/officeDocument/2006/relationships/hyperlink" Target="mailto:m.ordenes@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P+OSYoOXOgrWWvTqdgQwBaQAQw==">CgMxLjA4AHIhMUx1WGE5WnktbXBXWThiM29DZldBZDlXQkdyQmdSZVo2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