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4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Product Backlog and Sprint Backlog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4"/>
          <w:szCs w:val="34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Sistema Integral de Gestión Automotriz (SIGA)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4"/>
          <w:szCs w:val="3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[01/08/2024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leader="none" w:pos="8828"/>
            </w:tabs>
            <w:spacing w:after="10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r:id="rId7">
            <w:r w:rsidDel="00000000" w:rsidR="00000000" w:rsidRPr="00000000">
              <w:rPr>
                <w:rtl w:val="0"/>
              </w:rPr>
              <w:t xml:space="preserve">Historial de Versiones.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8828"/>
            </w:tabs>
            <w:spacing w:after="100" w:lineRule="auto"/>
            <w:rPr/>
          </w:pPr>
          <w:hyperlink r:id="rId8">
            <w:r w:rsidDel="00000000" w:rsidR="00000000" w:rsidRPr="00000000">
              <w:rPr>
                <w:rtl w:val="0"/>
              </w:rPr>
              <w:t xml:space="preserve">Información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8828"/>
            </w:tabs>
            <w:spacing w:after="100" w:lineRule="auto"/>
            <w:rPr/>
          </w:pPr>
          <w:hyperlink r:id="rId9">
            <w:r w:rsidDel="00000000" w:rsidR="00000000" w:rsidRPr="00000000">
              <w:rPr>
                <w:rtl w:val="0"/>
              </w:rPr>
              <w:t xml:space="preserve">Product Backlog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8828"/>
            </w:tabs>
            <w:spacing w:after="100" w:lineRule="auto"/>
            <w:ind w:left="220" w:firstLine="0"/>
            <w:rPr/>
          </w:pPr>
          <w:hyperlink r:id="rId10">
            <w:r w:rsidDel="00000000" w:rsidR="00000000" w:rsidRPr="00000000">
              <w:rPr>
                <w:rtl w:val="0"/>
              </w:rPr>
              <w:t xml:space="preserve">Estimación de Puntos de Historias.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8828"/>
            </w:tabs>
            <w:spacing w:after="100" w:lineRule="auto"/>
            <w:ind w:left="220" w:firstLine="0"/>
            <w:rPr/>
          </w:pPr>
          <w:hyperlink r:id="rId11">
            <w:r w:rsidDel="00000000" w:rsidR="00000000" w:rsidRPr="00000000">
              <w:rPr>
                <w:rtl w:val="0"/>
              </w:rPr>
              <w:t xml:space="preserve">Patrón de Comparación.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8828"/>
            </w:tabs>
            <w:spacing w:after="100" w:lineRule="auto"/>
            <w:rPr/>
          </w:pPr>
          <w:hyperlink r:id="rId12">
            <w:r w:rsidDel="00000000" w:rsidR="00000000" w:rsidRPr="00000000">
              <w:rPr>
                <w:rtl w:val="0"/>
              </w:rPr>
              <w:t xml:space="preserve">Comprometer Historias de Usuarios.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8828"/>
            </w:tabs>
            <w:spacing w:after="100" w:lineRule="auto"/>
            <w:rPr/>
          </w:pPr>
          <w:hyperlink r:id="rId13">
            <w:r w:rsidDel="00000000" w:rsidR="00000000" w:rsidRPr="00000000">
              <w:rPr>
                <w:rtl w:val="0"/>
              </w:rPr>
              <w:t xml:space="preserve">Definición y estimación de tareas.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8828"/>
            </w:tabs>
            <w:spacing w:after="100" w:lineRule="auto"/>
            <w:rPr/>
          </w:pPr>
          <w:hyperlink r:id="rId14">
            <w:r w:rsidDel="00000000" w:rsidR="00000000" w:rsidRPr="00000000">
              <w:rPr>
                <w:rtl w:val="0"/>
              </w:rPr>
              <w:t xml:space="preserve">Gráfico Burndown Chart Inicial del Sprint 1.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Historial de Versiones.</w:t>
      </w:r>
    </w:p>
    <w:tbl>
      <w:tblPr>
        <w:tblStyle w:val="Table1"/>
        <w:tblW w:w="8720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1"/>
        <w:gridCol w:w="950"/>
        <w:gridCol w:w="1770"/>
        <w:gridCol w:w="1818"/>
        <w:gridCol w:w="2881"/>
        <w:tblGridChange w:id="0">
          <w:tblGrid>
            <w:gridCol w:w="1301"/>
            <w:gridCol w:w="950"/>
            <w:gridCol w:w="1770"/>
            <w:gridCol w:w="1818"/>
            <w:gridCol w:w="288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24-09-2024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Proyecto.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3"/>
        <w:gridCol w:w="4297"/>
        <w:tblGridChange w:id="0">
          <w:tblGrid>
            <w:gridCol w:w="4423"/>
            <w:gridCol w:w="42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“FK Soluciones Automotrices”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19/09/2024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Dueño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Alberto Ganas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/ Líder de 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heading=h.v9zwqqb1dk0n" w:id="2"/>
      <w:bookmarkEnd w:id="2"/>
      <w:r w:rsidDel="00000000" w:rsidR="00000000" w:rsidRPr="00000000">
        <w:rPr>
          <w:rtl w:val="0"/>
        </w:rPr>
        <w:t xml:space="preserve">Product Backlog del Proyecto “FK Soluciones Automotrices”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Estimación de Puntos de Historias.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6818"/>
        <w:gridCol w:w="1390"/>
        <w:tblGridChange w:id="0">
          <w:tblGrid>
            <w:gridCol w:w="620"/>
            <w:gridCol w:w="6818"/>
            <w:gridCol w:w="1390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Usuarios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necesito gestionar el inventario de servicios y productos.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Como técnico, necesito visualizar las órdenes de trabajo asignadas y su estado.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Como cliente, quiero agendar citas y recibir notificaciones automáticas.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necesito generar reportes financieros resumidos.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  <w:t xml:space="preserve">Comprometer Historias de Usuarios.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Definición de las historias de usuarios que se desarrollaran en el Sprint 2.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6662"/>
        <w:gridCol w:w="1462"/>
        <w:tblGridChange w:id="0">
          <w:tblGrid>
            <w:gridCol w:w="704"/>
            <w:gridCol w:w="6662"/>
            <w:gridCol w:w="1462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Usuarios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necesito gestionar el inventario de servicios y productos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Como técnico, necesito visualizar las órdenes de trabajo asignadas y su estado.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Como cliente, quiero agendar citas y recibir notificaciones automáticas.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necesito generar reportes financieros resumidos.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  <w:t xml:space="preserve">Definición y estimación de tareas.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Definición de las tareas necesarias que se desarrollaran en cada historia de usuario dentro del Sprint 2.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heading=h.llxobl3inv3f" w:id="8"/>
      <w:bookmarkEnd w:id="8"/>
      <w:r w:rsidDel="00000000" w:rsidR="00000000" w:rsidRPr="00000000">
        <w:rPr>
          <w:rtl w:val="0"/>
        </w:rPr>
        <w:t xml:space="preserve">H1 - Gestión de inventario de servicios y productos</w:t>
      </w: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6"/>
        <w:gridCol w:w="986"/>
        <w:gridCol w:w="5349"/>
        <w:gridCol w:w="1457"/>
        <w:tblGridChange w:id="0">
          <w:tblGrid>
            <w:gridCol w:w="1036"/>
            <w:gridCol w:w="986"/>
            <w:gridCol w:w="5349"/>
            <w:gridCol w:w="1457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o Actividad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en Horas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H1-T1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Crear interfaz de gestión de inventario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H1-T2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Implementar validaciones de stock crítico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H1-T3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Vincular inventario con la 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heading=h.ilkh64ru4lr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heading=h.h0h8gkh8zo55" w:id="10"/>
      <w:bookmarkEnd w:id="10"/>
      <w:r w:rsidDel="00000000" w:rsidR="00000000" w:rsidRPr="00000000">
        <w:rPr>
          <w:rtl w:val="0"/>
        </w:rPr>
        <w:t xml:space="preserve">H2 - Visualización de órdenes de trabajo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6"/>
        <w:gridCol w:w="986"/>
        <w:gridCol w:w="5349"/>
        <w:gridCol w:w="1457"/>
        <w:tblGridChange w:id="0">
          <w:tblGrid>
            <w:gridCol w:w="1036"/>
            <w:gridCol w:w="986"/>
            <w:gridCol w:w="5349"/>
            <w:gridCol w:w="1457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o Actividad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en Horas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H2-T1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Crear vista de órdenes asignadas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H2-T2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Implementar filtros para estado de órdenes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heading=h.nxfgsasjd85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heading=h.pwu2spx5tfr1" w:id="12"/>
      <w:bookmarkEnd w:id="12"/>
      <w:r w:rsidDel="00000000" w:rsidR="00000000" w:rsidRPr="00000000">
        <w:rPr>
          <w:rtl w:val="0"/>
        </w:rPr>
        <w:t xml:space="preserve">H3 - Agendar citas y notificaciones automáticas</w:t>
      </w:r>
    </w:p>
    <w:sdt>
      <w:sdtPr>
        <w:lock w:val="contentLocked"/>
        <w:tag w:val="goog_rdk_0"/>
      </w:sdtPr>
      <w:sdtContent>
        <w:tbl>
          <w:tblPr>
            <w:tblStyle w:val="Table7"/>
            <w:tblW w:w="8828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036"/>
            <w:gridCol w:w="986"/>
            <w:gridCol w:w="5349"/>
            <w:gridCol w:w="1457"/>
            <w:tblGridChange w:id="0">
              <w:tblGrid>
                <w:gridCol w:w="1036"/>
                <w:gridCol w:w="986"/>
                <w:gridCol w:w="5349"/>
                <w:gridCol w:w="145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4c6e7" w:val="clear"/>
                <w:vAlign w:val="center"/>
              </w:tcPr>
              <w:p w:rsidR="00000000" w:rsidDel="00000000" w:rsidP="00000000" w:rsidRDefault="00000000" w:rsidRPr="00000000" w14:paraId="000000B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Historia</w:t>
                </w:r>
              </w:p>
            </w:tc>
            <w:tc>
              <w:tcPr>
                <w:shd w:fill="b4c6e7" w:val="clear"/>
                <w:vAlign w:val="center"/>
              </w:tcPr>
              <w:p w:rsidR="00000000" w:rsidDel="00000000" w:rsidP="00000000" w:rsidRDefault="00000000" w:rsidRPr="00000000" w14:paraId="000000B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Tarea</w:t>
                </w:r>
              </w:p>
            </w:tc>
            <w:tc>
              <w:tcPr>
                <w:shd w:fill="b4c6e7" w:val="clear"/>
                <w:vAlign w:val="center"/>
              </w:tcPr>
              <w:p w:rsidR="00000000" w:rsidDel="00000000" w:rsidP="00000000" w:rsidRDefault="00000000" w:rsidRPr="00000000" w14:paraId="000000C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Tarea o Actividad</w:t>
                </w:r>
              </w:p>
            </w:tc>
            <w:tc>
              <w:tcPr>
                <w:shd w:fill="b4c6e7" w:val="clear"/>
                <w:vAlign w:val="center"/>
              </w:tcPr>
              <w:p w:rsidR="00000000" w:rsidDel="00000000" w:rsidP="00000000" w:rsidRDefault="00000000" w:rsidRPr="00000000" w14:paraId="000000C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Estimación en Horas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H3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H3-T1</w:t>
                </w:r>
              </w:p>
            </w:tc>
            <w:tc>
              <w:tcPr/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formulario de agendamiento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H3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H3-T2</w:t>
                </w:r>
              </w:p>
            </w:tc>
            <w:tc>
              <w:tcPr/>
              <w:p w:rsidR="00000000" w:rsidDel="00000000" w:rsidP="00000000" w:rsidRDefault="00000000" w:rsidRPr="00000000" w14:paraId="000000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Configurar sistema de notificaciones por correo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</w:tr>
        </w:tbl>
      </w:sdtContent>
    </w:sdt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heading=h.koukyxcje8m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heading=h.5z4lvv88hbu3" w:id="14"/>
      <w:bookmarkEnd w:id="14"/>
      <w:r w:rsidDel="00000000" w:rsidR="00000000" w:rsidRPr="00000000">
        <w:rPr>
          <w:rtl w:val="0"/>
        </w:rPr>
        <w:t xml:space="preserve">H4 - Generar reportes financieros</w:t>
      </w:r>
    </w:p>
    <w:sdt>
      <w:sdtPr>
        <w:lock w:val="contentLocked"/>
        <w:tag w:val="goog_rdk_1"/>
      </w:sdtPr>
      <w:sdtContent>
        <w:tbl>
          <w:tblPr>
            <w:tblStyle w:val="Table8"/>
            <w:tblW w:w="8828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036"/>
            <w:gridCol w:w="986"/>
            <w:gridCol w:w="5349"/>
            <w:gridCol w:w="1457"/>
            <w:tblGridChange w:id="0">
              <w:tblGrid>
                <w:gridCol w:w="1036"/>
                <w:gridCol w:w="986"/>
                <w:gridCol w:w="5349"/>
                <w:gridCol w:w="145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4c6e7" w:val="clear"/>
                <w:vAlign w:val="center"/>
              </w:tcPr>
              <w:p w:rsidR="00000000" w:rsidDel="00000000" w:rsidP="00000000" w:rsidRDefault="00000000" w:rsidRPr="00000000" w14:paraId="000000C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Historia</w:t>
                </w:r>
              </w:p>
            </w:tc>
            <w:tc>
              <w:tcPr>
                <w:shd w:fill="b4c6e7" w:val="clear"/>
                <w:vAlign w:val="center"/>
              </w:tcPr>
              <w:p w:rsidR="00000000" w:rsidDel="00000000" w:rsidP="00000000" w:rsidRDefault="00000000" w:rsidRPr="00000000" w14:paraId="000000C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Tarea</w:t>
                </w:r>
              </w:p>
            </w:tc>
            <w:tc>
              <w:tcPr>
                <w:shd w:fill="b4c6e7" w:val="clear"/>
                <w:vAlign w:val="center"/>
              </w:tcPr>
              <w:p w:rsidR="00000000" w:rsidDel="00000000" w:rsidP="00000000" w:rsidRDefault="00000000" w:rsidRPr="00000000" w14:paraId="000000C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Tarea o Actividad</w:t>
                </w:r>
              </w:p>
            </w:tc>
            <w:tc>
              <w:tcPr>
                <w:shd w:fill="b4c6e7" w:val="clear"/>
                <w:vAlign w:val="center"/>
              </w:tcPr>
              <w:p w:rsidR="00000000" w:rsidDel="00000000" w:rsidP="00000000" w:rsidRDefault="00000000" w:rsidRPr="00000000" w14:paraId="000000C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Estimación en Horas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H4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H4-T1</w:t>
                </w:r>
              </w:p>
            </w:tc>
            <w:tc>
              <w:tcPr/>
              <w:p w:rsidR="00000000" w:rsidDel="00000000" w:rsidP="00000000" w:rsidRDefault="00000000" w:rsidRPr="00000000" w14:paraId="000000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Crear módulo de generación de reportes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H4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H4-T2</w:t>
                </w:r>
              </w:p>
            </w:tc>
            <w:tc>
              <w:tcPr/>
              <w:p w:rsidR="00000000" w:rsidDel="00000000" w:rsidP="00000000" w:rsidRDefault="00000000" w:rsidRPr="00000000" w14:paraId="000000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filtros y exportación en PDF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</w:tr>
        </w:tbl>
      </w:sdtContent>
    </w:sdt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heading=h.fao39sgdlxl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heading=h.17dp8vu" w:id="16"/>
      <w:bookmarkEnd w:id="1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heading=h.yc8kkvdmv6l7" w:id="17"/>
      <w:bookmarkEnd w:id="17"/>
      <w:r w:rsidDel="00000000" w:rsidR="00000000" w:rsidRPr="00000000">
        <w:rPr>
          <w:rtl w:val="0"/>
        </w:rPr>
        <w:t xml:space="preserve">Gráfico Burndown Chart Inicial del Sprint 2.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692400"/>
            <wp:effectExtent b="0" l="0" r="0" t="0"/>
            <wp:docPr id="2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b="0" l="0" r="0" t="0"/>
          <wp:wrapSquare wrapText="bothSides" distB="0" distT="0" distL="114300" distR="114300"/>
          <wp:docPr descr="Código QR&#10;&#10;Descripción generada automáticamente" id="218" name="image2.png"/>
          <a:graphic>
            <a:graphicData uri="http://schemas.openxmlformats.org/drawingml/2006/picture">
              <pic:pic>
                <pic:nvPicPr>
                  <pic:cNvPr descr="Código QR&#10;&#10;Descripción generada automá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131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A1B70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A1B70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5F52"/>
  </w:style>
  <w:style w:type="character" w:styleId="Ttulo1Car" w:customStyle="1">
    <w:name w:val="Título 1 Car"/>
    <w:basedOn w:val="Fuentedeprrafopredeter"/>
    <w:link w:val="Ttulo1"/>
    <w:uiPriority w:val="9"/>
    <w:rsid w:val="001A1B70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E1A04"/>
    <w:pPr>
      <w:outlineLvl w:val="9"/>
    </w:pPr>
    <w:rPr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A1B70"/>
    <w:rPr>
      <w:rFonts w:ascii="Arial" w:hAnsi="Arial" w:cstheme="majorBidi" w:eastAsiaTheme="majorEastAsia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EA19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297584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29758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29758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hyperlink" Target="https://docs.google.com/document/d/1CV53aJn_-x4Ok-KSScoMjdF45bofUpvN/edit#heading=h.4d34og8" TargetMode="External"/><Relationship Id="rId10" Type="http://schemas.openxmlformats.org/officeDocument/2006/relationships/hyperlink" Target="https://docs.google.com/document/d/1CV53aJn_-x4Ok-KSScoMjdF45bofUpvN/edit#heading=h.3znysh7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docs.google.com/document/d/1CV53aJn_-x4Ok-KSScoMjdF45bofUpvN/edit#heading=h.3rdcrjn" TargetMode="External"/><Relationship Id="rId12" Type="http://schemas.openxmlformats.org/officeDocument/2006/relationships/hyperlink" Target="https://docs.google.com/document/d/1CV53aJn_-x4Ok-KSScoMjdF45bofUpvN/edit#heading=h.17dp8v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CV53aJn_-x4Ok-KSScoMjdF45bofUpvN/edit#heading=h.1fob9te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docs.google.com/document/d/1CV53aJn_-x4Ok-KSScoMjdF45bofUpvN/edit#heading=h.26in1rg" TargetMode="External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https://docs.google.com/document/d/1CV53aJn_-x4Ok-KSScoMjdF45bofUpvN/edit#heading=h.gjdgxs" TargetMode="External"/><Relationship Id="rId8" Type="http://schemas.openxmlformats.org/officeDocument/2006/relationships/hyperlink" Target="https://docs.google.com/document/d/1CV53aJn_-x4Ok-KSScoMjdF45bofUpvN/edit#heading=h.30j0zll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QNI1deQcrnuBgArz+UWQwvIV6g==">CgMxLjAaHwoBMBIaChgICVIUChJ0YWJsZS5xNTFyeWk5Mmt1bXkaHwoBMRIaChgICVIUChJ0YWJsZS5wMmFnNndwdXd0enkyCGguZ2pkZ3hzMgloLjMwajB6bGwyDmgudjl6d3FxYjFkazBuMgloLjN6bnlzaDcyCWguMmV0OTJwMDIIaC50eWpjd3QyCWguNGQzNG9nODIJaC4yZXQ5MnAwMghoLnR5amN3dDIJaC4yczhleW8xMg5oLmxseG9ibDNpbnYzZjIOaC5pbGtoNjRydTRscjIyDmguaDBoOGdraDh6bzU1Mg5oLm54ZmdzYXNqZDg1ZDIOaC5wd3Uyc3B4NXRmcjEyDmgua291a3l4Y2plOG1yMg5oLjV6NGx2djg4aGJ1MzIOaC5mYW8zOXNnZGx4bHEyCWguMTdkcDh2dTIOaC55Yzhra3ZkbXY2bDc4AHIhMU5Db0stN2ljc3NvYU9qWWZTWlVDS1BoWFlEU1l2cF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2022-10-23T17:46:00Z</dcterms:created>
  <dc:creator>Sofía Pincheira Guzmán</dc:creator>
</cp:coreProperties>
</file>