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zero-copy-vision-part-3"/>
    <w:p>
      <w:pPr>
        <w:pStyle w:val="Heading1"/>
      </w:pPr>
      <w:r>
        <w:t xml:space="preserve">Zero-Copy Vision — Part 3</w:t>
      </w:r>
    </w:p>
    <w:bookmarkStart w:id="21" w:name="the-library"/>
    <w:p>
      <w:pPr>
        <w:pStyle w:val="Heading2"/>
      </w:pPr>
      <w:r>
        <w:t xml:space="preserve">The Library</w:t>
      </w:r>
    </w:p>
    <w:bookmarkStart w:id="20" w:name="the-cordero-book-part-3"/>
    <w:p>
      <w:pPr>
        <w:pStyle w:val="Heading3"/>
      </w:pPr>
      <w:r>
        <w:t xml:space="preserve">The CORDERO Book — Part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3 of the Zero-Copy Vision series.</w:t>
      </w:r>
      <w:r>
        <w:t xml:space="preserve"> </w:t>
      </w:r>
      <w:r>
        <w:t xml:space="preserve">Part 1 built and verified the silicon-up</w:t>
      </w:r>
      <w:r>
        <w:t xml:space="preserve"> </w:t>
      </w:r>
      <w:r>
        <w:t xml:space="preserve">pipeline: one frame, one stream, 2.28 ms, decoded and inferred without a single byte</w:t>
      </w:r>
      <w:r>
        <w:t xml:space="preserve"> </w:t>
      </w:r>
      <w:r>
        <w:t xml:space="preserve">crossing to host memory. Part 2 measured that pipeline against the world — a DeepStream</w:t>
      </w:r>
      <w:r>
        <w:t xml:space="preserve"> </w:t>
      </w:r>
      <w:r>
        <w:t xml:space="preserve">head-to-head, the operating envelope across four resolutions, tiled inference (SAHI) —</w:t>
      </w:r>
      <w:r>
        <w:t xml:space="preserve"> </w:t>
      </w:r>
      <w:r>
        <w:t xml:space="preserve">and produced the capacity atlas a fleet deployment is sized from. This part assumes both</w:t>
      </w:r>
      <w:r>
        <w:t xml:space="preserve"> </w:t>
      </w:r>
      <w:r>
        <w:t xml:space="preserve">and does not repeat their numbers except where a new one is being compared against them.</w:t>
      </w:r>
      <w:r>
        <w:t xml:space="preserve"> </w:t>
      </w:r>
      <w:r>
        <w:t xml:space="preserve">It covers the four chapters that turn the pipeline into</w:t>
      </w:r>
      <w:r>
        <w:t xml:space="preserve"> </w:t>
      </w:r>
      <w:r>
        <w:rPr>
          <w:bCs/>
          <w:b/>
        </w:rPr>
        <w:t xml:space="preserve">pycamtrt</w:t>
      </w:r>
      <w:r>
        <w:t xml:space="preserve">: an installable,</w:t>
      </w:r>
      <w:r>
        <w:t xml:space="preserve"> </w:t>
      </w:r>
      <w:r>
        <w:t xml:space="preserve">declarative Python library,</w:t>
      </w:r>
      <w:r>
        <w:t xml:space="preserve"> </w:t>
      </w:r>
      <w:r>
        <w:rPr>
          <w:rStyle w:val="VerbatimChar"/>
        </w:rPr>
        <w:t xml:space="preserve">import pycamtrt</w:t>
      </w:r>
      <w:r>
        <w:t xml:space="preserve">, with the C++ core untouched underneath it.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X8909a69d636398c4accbbdbdd04eeb183094227"/>
    <w:p>
      <w:pPr>
        <w:pStyle w:val="Heading1"/>
      </w:pPr>
      <w:r>
        <w:t xml:space="preserve">Chapter 1 — Preface: From Pipeline to Library</w:t>
      </w:r>
    </w:p>
    <w:bookmarkStart w:id="23" w:name="what-part-1-built-and-proved"/>
    <w:p>
      <w:pPr>
        <w:pStyle w:val="Heading2"/>
      </w:pPr>
      <w:r>
        <w:t xml:space="preserve">1.1 What Part 1 built and proved</w:t>
      </w:r>
    </w:p>
    <w:p>
      <w:pPr>
        <w:pStyle w:val="FirstParagraph"/>
      </w:pPr>
      <w:r>
        <w:t xml:space="preserve">Part 1 built one number and proved it from the silicon up. A single 720p H.264 stream,</w:t>
      </w:r>
      <w:r>
        <w:t xml:space="preserve"> </w:t>
      </w:r>
      <w:r>
        <w:t xml:space="preserve">demuxed on the CPU, decoded on NVDEC straight into VRAM, preprocessed by one fused</w:t>
      </w:r>
      <w:r>
        <w:t xml:space="preserve"> </w:t>
      </w:r>
      <w:r>
        <w:t xml:space="preserve">kernel, run through a TensorRT engine, and postprocessed on the GPU — box decode and NMS</w:t>
      </w:r>
      <w:r>
        <w:t xml:space="preserve"> </w:t>
      </w:r>
      <w:r>
        <w:t xml:space="preserve">both — closes end to end at</w:t>
      </w:r>
      <w:r>
        <w:t xml:space="preserve"> </w:t>
      </w:r>
      <w:r>
        <w:rPr>
          <w:bCs/>
          <w:b/>
        </w:rPr>
        <w:t xml:space="preserve">2.28 ms per frame</w:t>
      </w:r>
      <w:r>
        <w:t xml:space="preserve">, verified bit-exact against a CPU</w:t>
      </w:r>
      <w:r>
        <w:t xml:space="preserve"> </w:t>
      </w:r>
      <w:r>
        <w:t xml:space="preserve">reference. The same book then multiplied that single stream into a fleet: producer</w:t>
      </w:r>
      <w:r>
        <w:t xml:space="preserve"> </w:t>
      </w:r>
      <w:r>
        <w:t xml:space="preserve">threads per camera feeding one shared GPU thread and one shared CUDA context, a greedy</w:t>
      </w:r>
      <w:r>
        <w:t xml:space="preserve"> </w:t>
      </w:r>
      <w:r>
        <w:t xml:space="preserve">batcher pooling frames across every stream, and a plate-reading cascade cropped straight</w:t>
      </w:r>
      <w:r>
        <w:t xml:space="preserve"> </w:t>
      </w:r>
      <w:r>
        <w:t xml:space="preserve">out of the full-resolution decode ring. At sixteen streams the fleet held</w:t>
      </w:r>
      <w:r>
        <w:t xml:space="preserve"> </w:t>
      </w:r>
      <w:r>
        <w:rPr>
          <w:bCs/>
          <w:b/>
        </w:rPr>
        <w:t xml:space="preserve">97.8% of full</w:t>
      </w:r>
      <w:r>
        <w:rPr>
          <w:bCs/>
          <w:b/>
        </w:rPr>
        <w:t xml:space="preserve"> </w:t>
      </w:r>
      <w:r>
        <w:rPr>
          <w:bCs/>
          <w:b/>
        </w:rPr>
        <w:t xml:space="preserve">offered rate</w:t>
      </w:r>
      <w:r>
        <w:t xml:space="preserve"> </w:t>
      </w:r>
      <w:r>
        <w:t xml:space="preserve">(469.4 of 480 fps). The book’s closing claim was that a hand-built,</w:t>
      </w:r>
      <w:r>
        <w:t xml:space="preserve"> </w:t>
      </w:r>
      <w:r>
        <w:t xml:space="preserve">zero-copy pipeline could rival a mature framework at the job it exists to do — stated,</w:t>
      </w:r>
      <w:r>
        <w:t xml:space="preserve"> </w:t>
      </w:r>
      <w:r>
        <w:t xml:space="preserve">not yet measured against one.</w:t>
      </w:r>
    </w:p>
    <w:bookmarkEnd w:id="23"/>
    <w:bookmarkStart w:id="24" w:name="what-part-2-built-and-proved"/>
    <w:p>
      <w:pPr>
        <w:pStyle w:val="Heading2"/>
      </w:pPr>
      <w:r>
        <w:t xml:space="preserve">1.2 What Part 2 built and proved</w:t>
      </w:r>
    </w:p>
    <w:p>
      <w:pPr>
        <w:pStyle w:val="FirstParagraph"/>
      </w:pPr>
      <w:r>
        <w:t xml:space="preserve">Part 2 ran that measurement. A DeepStream 8.0 benchmark, built from scratch with a</w:t>
      </w:r>
      <w:r>
        <w:t xml:space="preserve"> </w:t>
      </w:r>
      <w:r>
        <w:t xml:space="preserve">custom bbox parser and a custom CTC classifier parser (so the comparison used CORDERO’s</w:t>
      </w:r>
      <w:r>
        <w:t xml:space="preserve"> </w:t>
      </w:r>
      <w:r>
        <w:t xml:space="preserve">own verified decode math on both sides of the table, not a borrowed sample), put CORDERO</w:t>
      </w:r>
      <w:r>
        <w:t xml:space="preserve"> </w:t>
      </w:r>
      <w:r>
        <w:t xml:space="preserve">ahead by roughly 2.7x post-decode at sixteen streams, fp16, tuned on both sides — with a</w:t>
      </w:r>
      <w:r>
        <w:t xml:space="preserve"> </w:t>
      </w:r>
      <w:r>
        <w:t xml:space="preserve">smaller VRAM footprint too. The same book then mapped the operating envelope across four</w:t>
      </w:r>
      <w:r>
        <w:t xml:space="preserve"> </w:t>
      </w:r>
      <w:r>
        <w:t xml:space="preserve">resolutions, 720p to 4K, and found the limiting wall migrating from decode silicon to</w:t>
      </w:r>
      <w:r>
        <w:t xml:space="preserve"> </w:t>
      </w:r>
      <w:r>
        <w:t xml:space="preserve">memory as pixel count grows, with inference cost untouched by any of it. It closed by</w:t>
      </w:r>
      <w:r>
        <w:t xml:space="preserve"> </w:t>
      </w:r>
      <w:r>
        <w:t xml:space="preserve">spending the resolution-invariance that mapping proved into SAHI — GPU-resident tiled</w:t>
      </w:r>
      <w:r>
        <w:t xml:space="preserve"> </w:t>
      </w:r>
      <w:r>
        <w:t xml:space="preserve">inference, verified against a planted-object CPU reference, that recovers small-object</w:t>
      </w:r>
      <w:r>
        <w:t xml:space="preserve"> </w:t>
      </w:r>
      <w:r>
        <w:t xml:space="preserve">recall a whole-frame letterbox would otherwise discard. Two books, one thesis proven</w:t>
      </w:r>
      <w:r>
        <w:t xml:space="preserve"> </w:t>
      </w:r>
      <w:r>
        <w:t xml:space="preserve">twice, from two different directions: the engine is not a toy.</w:t>
      </w:r>
    </w:p>
    <w:bookmarkEnd w:id="24"/>
    <w:bookmarkStart w:id="25" w:name="the-owners-thesis"/>
    <w:p>
      <w:pPr>
        <w:pStyle w:val="Heading2"/>
      </w:pPr>
      <w:r>
        <w:t xml:space="preserve">1.3 The owner’s thesis</w:t>
      </w:r>
    </w:p>
    <w:p>
      <w:pPr>
        <w:pStyle w:val="FirstParagraph"/>
      </w:pPr>
      <w:r>
        <w:t xml:space="preserve">Proving the engine competitive was never the end goal; it was the precondition. The</w:t>
      </w:r>
      <w:r>
        <w:t xml:space="preserve"> </w:t>
      </w:r>
      <w:r>
        <w:t xml:space="preserve">project’s actual target, set by the owner from the start and unchanged since:</w:t>
      </w:r>
      <w:r>
        <w:t xml:space="preserve"> </w:t>
      </w: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bCs/>
          <w:b/>
        </w:rPr>
        <w:t xml:space="preserve">open-source, fully-modular Python library for cascade inference over many concurrent</w:t>
      </w:r>
      <w:r>
        <w:rPr>
          <w:bCs/>
          <w:b/>
        </w:rPr>
        <w:t xml:space="preserve"> </w:t>
      </w:r>
      <w:r>
        <w:rPr>
          <w:bCs/>
          <w:b/>
        </w:rPr>
        <w:t xml:space="preserve">RTSP streams — a DeepStream alternative.</w:t>
      </w:r>
      <w:r>
        <w:t xml:space="preserve"> </w:t>
      </w:r>
      <w:r>
        <w:t xml:space="preserve">Open where DeepStream is closed. Pythonic</w:t>
      </w:r>
      <w:r>
        <w:t xml:space="preserve"> </w:t>
      </w:r>
      <w:r>
        <w:t xml:space="preserve">where DeepStream is GStreamer-shaped. Aimed at the same surveillance and edge workloads</w:t>
      </w:r>
      <w:r>
        <w:t xml:space="preserve"> </w:t>
      </w:r>
      <w:r>
        <w:t xml:space="preserve">DeepStream already serves, but describable in a few lines of Python instead of a plugin</w:t>
      </w:r>
      <w:r>
        <w:t xml:space="preserve"> </w:t>
      </w:r>
      <w:r>
        <w:t xml:space="preserve">graph and a config file dialect. Parts 1 and 2 built and measured the engine that claim</w:t>
      </w:r>
      <w:r>
        <w:t xml:space="preserve"> </w:t>
      </w:r>
      <w:r>
        <w:t xml:space="preserve">needs to be true. Part 3 is the library that makes the claim usable by someone who never</w:t>
      </w:r>
      <w:r>
        <w:t xml:space="preserve"> </w:t>
      </w:r>
      <w:r>
        <w:t xml:space="preserve">reads a line of the CUDA underneath it.</w:t>
      </w:r>
    </w:p>
    <w:bookmarkEnd w:id="25"/>
    <w:bookmarkStart w:id="26" w:name="X21417aa692ae1e5a488d649dadc8e358cd2011c"/>
    <w:p>
      <w:pPr>
        <w:pStyle w:val="Heading2"/>
      </w:pPr>
      <w:r>
        <w:t xml:space="preserve">1.4 The governing principle, and why it cannot bend</w:t>
      </w:r>
    </w:p>
    <w:p>
      <w:pPr>
        <w:pStyle w:val="FirstParagraph"/>
      </w:pPr>
      <w:r>
        <w:t xml:space="preserve">One rule sits above every design decision in this part, stated once in the project’s</w:t>
      </w:r>
      <w:r>
        <w:t xml:space="preserve"> </w:t>
      </w:r>
      <w:r>
        <w:t xml:space="preserve">own words:</w:t>
      </w:r>
      <w:r>
        <w:t xml:space="preserve"> </w:t>
      </w:r>
      <w:r>
        <w:rPr>
          <w:bCs/>
          <w:b/>
        </w:rPr>
        <w:t xml:space="preserve">Python is the control plane, C++ is the data plane, and the two never</w:t>
      </w:r>
      <w:r>
        <w:rPr>
          <w:bCs/>
          <w:b/>
        </w:rPr>
        <w:t xml:space="preserve"> </w:t>
      </w:r>
      <w:r>
        <w:rPr>
          <w:bCs/>
          <w:b/>
        </w:rPr>
        <w:t xml:space="preserve">blur.</w:t>
      </w:r>
      <w:r>
        <w:t xml:space="preserve"> </w:t>
      </w:r>
      <w:r>
        <w:t xml:space="preserve">Python</w:t>
      </w:r>
      <w:r>
        <w:t xml:space="preserve"> </w:t>
      </w:r>
      <w:r>
        <w:rPr>
          <w:iCs/>
          <w:i/>
        </w:rPr>
        <w:t xml:space="preserve">describes</w:t>
      </w:r>
      <w:r>
        <w:t xml:space="preserve"> </w:t>
      </w:r>
      <w:r>
        <w:t xml:space="preserve">a processing graph — which engines, in what order, feeding</w:t>
      </w:r>
      <w:r>
        <w:t xml:space="preserve"> </w:t>
      </w:r>
      <w:r>
        <w:t xml:space="preserve">what crops to what — and the C++ core</w:t>
      </w:r>
      <w:r>
        <w:t xml:space="preserve"> </w:t>
      </w:r>
      <w:r>
        <w:rPr>
          <w:iCs/>
          <w:i/>
        </w:rPr>
        <w:t xml:space="preserve">executes</w:t>
      </w:r>
      <w:r>
        <w:t xml:space="preserve"> </w:t>
      </w:r>
      <w:r>
        <w:t xml:space="preserve">that graph, fused, once, at full frame</w:t>
      </w:r>
      <w:r>
        <w:t xml:space="preserve"> </w:t>
      </w:r>
      <w:r>
        <w:t xml:space="preserve">rate. No Python object, no Python function, no Python callback, is ever invoked on the</w:t>
      </w:r>
      <w:r>
        <w:t xml:space="preserve"> </w:t>
      </w:r>
      <w:r>
        <w:t xml:space="preserve">per-frame path. Pixels are born in VRAM and stay there; only the compact, already-reduced</w:t>
      </w:r>
      <w:r>
        <w:t xml:space="preserve"> </w:t>
      </w:r>
      <w:r>
        <w:t xml:space="preserve">survivors of a batch — a few dozen boxes, a handful of strings — ever reach Python, and</w:t>
      </w:r>
      <w:r>
        <w:t xml:space="preserve"> </w:t>
      </w:r>
      <w:r>
        <w:t xml:space="preserve">only after the GPU has already done the reducing.</w:t>
      </w:r>
    </w:p>
    <w:p>
      <w:pPr>
        <w:pStyle w:val="BodyText"/>
      </w:pPr>
      <w:r>
        <w:t xml:space="preserve">The reason this cannot bend is not stylistic. It is the entire measured gap between this</w:t>
      </w:r>
      <w:r>
        <w:t xml:space="preserve"> </w:t>
      </w:r>
      <w:r>
        <w:t xml:space="preserve">project and every alternative it has been benchmarked against. A naive Python pipeline —</w:t>
      </w:r>
      <w:r>
        <w:t xml:space="preserve"> </w:t>
      </w:r>
      <w:r>
        <w:t xml:space="preserve">OpenCV capture, torch inference, nothing exotic — measures</w:t>
      </w:r>
      <w:r>
        <w:t xml:space="preserve"> </w:t>
      </w:r>
      <w:r>
        <w:rPr>
          <w:bCs/>
          <w:b/>
        </w:rPr>
        <w:t xml:space="preserve">12.01 ms/frame</w:t>
      </w:r>
      <w:r>
        <w:t xml:space="preserve">, more than</w:t>
      </w:r>
      <w:r>
        <w:t xml:space="preserve"> </w:t>
      </w:r>
      <w:r>
        <w:t xml:space="preserve">five times CORDERO’s 2.28 ms, purely from ordinary Python objects sitting where CORDERO’s</w:t>
      </w:r>
      <w:r>
        <w:t xml:space="preserve"> </w:t>
      </w:r>
      <w:r>
        <w:t xml:space="preserve">data plane sits. That gap is a constant tax at one stream. It stops being constant at</w:t>
      </w:r>
      <w:r>
        <w:t xml:space="preserve"> </w:t>
      </w:r>
      <w:r>
        <w:t xml:space="preserve">scale: the rebuilt modern conventional stack (OpenCV + ultralytics-ONNX + PaddleOCR +</w:t>
      </w:r>
      <w:r>
        <w:t xml:space="preserve"> </w:t>
      </w:r>
      <w:r>
        <w:t xml:space="preserve">PyQt5) measured 13.6 ms at one stream but</w:t>
      </w:r>
      <w:r>
        <w:t xml:space="preserve"> </w:t>
      </w:r>
      <w:r>
        <w:rPr>
          <w:bCs/>
          <w:b/>
        </w:rPr>
        <w:t xml:space="preserve">87.6 ms at eight</w:t>
      </w:r>
      <w:r>
        <w:t xml:space="preserve"> </w:t>
      </w:r>
      <w:r>
        <w:t xml:space="preserve">— a 210% duty cycle, over</w:t>
      </w:r>
      <w:r>
        <w:t xml:space="preserve"> </w:t>
      </w:r>
      <w:r>
        <w:t xml:space="preserve">real time — while the GPU underneath it sat at a flat 40% utilization the whole time.</w:t>
      </w:r>
      <w:r>
        <w:t xml:space="preserve"> </w:t>
      </w:r>
      <w:r>
        <w:t xml:space="preserve">Nothing there was GPU-bound. The wall was Python and CPU orchestration: sixteen</w:t>
      </w:r>
      <w:r>
        <w:t xml:space="preserve"> </w:t>
      </w:r>
      <w:r>
        <w:t xml:space="preserve">per-thread model instances, a GIL, context switches, all doing at eight streams what one</w:t>
      </w:r>
      <w:r>
        <w:t xml:space="preserve"> </w:t>
      </w:r>
      <w:r>
        <w:t xml:space="preserve">shared engine call does at sixteen. One Python callback in CORDERO’s per-frame path would</w:t>
      </w:r>
      <w:r>
        <w:t xml:space="preserve"> </w:t>
      </w:r>
      <w:r>
        <w:t xml:space="preserve">not cost a constant few milliseconds — it would reproduce exactly that collapse, because</w:t>
      </w:r>
      <w:r>
        <w:t xml:space="preserve"> </w:t>
      </w:r>
      <w:r>
        <w:t xml:space="preserve">it puts the interpreter back in the position the conventional stack never left. The</w:t>
      </w:r>
      <w:r>
        <w:t xml:space="preserve"> </w:t>
      </w:r>
      <w:r>
        <w:t xml:space="preserve">principle is not a purity rule. It is the mechanism the whole speed advantage runs on.</w:t>
      </w:r>
    </w:p>
    <w:bookmarkEnd w:id="26"/>
    <w:bookmarkStart w:id="27" w:name="what-this-part-covers"/>
    <w:p>
      <w:pPr>
        <w:pStyle w:val="Heading2"/>
      </w:pPr>
      <w:r>
        <w:t xml:space="preserve">1.5 What this part covers</w:t>
      </w:r>
    </w:p>
    <w:p>
      <w:pPr>
        <w:pStyle w:val="FirstParagraph"/>
      </w:pPr>
      <w:r>
        <w:t xml:space="preserve">Three chapters follow. Chapter 2 describes the two planes as pycamtrt actually exposes</w:t>
      </w:r>
      <w:r>
        <w:t xml:space="preserve"> </w:t>
      </w:r>
      <w:r>
        <w:t xml:space="preserve">them: the declarative object API a user writes, and the compile step that turns it into</w:t>
      </w:r>
      <w:r>
        <w:t xml:space="preserve"> </w:t>
      </w:r>
      <w:r>
        <w:t xml:space="preserve">the fused conductor the GPU thread runs. Chapter 3 tells the build story — four parts,</w:t>
      </w:r>
      <w:r>
        <w:t xml:space="preserve"> </w:t>
      </w:r>
      <w:r>
        <w:t xml:space="preserve">Part 0 through Part 4, the API rulings, the extraction, the lifecycle hardening, the</w:t>
      </w:r>
      <w:r>
        <w:t xml:space="preserve"> </w:t>
      </w:r>
      <w:r>
        <w:t xml:space="preserve">binding, and the bugs each stage surfaced, most of them nothing to do with algorithms and</w:t>
      </w:r>
      <w:r>
        <w:t xml:space="preserve"> </w:t>
      </w:r>
      <w:r>
        <w:t xml:space="preserve">everything to do with getting a thread-owning C++ object safely under Python’s object</w:t>
      </w:r>
      <w:r>
        <w:t xml:space="preserve"> </w:t>
      </w:r>
      <w:r>
        <w:t xml:space="preserve">model. Chapter 4 is the proof: four separate benchmarks, each against a different</w:t>
      </w:r>
      <w:r>
        <w:t xml:space="preserve"> </w:t>
      </w:r>
      <w:r>
        <w:t xml:space="preserve">opponent, plus a 3.5-hour soak, establishing that the library — not just the pipeline</w:t>
      </w:r>
      <w:r>
        <w:t xml:space="preserve"> </w:t>
      </w:r>
      <w:r>
        <w:t xml:space="preserve">underneath it — holds the numbers Parts 1 and 2 promised.</w:t>
      </w:r>
    </w:p>
    <w:p>
      <w:pPr>
        <w:pStyle w:val="SourceCode"/>
      </w:pPr>
      <w:r>
        <w:rPr>
          <w:rStyle w:val="VerbatimChar"/>
        </w:rPr>
        <w:t xml:space="preserve">&gt; **Takeaway.** Parts 1–2 proved the engine competitive against itself and against the</w:t>
      </w:r>
      <w:r>
        <w:br/>
      </w:r>
      <w:r>
        <w:rPr>
          <w:rStyle w:val="VerbatimChar"/>
        </w:rPr>
        <w:t xml:space="preserve">&gt; industry's own tool. Part 3 turns that proof into a library a user writes three</w:t>
      </w:r>
      <w:r>
        <w:br/>
      </w:r>
      <w:r>
        <w:rPr>
          <w:rStyle w:val="VerbatimChar"/>
        </w:rPr>
        <w:t xml:space="preserve">&gt; objects into, never a per-frame callback — because the callback is exactly what the</w:t>
      </w:r>
      <w:r>
        <w:br/>
      </w:r>
      <w:r>
        <w:rPr>
          <w:rStyle w:val="VerbatimChar"/>
        </w:rPr>
        <w:t xml:space="preserve">&gt; conventional-stack comparison shows costs 6–25x at scale.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**Cost so far.** Nothing new measured yet; the numbers this chapter cites (2.28 ms,</w:t>
      </w:r>
      <w:r>
        <w:br/>
      </w:r>
      <w:r>
        <w:rPr>
          <w:rStyle w:val="VerbatimChar"/>
        </w:rPr>
        <w:t xml:space="preserve">&gt; 97.8% at 16 streams, 12.01 ms naive, 87.6 ms conventional-stack collapse) are Parts</w:t>
      </w:r>
      <w:r>
        <w:br/>
      </w:r>
      <w:r>
        <w:rPr>
          <w:rStyle w:val="VerbatimChar"/>
        </w:rPr>
        <w:t xml:space="preserve">&gt; 1–2's, restated as the bar Chapter 4 checks the library against.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hapter-2-the-two-planes"/>
    <w:p>
      <w:pPr>
        <w:pStyle w:val="Heading1"/>
      </w:pPr>
      <w:r>
        <w:t xml:space="preserve">Chapter 2 — The Two Planes</w:t>
      </w:r>
    </w:p>
    <w:bookmarkStart w:id="29" w:name="the-declarative-api"/>
    <w:p>
      <w:pPr>
        <w:pStyle w:val="Heading2"/>
      </w:pPr>
      <w:r>
        <w:t xml:space="preserve">2.1 The declarative API</w:t>
      </w:r>
    </w:p>
    <w:p>
      <w:pPr>
        <w:pStyle w:val="FirstParagraph"/>
      </w:pPr>
      <w:r>
        <w:t xml:space="preserve">pycamtrt’s Python surface is deliberately small: three generic step kinds, grouped into</w:t>
      </w:r>
      <w:r>
        <w:t xml:space="preserve"> </w:t>
      </w:r>
      <w:r>
        <w:t xml:space="preserve">named layers, wired together by reference.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is an explicit preprocess stage.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runs a TensorRT engine on its input.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decodes that engine’s raw</w:t>
      </w:r>
      <w:r>
        <w:t xml:space="preserve"> </w:t>
      </w:r>
      <w:r>
        <w:t xml:space="preserve">tensor into detections (</w:t>
      </w:r>
      <w:r>
        <w:rPr>
          <w:rStyle w:val="VerbatimChar"/>
        </w:rPr>
        <w:t xml:space="preserve">family="yolo"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"yolo-e2e"</w:t>
      </w:r>
      <w:r>
        <w:t xml:space="preserve">), text (</w:t>
      </w:r>
      <w:r>
        <w:rPr>
          <w:rStyle w:val="VerbatimChar"/>
        </w:rPr>
        <w:t xml:space="preserve">"ctc"</w:t>
      </w:r>
      <w:r>
        <w:t xml:space="preserve">), or a classifier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"argmax"</w:t>
      </w:r>
      <w:r>
        <w:t xml:space="preserve">). None of these is a task class. There is no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object anywhere in</w:t>
      </w:r>
      <w:r>
        <w:t xml:space="preserve"> </w:t>
      </w:r>
      <w:r>
        <w:t xml:space="preserve">the API — plate reading is the running example throughout this book series, never an API</w:t>
      </w:r>
      <w:r>
        <w:t xml:space="preserve"> </w:t>
      </w:r>
      <w:r>
        <w:t xml:space="preserve">concept, because the library is model-agnostic by construction: swap the engine path and</w:t>
      </w:r>
      <w:r>
        <w:t xml:space="preserve"> </w:t>
      </w:r>
      <w:r>
        <w:t xml:space="preserve">the family string, and the same three step kinds build a make/model classifier instead.</w:t>
      </w:r>
    </w:p>
    <w:p>
      <w:pPr>
        <w:pStyle w:val="BodyText"/>
      </w:pPr>
      <w:r>
        <w:t xml:space="preserve">Every step’s constructor takes its input as a direct object reference —</w:t>
      </w:r>
      <w:r>
        <w:t xml:space="preserve"> </w:t>
      </w:r>
      <w:r>
        <w:rPr>
          <w:rStyle w:val="VerbatimChar"/>
        </w:rPr>
        <w:t xml:space="preserve">Engine(det, "ocr.engine")</w:t>
      </w:r>
      <w:r>
        <w:t xml:space="preserve">, not a name, not a position in a list. That reference is the</w:t>
      </w:r>
      <w:r>
        <w:t xml:space="preserve"> </w:t>
      </w:r>
      <w:r>
        <w:rPr>
          <w:bCs/>
          <w:b/>
        </w:rPr>
        <w:t xml:space="preserve">single</w:t>
      </w:r>
      <w:r>
        <w:rPr>
          <w:bCs/>
          <w:b/>
        </w:rPr>
        <w:t xml:space="preserve"> </w:t>
      </w:r>
      <w:r>
        <w:rPr>
          <w:bCs/>
          <w:b/>
        </w:rPr>
        <w:t xml:space="preserve">source of truth</w:t>
      </w:r>
      <w:r>
        <w:t xml:space="preserve"> </w:t>
      </w:r>
      <w:r>
        <w:t xml:space="preserve">for the whole graph: execution order is derived from it (a topological</w:t>
      </w:r>
      <w:r>
        <w:t xml:space="preserve"> </w:t>
      </w:r>
      <w:r>
        <w:t xml:space="preserve">sort), never maintained by hand alongside it.</w:t>
      </w:r>
      <w:r>
        <w:t xml:space="preserve"> </w:t>
      </w:r>
      <w:r>
        <w:rPr>
          <w:rStyle w:val="VerbatimChar"/>
        </w:rPr>
        <w:t xml:space="preserve">Layer("read").add(step)</w:t>
      </w:r>
      <w:r>
        <w:t xml:space="preserve"> </w:t>
      </w:r>
      <w:r>
        <w:t xml:space="preserve">returns the step</w:t>
      </w:r>
      <w:r>
        <w:t xml:space="preserve"> </w:t>
      </w:r>
      <w:r>
        <w:t xml:space="preserve">as a handle for later steps to point at;</w:t>
      </w:r>
      <w:r>
        <w:t xml:space="preserve"> </w:t>
      </w:r>
      <w:r>
        <w:rPr>
          <w:rStyle w:val="VerbatimChar"/>
        </w:rPr>
        <w:t xml:space="preserve">layer.steps</w:t>
      </w:r>
      <w:r>
        <w:t xml:space="preserve"> </w:t>
      </w:r>
      <w:r>
        <w:t xml:space="preserve">is a read-only view in insertion</w:t>
      </w:r>
      <w:r>
        <w:t xml:space="preserve"> </w:t>
      </w:r>
      <w:r>
        <w:t xml:space="preserve">order. When an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in one layer takes a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step from an earlier layer as</w:t>
      </w:r>
      <w:r>
        <w:t xml:space="preserve"> </w:t>
      </w:r>
      <w:r>
        <w:t xml:space="preserve">its input, that cross-layer edge</w:t>
      </w:r>
      <w:r>
        <w:t xml:space="preserve"> </w:t>
      </w:r>
      <w:r>
        <w:rPr>
          <w:bCs/>
          <w:b/>
        </w:rPr>
        <w:t xml:space="preserve">auto-inserts the crop</w:t>
      </w:r>
      <w:r>
        <w:t xml:space="preserve"> </w:t>
      </w:r>
      <w:r>
        <w:t xml:space="preserve">— the Python-level expression</w:t>
      </w:r>
      <w:r>
        <w:t xml:space="preserve"> </w:t>
      </w:r>
      <w:r>
        <w:t xml:space="preserve">of the C++ core’s ring -&gt;</w:t>
      </w:r>
      <w:r>
        <w:t xml:space="preserve"> </w:t>
      </w:r>
      <w:r>
        <w:rPr>
          <w:rStyle w:val="VerbatimChar"/>
        </w:rPr>
        <w:t xml:space="preserve">CropParams</w:t>
      </w:r>
      <w:r>
        <w:t xml:space="preserve"> </w:t>
      </w:r>
      <w:r>
        <w:t xml:space="preserve">-&gt; child-engine-input hop from Part 1’s cascade</w:t>
      </w:r>
      <w:r>
        <w:t xml:space="preserve"> </w:t>
      </w:r>
      <w:r>
        <w:t xml:space="preserve">chapter. The user never calls a crop function; naming the edge is enough.</w:t>
      </w:r>
    </w:p>
    <w:p>
      <w:pPr>
        <w:pStyle w:val="BodyText"/>
      </w:pPr>
      <w:r>
        <w:t xml:space="preserve">A minimal cascade, real syntax, unmodified from the package’s own docstring: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pycamtrt</w:t>
      </w:r>
      <w:r>
        <w:br/>
      </w:r>
      <w:r>
        <w:br/>
      </w:r>
      <w:r>
        <w:rPr>
          <w:rStyle w:val="NormalTok"/>
        </w:rPr>
        <w:t xml:space="preserve">streams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pycamtrt.Streams([</w:t>
      </w:r>
      <w:r>
        <w:rPr>
          <w:rStyle w:val="StringTok"/>
        </w:rPr>
        <w:t xml:space="preserve">"rtsp://cam1"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"rtsp://cam2"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pycamtrt.Layer(</w:t>
      </w:r>
      <w:r>
        <w:rPr>
          <w:rStyle w:val="StringTok"/>
        </w:rPr>
        <w:t xml:space="preserve">"detect"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L1.add(pycamtrt.Engine(streams, </w:t>
      </w:r>
      <w:r>
        <w:rPr>
          <w:rStyle w:val="StringTok"/>
        </w:rPr>
        <w:t xml:space="preserve">"yolov8n_b1-16_fp32_sm86.engine"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L1.add(pycamtrt.Postprocess(eng, 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"yolo"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iou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pycamtrt.Layer(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L2.add(pycamtrt.Engine(det, </w:t>
      </w:r>
      <w:r>
        <w:rPr>
          <w:rStyle w:val="StringTok"/>
        </w:rPr>
        <w:t xml:space="preserve">"ocr.engine"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edge =&gt; auto-crop</w:t>
      </w:r>
      <w:r>
        <w:br/>
      </w:r>
      <w:r>
        <w:rPr>
          <w:rStyle w:val="NormalTok"/>
        </w:rPr>
        <w:t xml:space="preserve">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L2.add(pycamtrt.Postprocess(eng2, 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pycamtrt.Pipeline(streams, 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[L1, L2])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pipe: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(r.stream_id, r.frame_no, r.outputs[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Six lines describe a two-model cascade across two cameras. None of them decodes a</w:t>
      </w:r>
      <w:r>
        <w:t xml:space="preserve"> </w:t>
      </w:r>
      <w:r>
        <w:t xml:space="preserve">frame, moves a pixel, or crops an image — that is the C++ side’s job, and it starts 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compiles this object graph.</w:t>
      </w:r>
    </w:p>
    <w:bookmarkEnd w:id="29"/>
    <w:bookmarkStart w:id="30" w:name="from-object-graph-to-fused-conductor"/>
    <w:p>
      <w:pPr>
        <w:pStyle w:val="Heading2"/>
      </w:pPr>
      <w:r>
        <w:t xml:space="preserve">2.2 From object graph to fused conductor</w:t>
      </w:r>
    </w:p>
    <w:p>
      <w:pPr>
        <w:pStyle w:val="SourceCode"/>
      </w:pPr>
      <w:r>
        <w:rPr>
          <w:rStyle w:val="VerbatimChar"/>
        </w:rPr>
        <w:t xml:space="preserve"> Python object graph        index graph               ExecPlan            fused conductor</w:t>
      </w:r>
      <w:r>
        <w:br/>
      </w:r>
      <w:r>
        <w:rPr>
          <w:rStyle w:val="VerbatimChar"/>
        </w:rPr>
        <w:t xml:space="preserve"> Streams / Layer / Step  -&gt;  StepDesc / LayerDesc   -&gt;  Validate()      -&gt;   Batcher, Nv12Ring,</w:t>
      </w:r>
      <w:r>
        <w:br/>
      </w:r>
      <w:r>
        <w:rPr>
          <w:rStyle w:val="VerbatimChar"/>
        </w:rPr>
        <w:t xml:space="preserve"> (dataflow references,      (PipelineConfig, plain     (pipeline.cpp:      producers, GPU</w:t>
      </w:r>
      <w:r>
        <w:br/>
      </w:r>
      <w:r>
        <w:rPr>
          <w:rStyle w:val="VerbatimChar"/>
        </w:rPr>
        <w:t xml:space="preserve">  held by identity)          integer indices)           shape check,       loop, SAHI, cascade</w:t>
      </w:r>
      <w:r>
        <w:br/>
      </w:r>
      <w:r>
        <w:rPr>
          <w:rStyle w:val="VerbatimChar"/>
        </w:rPr>
        <w:t xml:space="preserve">                                                         resolves norm/     (moved verbatim</w:t>
      </w:r>
      <w:r>
        <w:br/>
      </w:r>
      <w:r>
        <w:rPr>
          <w:rStyle w:val="VerbatimChar"/>
        </w:rPr>
        <w:t xml:space="preserve">                                                         color defaults)    from Part 1's CLI)</w:t>
      </w:r>
    </w:p>
    <w:p>
      <w:pPr>
        <w:pStyle w:val="FirstParagraph"/>
      </w:pPr>
      <w:r>
        <w:rPr>
          <w:rStyle w:val="VerbatimChar"/>
        </w:rPr>
        <w:t xml:space="preserve">Pipeline.__init__</w:t>
      </w:r>
      <w:r>
        <w:t xml:space="preserve"> </w:t>
      </w:r>
      <w:r>
        <w:t xml:space="preserve">walks every layer’s steps in insertion order, keyed by Python object</w:t>
      </w:r>
      <w:r>
        <w:t xml:space="preserve"> </w:t>
      </w:r>
      <w:r>
        <w:t xml:space="preserve">identity: the</w:t>
      </w:r>
      <w:r>
        <w:t xml:space="preserve"> </w:t>
      </w:r>
      <w:r>
        <w:rPr>
          <w:rStyle w:val="VerbatimChar"/>
        </w:rPr>
        <w:t xml:space="preserve">Streams</w:t>
      </w:r>
      <w:r>
        <w:t xml:space="preserve"> </w:t>
      </w:r>
      <w:r>
        <w:t xml:space="preserve">object is seeded into that identity map as index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(the C++</w:t>
      </w:r>
      <w:r>
        <w:t xml:space="preserve"> </w:t>
      </w:r>
      <w:r>
        <w:t xml:space="preserve">convention for</w:t>
      </w:r>
      <w:r>
        <w:t xml:space="preserve"> </w:t>
      </w:r>
      <w:r>
        <w:t xml:space="preserve">“</w:t>
      </w:r>
      <w:r>
        <w:t xml:space="preserve">raw stream source</w:t>
      </w:r>
      <w:r>
        <w:t xml:space="preserve">”</w:t>
      </w:r>
      <w:r>
        <w:t xml:space="preserve">), and every step compiles into a</w:t>
      </w:r>
      <w:r>
        <w:t xml:space="preserve"> </w:t>
      </w:r>
      <w:r>
        <w:rPr>
          <w:rStyle w:val="VerbatimChar"/>
        </w:rPr>
        <w:t xml:space="preserve">StepDesc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field is another step’s already-compiled index. A step referring to an object not</w:t>
      </w:r>
      <w:r>
        <w:t xml:space="preserve"> </w:t>
      </w:r>
      <w:r>
        <w:t xml:space="preserve">yet seen in the graph — added out of dependency order — fails immediately with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 in Python, before any C++ is touched. That is the index graph: the same</w:t>
      </w:r>
      <w:r>
        <w:t xml:space="preserve"> </w:t>
      </w:r>
      <w:r>
        <w:t xml:space="preserve">dataflow the user wrote, now flattened to integers a C++ struct can hold.</w:t>
      </w:r>
    </w:p>
    <w:p>
      <w:pPr>
        <w:pStyle w:val="BodyText"/>
      </w:pPr>
      <w:r>
        <w:t xml:space="preserve">Construction of the extension module’s</w:t>
      </w:r>
      <w:r>
        <w:t xml:space="preserve"> </w:t>
      </w:r>
      <w:r>
        <w:rPr>
          <w:rStyle w:val="VerbatimChar"/>
        </w:rPr>
        <w:t xml:space="preserve">_c.Pipeline(cfg)</w:t>
      </w:r>
      <w:r>
        <w:t xml:space="preserve"> </w:t>
      </w:r>
      <w:r>
        <w:t xml:space="preserve">is where the two planes meet.</w:t>
      </w:r>
      <w:r>
        <w:t xml:space="preserve"> </w:t>
      </w:r>
      <w:r>
        <w:t xml:space="preserve">Under a released GIL, the C++ side loads and warms up every engine, then calls</w:t>
      </w:r>
      <w:r>
        <w:t xml:space="preserve"> </w:t>
      </w:r>
      <w:r>
        <w:rPr>
          <w:rStyle w:val="VerbatimChar"/>
        </w:rPr>
        <w:t xml:space="preserve">Validate(cfg)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pipeline.cpp</w:t>
      </w:r>
      <w:r>
        <w:t xml:space="preserve">) — a function that both checks and returns an</w:t>
      </w:r>
      <w:r>
        <w:t xml:space="preserve"> </w:t>
      </w:r>
      <w:r>
        <w:rPr>
          <w:rStyle w:val="VerbatimChar"/>
        </w:rPr>
        <w:t xml:space="preserve">ExecPlan</w:t>
      </w:r>
      <w:r>
        <w:t xml:space="preserve">: the one shape, out of everything the generic graph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describe, that</w:t>
      </w:r>
      <w:r>
        <w:t xml:space="preserve"> </w:t>
      </w:r>
      <w:r>
        <w:t xml:space="preserve">the v1 executor actually knows how to run. Today that shape is a depth-2 tree — one</w:t>
      </w:r>
      <w:r>
        <w:t xml:space="preserve"> </w:t>
      </w:r>
      <w:r>
        <w:rPr>
          <w:rStyle w:val="VerbatimChar"/>
        </w:rPr>
        <w:t xml:space="preserve">Engine -&gt; Postprocess("yolo"|"yolo-e2e")</w:t>
      </w:r>
      <w:r>
        <w:t xml:space="preserve"> </w:t>
      </w:r>
      <w:r>
        <w:t xml:space="preserve">root, optionally tiled by SAHI, feeding any</w:t>
      </w:r>
      <w:r>
        <w:t xml:space="preserve"> </w:t>
      </w:r>
      <w:r>
        <w:t xml:space="preserve">number of sibling recognition layers, each its own</w:t>
      </w:r>
      <w:r>
        <w:t xml:space="preserve"> </w:t>
      </w:r>
      <w:r>
        <w:rPr>
          <w:rStyle w:val="VerbatimChar"/>
        </w:rPr>
        <w:t xml:space="preserve">Engine -&gt; Postprocess("ctc"|"argmax")</w:t>
      </w:r>
      <w:r>
        <w:t xml:space="preserve"> </w:t>
      </w:r>
      <w:r>
        <w:t xml:space="preserve">cropping the same root.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resolves per-layer norm/color defaults into that</w:t>
      </w:r>
      <w:r>
        <w:t xml:space="preserve"> </w:t>
      </w:r>
      <w:r>
        <w:t xml:space="preserve">plan, and only then does the fused conductor — the same</w:t>
      </w:r>
      <w:r>
        <w:t xml:space="preserve"> </w:t>
      </w:r>
      <w:r>
        <w:rPr>
          <w:rStyle w:val="VerbatimChar"/>
        </w:rPr>
        <w:t xml:space="preserve">Batcher</w:t>
      </w:r>
      <w:r>
        <w:t xml:space="preserve">, refcounted</w:t>
      </w:r>
      <w:r>
        <w:t xml:space="preserve"> </w:t>
      </w:r>
      <w:r>
        <w:rPr>
          <w:rStyle w:val="VerbatimChar"/>
        </w:rPr>
        <w:t xml:space="preserve">Nv12Ring</w:t>
      </w:r>
      <w:r>
        <w:t xml:space="preserve">,</w:t>
      </w:r>
      <w:r>
        <w:t xml:space="preserve"> </w:t>
      </w:r>
      <w:r>
        <w:t xml:space="preserve">producer threads, and GPU loop Chapter 3 traces back to Part 1’s monolithic CLI — start</w:t>
      </w:r>
      <w:r>
        <w:t xml:space="preserve"> </w:t>
      </w:r>
      <w:r>
        <w:t xml:space="preserve">running it.</w:t>
      </w:r>
    </w:p>
    <w:bookmarkEnd w:id="30"/>
    <w:bookmarkStart w:id="31" w:name="honest-rejection"/>
    <w:p>
      <w:pPr>
        <w:pStyle w:val="Heading2"/>
      </w:pPr>
      <w:r>
        <w:t xml:space="preserve">2.3 Honest rejection</w:t>
      </w:r>
    </w:p>
    <w:p>
      <w:pPr>
        <w:pStyle w:val="FirstParagraph"/>
      </w:pPr>
      <w:r>
        <w:t xml:space="preserve">Every shape the generic API can</w:t>
      </w:r>
      <w:r>
        <w:t xml:space="preserve"> </w:t>
      </w:r>
      <w:r>
        <w:rPr>
          <w:iCs/>
          <w:i/>
        </w:rPr>
        <w:t xml:space="preserve">express</w:t>
      </w:r>
      <w:r>
        <w:t xml:space="preserve"> </w:t>
      </w:r>
      <w:r>
        <w:t xml:space="preserve">but the v1 executor cannot</w:t>
      </w:r>
      <w:r>
        <w:t xml:space="preserve"> </w:t>
      </w:r>
      <w:r>
        <w:rPr>
          <w:iCs/>
          <w:i/>
        </w:rPr>
        <w:t xml:space="preserve">run</w:t>
      </w:r>
      <w:r>
        <w:t xml:space="preserve"> </w:t>
      </w:r>
      <w:r>
        <w:t xml:space="preserve">is rejected</w:t>
      </w:r>
      <w:r>
        <w:t xml:space="preserve"> </w:t>
      </w:r>
      <w:r>
        <w:t xml:space="preserve">by name, not silently reinterpreted. An unrecognized</w:t>
      </w:r>
      <w:r>
        <w:t xml:space="preserve"> </w:t>
      </w:r>
      <w:r>
        <w:rPr>
          <w:rStyle w:val="VerbatimChar"/>
        </w:rPr>
        <w:t xml:space="preserve">family=</w:t>
      </w:r>
      <w:r>
        <w:t xml:space="preserve"> </w:t>
      </w:r>
      <w:r>
        <w:t xml:space="preserve">string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listing every valid one. Feeding one recognition layer’s own</w:t>
      </w:r>
      <w:r>
        <w:t xml:space="preserve"> </w:t>
      </w:r>
      <w:r>
        <w:rPr>
          <w:rStyle w:val="VerbatimChar"/>
        </w:rPr>
        <w:t xml:space="preserve">Postprocess</w:t>
      </w:r>
      <w:r>
        <w:t xml:space="preserve"> </w:t>
      </w:r>
      <w:r>
        <w:t xml:space="preserve">output into another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— chaining a child off a child, rather than two siblings</w:t>
      </w:r>
      <w:r>
        <w:t xml:space="preserve"> </w:t>
      </w:r>
      <w:r>
        <w:t xml:space="preserve">off the same root — is accepted at the Python level (the object graph has no opinion)</w:t>
      </w:r>
      <w:r>
        <w:t xml:space="preserve"> </w:t>
      </w:r>
      <w:r>
        <w:t xml:space="preserve">and rejected by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with a named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v1 executor supports a</w:t>
      </w:r>
      <w:r>
        <w:rPr>
          <w:iCs/>
          <w:i/>
        </w:rPr>
        <w:t xml:space="preserve"> </w:t>
      </w:r>
      <w:r>
        <w:rPr>
          <w:iCs/>
          <w:i/>
        </w:rPr>
        <w:t xml:space="preserve">depth-2 tree: one detector layer feeding sibling recognition layers; chained cascades</w:t>
      </w:r>
      <w:r>
        <w:rPr>
          <w:iCs/>
          <w:i/>
        </w:rPr>
        <w:t xml:space="preserve"> </w:t>
      </w:r>
      <w:r>
        <w:rPr>
          <w:iCs/>
          <w:i/>
        </w:rPr>
        <w:t xml:space="preserve">(a child of a child) are not yet executable.</w:t>
      </w:r>
      <w:r>
        <w:rPr>
          <w:iCs/>
          <w:i/>
        </w:rPr>
        <w:t xml:space="preserve">”</w:t>
      </w:r>
      <w:r>
        <w:t xml:space="preserve"> </w:t>
      </w:r>
      <w:r>
        <w:t xml:space="preserve">Attaching SAHI to a cascade layer instead</w:t>
      </w:r>
      <w:r>
        <w:t xml:space="preserve"> </w:t>
      </w:r>
      <w:r>
        <w:t xml:space="preserve">of the detector layer raises its own named error the same way. The rule is consistent</w:t>
      </w:r>
      <w:r>
        <w:t xml:space="preserve"> </w:t>
      </w:r>
      <w:r>
        <w:t xml:space="preserve">across all three: a shape the API can describe but the executor cannot run fails loudly,</w:t>
      </w:r>
      <w:r>
        <w:t xml:space="preserve"> </w:t>
      </w:r>
      <w:r>
        <w:t xml:space="preserve">at construction, in a sentence naming exactly what was asked for and why it does not fit —</w:t>
      </w:r>
      <w:r>
        <w:t xml:space="preserve"> </w:t>
      </w:r>
      <w:r>
        <w:t xml:space="preserve">never a silent fallback to some other behavior.</w:t>
      </w:r>
    </w:p>
    <w:bookmarkEnd w:id="31"/>
    <w:bookmarkStart w:id="32" w:name="the-result-path"/>
    <w:p>
      <w:pPr>
        <w:pStyle w:val="Heading2"/>
      </w:pPr>
      <w:r>
        <w:t xml:space="preserve">2.4 The result path</w:t>
      </w:r>
    </w:p>
    <w:p>
      <w:pPr>
        <w:pStyle w:val="FirstParagraph"/>
      </w:pPr>
      <w:r>
        <w:t xml:space="preserve">Once started, the GPU thread emits one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 </w:t>
      </w:r>
      <w:r>
        <w:t xml:space="preserve">per completed frame into a bounded</w:t>
      </w:r>
      <w:r>
        <w:t xml:space="preserve"> </w:t>
      </w:r>
      <w:r>
        <w:t xml:space="preserve">queue — capacity 256 by default (</w:t>
      </w:r>
      <w:r>
        <w:rPr>
          <w:rStyle w:val="VerbatimChar"/>
        </w:rPr>
        <w:t xml:space="preserve">queue_capacity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backpressure="block"</w:t>
      </w:r>
      <w:r>
        <w:t xml:space="preserve"> </w:t>
      </w:r>
      <w:r>
        <w:t xml:space="preserve">unless the</w:t>
      </w:r>
      <w:r>
        <w:t xml:space="preserve"> </w:t>
      </w:r>
      <w:r>
        <w:t xml:space="preserve">user opts into</w:t>
      </w:r>
      <w:r>
        <w:t xml:space="preserve"> </w:t>
      </w:r>
      <w:r>
        <w:rPr>
          <w:rStyle w:val="VerbatimChar"/>
        </w:rPr>
        <w:t xml:space="preserve">"drop_oldest"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dropped_results()</w:t>
      </w:r>
      <w:r>
        <w:t xml:space="preserve"> </w:t>
      </w:r>
      <w:r>
        <w:t xml:space="preserve">reporting evictions). Python’s</w:t>
      </w:r>
      <w:r>
        <w:t xml:space="preserve"> </w:t>
      </w:r>
      <w:r>
        <w:rPr>
          <w:rStyle w:val="VerbatimChar"/>
        </w:rPr>
        <w:t xml:space="preserve">for r in pipe: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poll(500)</w:t>
      </w:r>
      <w:r>
        <w:t xml:space="preserve"> </w:t>
      </w:r>
      <w:r>
        <w:t xml:space="preserve">in a loop, timeout in milliseconds, GIL released for</w:t>
      </w:r>
      <w:r>
        <w:t xml:space="preserve"> </w:t>
      </w:r>
      <w:r>
        <w:t xml:space="preserve">the wait so Ctrl-C and other threads stay responsive; a timeout just loops back around</w:t>
      </w:r>
      <w:r>
        <w:t xml:space="preserve"> </w:t>
      </w:r>
      <w:r>
        <w:t xml:space="preserve">rather than raising. Every result carries the same three-way latency split a</w:t>
      </w:r>
      <w:r>
        <w:t xml:space="preserve"> </w:t>
      </w:r>
      <w:r>
        <w:rPr>
          <w:rStyle w:val="VerbatimChar"/>
        </w:rPr>
        <w:t xml:space="preserve">Sink(kind="events")</w:t>
      </w:r>
      <w:r>
        <w:t xml:space="preserve"> </w:t>
      </w:r>
      <w:r>
        <w:t xml:space="preserve">line mirrors verbatim into its NDJSON:</w:t>
      </w:r>
      <w:r>
        <w:t xml:space="preserve"> </w:t>
      </w:r>
      <w:r>
        <w:rPr>
          <w:rStyle w:val="VerbatimChar"/>
        </w:rPr>
        <w:t xml:space="preserve">ms_pre</w:t>
      </w:r>
      <w:r>
        <w:t xml:space="preserve"> </w:t>
      </w:r>
      <w:r>
        <w:t xml:space="preserve">(pop-to-ready),</w:t>
      </w:r>
      <w:r>
        <w:t xml:space="preserve"> </w:t>
      </w:r>
      <w:r>
        <w:rPr>
          <w:rStyle w:val="VerbatimChar"/>
        </w:rPr>
        <w:t xml:space="preserve">ms_queue</w:t>
      </w:r>
      <w:r>
        <w:t xml:space="preserve"> </w:t>
      </w:r>
      <w:r>
        <w:t xml:space="preserve">(ready-to-take),</w:t>
      </w:r>
      <w:r>
        <w:t xml:space="preserve"> </w:t>
      </w:r>
      <w:r>
        <w:rPr>
          <w:rStyle w:val="VerbatimChar"/>
        </w:rPr>
        <w:t xml:space="preserve">ms_gpu</w:t>
      </w:r>
      <w:r>
        <w:t xml:space="preserve"> </w:t>
      </w:r>
      <w:r>
        <w:t xml:space="preserve">(take-to-done) — the same accounting discipline</w:t>
      </w:r>
      <w:r>
        <w:t xml:space="preserve"> </w:t>
      </w:r>
      <w:r>
        <w:t xml:space="preserve">Part 1’s frame trace introduced, now attached to every result a consumer ever sees,</w:t>
      </w:r>
      <w:r>
        <w:t xml:space="preserve"> </w:t>
      </w:r>
      <w:r>
        <w:t xml:space="preserve">whether that consumer is a Python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or a TCP socket.</w:t>
      </w:r>
    </w:p>
    <w:p>
      <w:pPr>
        <w:pStyle w:val="SourceCode"/>
      </w:pPr>
      <w:r>
        <w:rPr>
          <w:rStyle w:val="VerbatimChar"/>
        </w:rPr>
        <w:t xml:space="preserve">&gt; **Takeaway.** Two planes meet at exactly one seam: the `ExecPlan` `Validate()` returns</w:t>
      </w:r>
      <w:r>
        <w:br/>
      </w:r>
      <w:r>
        <w:rPr>
          <w:rStyle w:val="VerbatimChar"/>
        </w:rPr>
        <w:t xml:space="preserve">&gt; at construction. Above the seam is Python objects and identity-keyed dictionaries;</w:t>
      </w:r>
      <w:r>
        <w:br/>
      </w:r>
      <w:r>
        <w:rPr>
          <w:rStyle w:val="VerbatimChar"/>
        </w:rPr>
        <w:t xml:space="preserve">&gt; below it is the fused conductor, and no per-frame call ever crosses back over.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**Cost so far.** One compile pass at construction time (engine load + warmup, done</w:t>
      </w:r>
      <w:r>
        <w:br/>
      </w:r>
      <w:r>
        <w:rPr>
          <w:rStyle w:val="VerbatimChar"/>
        </w:rPr>
        <w:t xml:space="preserve">&gt; once); zero Python calls per frame afterward. The result queue holds 256 `FrameResult`s</w:t>
      </w:r>
      <w:r>
        <w:br/>
      </w:r>
      <w:r>
        <w:rPr>
          <w:rStyle w:val="VerbatimChar"/>
        </w:rPr>
        <w:t xml:space="preserve">&gt; by default before backpressure engages.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hapter-3-building-it-parts-04"/>
    <w:p>
      <w:pPr>
        <w:pStyle w:val="Heading1"/>
      </w:pPr>
      <w:r>
        <w:t xml:space="preserve">Chapter 3 — Building It (Parts 0–4)</w:t>
      </w:r>
    </w:p>
    <w:bookmarkStart w:id="34" w:name="X22640907cbd52c6e2e07cd2bb28c047ef8d417b"/>
    <w:p>
      <w:pPr>
        <w:pStyle w:val="Heading2"/>
      </w:pPr>
      <w:r>
        <w:t xml:space="preserve">3.1 Part 0 — API rulings and the linked-list rejection</w:t>
      </w:r>
    </w:p>
    <w:p>
      <w:pPr>
        <w:pStyle w:val="FirstParagraph"/>
      </w:pPr>
      <w:r>
        <w:t xml:space="preserve">Before any binding code existed, the API’s shape was settled by explicit owner ruling,</w:t>
      </w:r>
      <w:r>
        <w:t xml:space="preserve"> </w:t>
      </w:r>
      <w:r>
        <w:t xml:space="preserve">not by drafting a class hierarchy and iterating on it. Package name</w:t>
      </w:r>
      <w:r>
        <w:t xml:space="preserve"> </w:t>
      </w:r>
      <w:r>
        <w:rPr>
          <w:rStyle w:val="VerbatimChar"/>
        </w:rPr>
        <w:t xml:space="preserve">pycamtrt</w:t>
      </w:r>
      <w:r>
        <w:t xml:space="preserve">; the</w:t>
      </w:r>
      <w:r>
        <w:t xml:space="preserve"> </w:t>
      </w:r>
      <w:r>
        <w:t xml:space="preserve">project/core keeps the name</w:t>
      </w:r>
      <w:r>
        <w:t xml:space="preserve"> </w:t>
      </w:r>
      <w:r>
        <w:rPr>
          <w:rStyle w:val="VerbatimChar"/>
        </w:rPr>
        <w:t xml:space="preserve">CORDERO</w:t>
      </w:r>
      <w:r>
        <w:t xml:space="preserve"> </w:t>
      </w:r>
      <w:r>
        <w:t xml:space="preserve">(</w:t>
      </w:r>
      <w:r>
        <w:rPr>
          <w:rStyle w:val="VerbatimChar"/>
        </w:rPr>
        <w:t xml:space="preserve">libcordero</w:t>
      </w:r>
      <w:r>
        <w:t xml:space="preserve">). Generic stages, not task classes —</w:t>
      </w:r>
      <w:r>
        <w:t xml:space="preserve"> </w:t>
      </w:r>
      <w:r>
        <w:t xml:space="preserve">“</w:t>
      </w:r>
      <w:r>
        <w:t xml:space="preserve">OCR</w:t>
      </w:r>
      <w:r>
        <w:t xml:space="preserve">”</w:t>
      </w:r>
      <w:r>
        <w:t xml:space="preserve"> </w:t>
      </w:r>
      <w:r>
        <w:t xml:space="preserve">is an example, never an API concept. Dataflow references as the single source of</w:t>
      </w:r>
      <w:r>
        <w:t xml:space="preserve"> </w:t>
      </w:r>
      <w:r>
        <w:t xml:space="preserve">truth,</w:t>
      </w:r>
      <w:r>
        <w:t xml:space="preserve"> </w:t>
      </w:r>
      <w:r>
        <w:rPr>
          <w:rStyle w:val="VerbatimChar"/>
        </w:rPr>
        <w:t xml:space="preserve">Layer.add(step)</w:t>
      </w:r>
      <w:r>
        <w:t xml:space="preserve"> </w:t>
      </w:r>
      <w:r>
        <w:t xml:space="preserve">returning a handle,</w:t>
      </w:r>
      <w:r>
        <w:t xml:space="preserve"> </w:t>
      </w:r>
      <w:r>
        <w:rPr>
          <w:rStyle w:val="VerbatimChar"/>
        </w:rPr>
        <w:t xml:space="preserve">layer.steps</w:t>
      </w:r>
      <w:r>
        <w:t xml:space="preserve"> </w:t>
      </w:r>
      <w:r>
        <w:t xml:space="preserve">read-only.</w:t>
      </w:r>
    </w:p>
    <w:p>
      <w:pPr>
        <w:pStyle w:val="BodyText"/>
      </w:pPr>
      <w:r>
        <w:t xml:space="preserve">One alternative was proposed and rejected in the same session: a linked-list-style API</w:t>
      </w:r>
      <w:r>
        <w:t xml:space="preserve"> </w:t>
      </w:r>
      <w:r>
        <w:t xml:space="preserve">where each step is</w:t>
      </w:r>
      <w:r>
        <w:t xml:space="preserve"> </w:t>
      </w:r>
      <w:r>
        <w:rPr>
          <w:rStyle w:val="VerbatimChar"/>
        </w:rPr>
        <w:t xml:space="preserve">step[i]</w:t>
      </w:r>
      <w:r>
        <w:t xml:space="preserve">, and step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input is implicitly step</w:t>
      </w:r>
      <w:r>
        <w:t xml:space="preserve"> </w:t>
      </w:r>
      <w:r>
        <w:rPr>
          <w:rStyle w:val="VerbatimChar"/>
        </w:rPr>
        <w:t xml:space="preserve">i-1</w:t>
      </w:r>
      <w:r>
        <w:t xml:space="preserve">. It failed on</w:t>
      </w:r>
      <w:r>
        <w:t xml:space="preserve"> </w:t>
      </w:r>
      <w:r>
        <w:t xml:space="preserve">two counts. First, it creates two sources of truth that have to be kept in agreement by</w:t>
      </w:r>
      <w:r>
        <w:t xml:space="preserve"> </w:t>
      </w:r>
      <w:r>
        <w:t xml:space="preserve">hand forever — a step’s position in the list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its actual data dependency — exactly</w:t>
      </w:r>
      <w:r>
        <w:t xml:space="preserve"> </w:t>
      </w:r>
      <w:r>
        <w:t xml:space="preserve">the kind of duplication the reference-based design exists to avoid. Second, and more</w:t>
      </w:r>
      <w:r>
        <w:t xml:space="preserve"> </w:t>
      </w:r>
      <w:r>
        <w:t xml:space="preserve">fatally, a linear chain cannot express a tree: the moment a second recognition layer</w:t>
      </w:r>
      <w:r>
        <w:t xml:space="preserve"> </w:t>
      </w:r>
      <w:r>
        <w:t xml:space="preserve">needs to crop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detector output a first one already crops — a plate reader and a</w:t>
      </w:r>
      <w:r>
        <w:t xml:space="preserve"> </w:t>
      </w:r>
      <w:r>
        <w:t xml:space="preserve">make/model classifier both reading the same root, which is exactly what M4b’s sibling</w:t>
      </w:r>
      <w:r>
        <w:t xml:space="preserve"> </w:t>
      </w:r>
      <w:r>
        <w:t xml:space="preserve">children later needed — a</w:t>
      </w:r>
      <w:r>
        <w:t xml:space="preserve"> </w:t>
      </w:r>
      <w:r>
        <w:rPr>
          <w:rStyle w:val="VerbatimChar"/>
        </w:rPr>
        <w:t xml:space="preserve">step[i]</w:t>
      </w:r>
      <w:r>
        <w:t xml:space="preserve"> </w:t>
      </w:r>
      <w:r>
        <w:t xml:space="preserve">chain has no syntax for two steps sharing one parent.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input=&lt;step&gt;</w:t>
      </w:r>
      <w:r>
        <w:t xml:space="preserve"> </w:t>
      </w:r>
      <w:r>
        <w:t xml:space="preserve">references sidestep both problems for free: order is derived by</w:t>
      </w:r>
      <w:r>
        <w:t xml:space="preserve"> </w:t>
      </w:r>
      <w:r>
        <w:t xml:space="preserve">topological sort, and a tree is simply two steps pointing at the same upstream object.</w:t>
      </w:r>
    </w:p>
    <w:bookmarkEnd w:id="34"/>
    <w:bookmarkStart w:id="35" w:name="X56ca5581d92674eff7821d5fa934c28ddfe3cea"/>
    <w:p>
      <w:pPr>
        <w:pStyle w:val="Heading2"/>
      </w:pPr>
      <w:r>
        <w:t xml:space="preserve">3.2 Part 1 — extraction, and the missing-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lesson</w:t>
      </w:r>
    </w:p>
    <w:p>
      <w:pPr>
        <w:pStyle w:val="FirstParagraph"/>
      </w:pPr>
      <w:r>
        <w:rPr>
          <w:rStyle w:val="VerbatimChar"/>
        </w:rPr>
        <w:t xml:space="preserve">src/core/{graph.h, result.h, pipeline.h, pipeline.cpp}</w:t>
      </w:r>
      <w:r>
        <w:t xml:space="preserve"> </w:t>
      </w:r>
      <w:r>
        <w:t xml:space="preserve">pulled the step-graph</w:t>
      </w:r>
      <w:r>
        <w:t xml:space="preserve"> </w:t>
      </w:r>
      <w:r>
        <w:rPr>
          <w:rStyle w:val="VerbatimChar"/>
        </w:rPr>
        <w:t xml:space="preserve">PipelineConfig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cordero::Pipeline</w:t>
      </w:r>
      <w:r>
        <w:t xml:space="preserve"> </w:t>
      </w:r>
      <w:r>
        <w:t xml:space="preserve">out of the old monolithic</w:t>
      </w:r>
      <w:r>
        <w:t xml:space="preserve"> </w:t>
      </w:r>
      <w:r>
        <w:t xml:space="preserve">binary. The conductor itself —</w:t>
      </w:r>
      <w:r>
        <w:t xml:space="preserve"> </w:t>
      </w:r>
      <w:r>
        <w:rPr>
          <w:rStyle w:val="VerbatimChar"/>
        </w:rPr>
        <w:t xml:space="preserve">Batcher</w:t>
      </w:r>
      <w:r>
        <w:t xml:space="preserve">, the refcounted</w:t>
      </w:r>
      <w:r>
        <w:t xml:space="preserve"> </w:t>
      </w:r>
      <w:r>
        <w:rPr>
          <w:rStyle w:val="VerbatimChar"/>
        </w:rPr>
        <w:t xml:space="preserve">Nv12Ring</w:t>
      </w:r>
      <w:r>
        <w:t xml:space="preserve">, producer threads,</w:t>
      </w:r>
      <w:r>
        <w:t xml:space="preserve"> </w:t>
      </w:r>
      <w:r>
        <w:t xml:space="preserve">the GPU loop, SAHI serial and pooled, the OCR cascade,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— moved</w:t>
      </w:r>
      <w:r>
        <w:t xml:space="preserve"> </w:t>
      </w:r>
      <w:r>
        <w:rPr>
          <w:bCs/>
          <w:b/>
        </w:rPr>
        <w:t xml:space="preserve">verbatim</w:t>
      </w:r>
      <w:r>
        <w:t xml:space="preserve">,</w:t>
      </w:r>
      <w:r>
        <w:t xml:space="preserve"> </w:t>
      </w:r>
      <w:r>
        <w:t xml:space="preserve">WHY-comments included. Nothing about the algorithm changed in this step; only its</w:t>
      </w:r>
      <w:r>
        <w:t xml:space="preserve"> </w:t>
      </w:r>
      <w:r>
        <w:t xml:space="preserve">packaging did.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was introduced here, mapping the generic graph onto the v1</w:t>
      </w:r>
      <w:r>
        <w:t xml:space="preserve"> </w:t>
      </w:r>
      <w:r>
        <w:t xml:space="preserve">executor and rejecting anything else by name. The old binary was rewritten on top of the</w:t>
      </w:r>
      <w:r>
        <w:t xml:space="preserve"> </w:t>
      </w:r>
      <w:r>
        <w:t xml:space="preserve">new library as a 363-line CLI, dogfooding the same graph API a Python user would later</w:t>
      </w:r>
      <w:r>
        <w:t xml:space="preserve"> </w:t>
      </w:r>
      <w:r>
        <w:t xml:space="preserve">write, with identical output format.</w:t>
      </w:r>
    </w:p>
    <w:p>
      <w:pPr>
        <w:pStyle w:val="BodyText"/>
      </w:pPr>
      <w:r>
        <w:t xml:space="preserve">The rewrite caught the extraction’s one real defect. The new CLI compiled cleanly,</w:t>
      </w:r>
      <w:r>
        <w:t xml:space="preserve"> </w:t>
      </w:r>
      <w:r>
        <w:t xml:space="preserve">linked cleanly, and hung at runtime: it built the graph, called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in a loop, and</w:t>
      </w:r>
      <w:r>
        <w:t xml:space="preserve"> </w:t>
      </w:r>
      <w:r>
        <w:t xml:space="preserve">never once called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so every poll timed out forever against threads that had</w:t>
      </w:r>
      <w:r>
        <w:t xml:space="preserve"> </w:t>
      </w:r>
      <w:r>
        <w:t xml:space="preserve">never been spawned. Nothing in the type system or the compiler could have caught it —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call is perfectly well-typed. Only the gate did: the CLI’s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run against 400 reference frames simply never produced one, and the</w:t>
      </w:r>
      <w:r>
        <w:t xml:space="preserve"> </w:t>
      </w:r>
      <w:r>
        <w:t xml:space="preserve">orchestrator’s manual smoke test caught the hang before the gate was even declared green.</w:t>
      </w:r>
      <w:r>
        <w:t xml:space="preserve"> </w:t>
      </w:r>
      <w:r>
        <w:t xml:space="preserve">The lesson recorded from it, unchanged since:</w:t>
      </w:r>
      <w:r>
        <w:t xml:space="preserve"> </w:t>
      </w:r>
      <w:r>
        <w:rPr>
          <w:bCs/>
          <w:b/>
        </w:rPr>
        <w:t xml:space="preserve">the checkpoint gates catch what</w:t>
      </w:r>
      <w:r>
        <w:rPr>
          <w:bCs/>
          <w:b/>
        </w:rPr>
        <w:t xml:space="preserve"> </w:t>
      </w:r>
      <w:r>
        <w:rPr>
          <w:bCs/>
          <w:b/>
        </w:rPr>
        <w:t xml:space="preserve">compilation cannot.</w:t>
      </w:r>
      <w:r>
        <w:t xml:space="preserve"> </w:t>
      </w:r>
      <w:r>
        <w:t xml:space="preserve">Every part of this build that follows leans on that lesson</w:t>
      </w:r>
      <w:r>
        <w:t xml:space="preserve"> </w:t>
      </w:r>
      <w:r>
        <w:t xml:space="preserve">explicitly.</w:t>
      </w:r>
    </w:p>
    <w:bookmarkEnd w:id="35"/>
    <w:bookmarkStart w:id="36" w:name="part-2-lifecycle-hardening"/>
    <w:p>
      <w:pPr>
        <w:pStyle w:val="Heading2"/>
      </w:pPr>
      <w:r>
        <w:t xml:space="preserve">3.3 Part 2 — lifecycle hardening</w:t>
      </w:r>
    </w:p>
    <w:p>
      <w:pPr>
        <w:pStyle w:val="FirstParagraph"/>
      </w:pPr>
      <w:r>
        <w:t xml:space="preserve">Nine edge cases in the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lifecycle were audited by hand — every construct,</w:t>
      </w:r>
      <w:r>
        <w:t xml:space="preserve"> </w:t>
      </w:r>
      <w:r>
        <w:t xml:space="preserve">start, poll, stop ordering a user could plausibly hit, including the adversarial ones</w:t>
      </w:r>
      <w:r>
        <w:t xml:space="preserve"> </w:t>
      </w:r>
      <w:r>
        <w:t xml:space="preserve">(double-stop, stop-during-construction-failure, start-after-stop). Four were real bugs,</w:t>
      </w:r>
      <w:r>
        <w:t xml:space="preserve"> </w:t>
      </w:r>
      <w:r>
        <w:t xml:space="preserve">not documentation gaps: a throwing constructor whose partial allocations leaked because</w:t>
      </w:r>
      <w:r>
        <w:t xml:space="preserve"> </w:t>
      </w:r>
      <w:r>
        <w:t xml:space="preserve">its destructor never runs on a throwing-ctor path; a race between concurrent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calls where the losing thread could return before the winner’s joins completed, letting</w:t>
      </w:r>
      <w:r>
        <w:t xml:space="preserve"> </w:t>
      </w:r>
      <w:r>
        <w:t xml:space="preserve">a destructor free CUDA state mid-join;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called after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spawning threads</w:t>
      </w:r>
      <w:r>
        <w:t xml:space="preserve"> </w:t>
      </w:r>
      <w:r>
        <w:t xml:space="preserve">nobody would ever join, crashing via</w:t>
      </w:r>
      <w:r>
        <w:t xml:space="preserve"> </w:t>
      </w:r>
      <w:r>
        <w:rPr>
          <w:rStyle w:val="VerbatimChar"/>
        </w:rPr>
        <w:t xml:space="preserve">std::terminate</w:t>
      </w:r>
      <w:r>
        <w:t xml:space="preserve">; and a data race on the</w:t>
      </w:r>
      <w:r>
        <w:t xml:space="preserve"> </w:t>
      </w:r>
      <w:r>
        <w:t xml:space="preserve">stream-info stats cache under concurrent reads and writes. A new</w:t>
      </w:r>
      <w:r>
        <w:t xml:space="preserve"> </w:t>
      </w:r>
      <w:r>
        <w:rPr>
          <w:rStyle w:val="VerbatimChar"/>
        </w:rPr>
        <w:t xml:space="preserve">pipeline_api_test</w:t>
      </w:r>
      <w:r>
        <w:t xml:space="preserve"> </w:t>
      </w:r>
      <w:r>
        <w:t xml:space="preserve">binary exercises a 20-cycle construct-&gt;start-&gt;consume-&gt;stop matrix across every</w:t>
      </w:r>
      <w:r>
        <w:t xml:space="preserve"> </w:t>
      </w:r>
      <w:r>
        <w:t xml:space="preserve">teardown variant (double-</w:t>
      </w:r>
      <w:r>
        <w:rPr>
          <w:rStyle w:val="VerbatimChar"/>
        </w:rPr>
        <w:t xml:space="preserve">Stop</w:t>
      </w:r>
      <w:r>
        <w:t xml:space="preserve">, destructor-only, pre-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poll), a 90-second hang</w:t>
      </w:r>
      <w:r>
        <w:t xml:space="preserve"> </w:t>
      </w:r>
      <w:r>
        <w:t xml:space="preserve">watchdog, and a VRAM-growth detector.</w:t>
      </w:r>
    </w:p>
    <w:p>
      <w:pPr>
        <w:pStyle w:val="BodyText"/>
      </w:pPr>
      <w:r>
        <w:t xml:space="preserve">The reconnect test is the gate that matters most for a network-facing library: kill and</w:t>
      </w:r>
      <w:r>
        <w:t xml:space="preserve"> </w:t>
      </w:r>
      <w:r>
        <w:t xml:space="preserve">restart a live stream farm mid-run. The measured sequence — an 8-second outage, roughly</w:t>
      </w:r>
      <w:r>
        <w:t xml:space="preserve"> </w:t>
      </w:r>
      <w:r>
        <w:t xml:space="preserve">13 seconds at zero results per second while the producer backs off and retries, a</w:t>
      </w:r>
      <w:r>
        <w:t xml:space="preserve"> </w:t>
      </w:r>
      <w:r>
        <w:t xml:space="preserve">catch-up burst, then steady state — closed with</w:t>
      </w:r>
      <w:r>
        <w:t xml:space="preserve"> </w:t>
      </w:r>
      <w:r>
        <w:rPr>
          <w:rStyle w:val="VerbatimChar"/>
        </w:rPr>
        <w:t xml:space="preserve">reconnects=1, failed=0</w:t>
      </w:r>
      <w:r>
        <w:t xml:space="preserve"> </w:t>
      </w:r>
      <w:r>
        <w:t xml:space="preserve">on both affected</w:t>
      </w:r>
      <w:r>
        <w:t xml:space="preserve"> </w:t>
      </w:r>
      <w:r>
        <w:t xml:space="preserve">streams, and zero non-monotonic timestamps on every stream that was never touched. The</w:t>
      </w:r>
      <w:r>
        <w:t xml:space="preserve"> </w:t>
      </w:r>
      <w:r>
        <w:t xml:space="preserve">20-cycle matrix closed at 0 MB VRAM growth.</w:t>
      </w:r>
    </w:p>
    <w:bookmarkEnd w:id="36"/>
    <w:bookmarkStart w:id="37" w:name="part-3-the-binding"/>
    <w:p>
      <w:pPr>
        <w:pStyle w:val="Heading2"/>
      </w:pPr>
      <w:r>
        <w:t xml:space="preserve">3.4 Part 3 — the binding</w:t>
      </w:r>
    </w:p>
    <w:p>
      <w:pPr>
        <w:pStyle w:val="FirstParagraph"/>
      </w:pPr>
      <w:r>
        <w:rPr>
          <w:rStyle w:val="VerbatimChar"/>
        </w:rPr>
        <w:t xml:space="preserve">_pycamtrt</w:t>
      </w:r>
      <w:r>
        <w:t xml:space="preserve">, a 209-line pybind11 module, is thin bindings on purpose: the GIL is</w:t>
      </w:r>
      <w:r>
        <w:t xml:space="preserve"> </w:t>
      </w:r>
      <w:r>
        <w:t xml:space="preserve">released around every blocking C++ call — constructor,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so a</w:t>
      </w:r>
      <w:r>
        <w:t xml:space="preserve"> </w:t>
      </w:r>
      <w:r>
        <w:t xml:space="preserve">Python thread never holds the interpreter hostage while a GPU thread is warming up an</w:t>
      </w:r>
      <w:r>
        <w:t xml:space="preserve"> </w:t>
      </w:r>
      <w:r>
        <w:t xml:space="preserve">engine or a producer is blocked on a network read. A log-callback trampoline is the one</w:t>
      </w:r>
      <w:r>
        <w:t xml:space="preserve"> </w:t>
      </w:r>
      <w:r>
        <w:t xml:space="preserve">place that GIL-acquires deliberately, routing any Python exception raised inside a</w:t>
      </w:r>
      <w:r>
        <w:t xml:space="preserve"> </w:t>
      </w:r>
      <w:r>
        <w:t xml:space="preserve">user’s</w:t>
      </w:r>
      <w:r>
        <w:t xml:space="preserve"> </w:t>
      </w:r>
      <w:r>
        <w:rPr>
          <w:rStyle w:val="VerbatimChar"/>
        </w:rPr>
        <w:t xml:space="preserve">log=</w:t>
      </w:r>
      <w:r>
        <w:t xml:space="preserve"> </w:t>
      </w:r>
      <w:r>
        <w:t xml:space="preserve">callback to</w:t>
      </w:r>
      <w:r>
        <w:t xml:space="preserve"> </w:t>
      </w:r>
      <w:r>
        <w:rPr>
          <w:rStyle w:val="VerbatimChar"/>
        </w:rPr>
        <w:t xml:space="preserve">sys.unraisablehook</w:t>
      </w:r>
      <w:r>
        <w:t xml:space="preserve"> </w:t>
      </w:r>
      <w:r>
        <w:t xml:space="preserve">rather than letting it escape into C++.</w:t>
      </w:r>
      <w:r>
        <w:t xml:space="preserve"> </w:t>
      </w:r>
      <w:r>
        <w:rPr>
          <w:rStyle w:val="VerbatimChar"/>
        </w:rPr>
        <w:t xml:space="preserve">python/pycamtrt/__init__.py</w:t>
      </w:r>
      <w:r>
        <w:t xml:space="preserve">, roughly 405 lines, is the Part 0 declarative API plus the</w:t>
      </w:r>
      <w:r>
        <w:t xml:space="preserve"> </w:t>
      </w:r>
      <w:r>
        <w:t xml:space="preserve">object-graph-to-index-graph compiler Chapter 2 described.</w:t>
      </w:r>
    </w:p>
    <w:p>
      <w:pPr>
        <w:pStyle w:val="BodyText"/>
      </w:pPr>
      <w:r>
        <w:t xml:space="preserve">This layer surfaced its own bug, and it is the most instructive one in the whole build.</w:t>
      </w:r>
      <w:r>
        <w:t xml:space="preserve"> </w:t>
      </w:r>
      <w:r>
        <w:t xml:space="preserve">Garbage-collecting an unstopped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that had a Python</w:t>
      </w:r>
      <w:r>
        <w:t xml:space="preserve"> </w:t>
      </w:r>
      <w:r>
        <w:rPr>
          <w:rStyle w:val="VerbatimChar"/>
        </w:rPr>
        <w:t xml:space="preserve">log=</w:t>
      </w:r>
      <w:r>
        <w:t xml:space="preserve"> </w:t>
      </w:r>
      <w:r>
        <w:t xml:space="preserve">callback attached</w:t>
      </w:r>
      <w:r>
        <w:t xml:space="preserve"> </w:t>
      </w:r>
      <w:r>
        <w:t xml:space="preserve">would deadlock: pybind11 runs the C++ destructor</w:t>
      </w:r>
      <w:r>
        <w:t xml:space="preserve"> </w:t>
      </w:r>
      <w:r>
        <w:rPr>
          <w:bCs/>
          <w:b/>
        </w:rPr>
        <w:t xml:space="preserve">under the GIL</w:t>
      </w:r>
      <w:r>
        <w:t xml:space="preserve">, but a worker thread</w:t>
      </w:r>
      <w:r>
        <w:t xml:space="preserve"> </w:t>
      </w:r>
      <w:r>
        <w:t xml:space="preserve">could at that exact moment be blocked</w:t>
      </w:r>
      <w:r>
        <w:t xml:space="preserve"> </w:t>
      </w:r>
      <w:r>
        <w:rPr>
          <w:iCs/>
          <w:i/>
        </w:rPr>
        <w:t xml:space="preserve">acquiring</w:t>
      </w:r>
      <w:r>
        <w:t xml:space="preserve"> </w:t>
      </w:r>
      <w:r>
        <w:t xml:space="preserve">the GIL inside the log trampoline —</w:t>
      </w:r>
      <w:r>
        <w:t xml:space="preserve"> </w:t>
      </w:r>
      <w:r>
        <w:t xml:space="preserve">and the destructor’s thread-joins would then wait on that worker forever, which itself</w:t>
      </w:r>
      <w:r>
        <w:t xml:space="preserve"> </w:t>
      </w:r>
      <w:r>
        <w:t xml:space="preserve">could never make progress because the GIL it needs is held by the thread waiting on it.</w:t>
      </w:r>
      <w:r>
        <w:t xml:space="preserve"> </w:t>
      </w:r>
      <w:r>
        <w:t xml:space="preserve">The fix, now the object’s</w:t>
      </w:r>
      <w:r>
        <w:t xml:space="preserve"> </w:t>
      </w:r>
      <w:r>
        <w:rPr>
          <w:rStyle w:val="VerbatimChar"/>
        </w:rPr>
        <w:t xml:space="preserve">__del__</w:t>
      </w:r>
      <w:r>
        <w:t xml:space="preserve">: call the GIL-releasing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binding before the</w:t>
      </w:r>
      <w:r>
        <w:t xml:space="preserve"> </w:t>
      </w:r>
      <w:r>
        <w:t xml:space="preserve">C++ destructor can ever run, so every worker thread is fully joined — and no callback can</w:t>
      </w:r>
      <w:r>
        <w:t xml:space="preserve"> </w:t>
      </w:r>
      <w:r>
        <w:t xml:space="preserve">possibly be mid-flight — before the destructor executes under the GIL at all. The gate</w:t>
      </w:r>
      <w:r>
        <w:t xml:space="preserve"> </w:t>
      </w:r>
      <w:r>
        <w:t xml:space="preserve">that proves it: a live SIGINT sent mid-stream at</w:t>
      </w:r>
      <w:r>
        <w:t xml:space="preserve"> </w:t>
      </w:r>
      <w:r>
        <w:rPr>
          <w:bCs/>
          <w:b/>
        </w:rPr>
        <w:t xml:space="preserve">1,433 results</w:t>
      </w:r>
      <w:r>
        <w:t xml:space="preserve">, with a real Python</w:t>
      </w:r>
      <w:r>
        <w:t xml:space="preserve"> </w:t>
      </w:r>
      <w:r>
        <w:rPr>
          <w:rStyle w:val="VerbatimChar"/>
        </w:rPr>
        <w:t xml:space="preserve">log=</w:t>
      </w:r>
      <w:r>
        <w:t xml:space="preserve"> </w:t>
      </w:r>
      <w:r>
        <w:t xml:space="preserve">callback attached, exiting cleanly with status 0 and no hang.</w:t>
      </w:r>
    </w:p>
    <w:bookmarkEnd w:id="37"/>
    <w:bookmarkStart w:id="38" w:name="Xb66159613b6012f5f7d3ed2a29b285ee47b47e0"/>
    <w:p>
      <w:pPr>
        <w:pStyle w:val="Heading2"/>
      </w:pPr>
      <w:r>
        <w:t xml:space="preserve">3.5 Part 4 — the showcase and born-verified parity</w:t>
      </w:r>
    </w:p>
    <w:p>
      <w:pPr>
        <w:pStyle w:val="FirstParagraph"/>
      </w:pPr>
      <w:r>
        <w:rPr>
          <w:rStyle w:val="VerbatimChar"/>
        </w:rPr>
        <w:t xml:space="preserve">examples/read_plates.py</w:t>
      </w:r>
      <w:r>
        <w:t xml:space="preserve"> </w:t>
      </w:r>
      <w:r>
        <w:t xml:space="preserve">is the exact target program the whole build aimed at: an</w:t>
      </w:r>
      <w:r>
        <w:t xml:space="preserve"> </w:t>
      </w:r>
      <w:r>
        <w:t xml:space="preserve">fp16 plate detector feeding an LPRNet cascade,</w:t>
      </w:r>
      <w:r>
        <w:t xml:space="preserve"> </w:t>
      </w:r>
      <w:r>
        <w:rPr>
          <w:rStyle w:val="VerbatimChar"/>
        </w:rPr>
        <w:t xml:space="preserve">skip=2</w:t>
      </w:r>
      <w:r>
        <w:t xml:space="preserve">, live plate prints and a run</w:t>
      </w:r>
      <w:r>
        <w:t xml:space="preserve"> </w:t>
      </w:r>
      <w:r>
        <w:t xml:space="preserve">summary, with a</w:t>
      </w:r>
      <w:r>
        <w:t xml:space="preserve"> </w:t>
      </w:r>
      <w:r>
        <w:rPr>
          <w:rStyle w:val="VerbatimChar"/>
        </w:rPr>
        <w:t xml:space="preserve">--verify</w:t>
      </w:r>
      <w:r>
        <w:t xml:space="preserve"> </w:t>
      </w:r>
      <w:r>
        <w:t xml:space="preserve">mode.</w:t>
      </w:r>
      <w:r>
        <w:t xml:space="preserve"> </w:t>
      </w:r>
      <w:r>
        <w:rPr>
          <w:rStyle w:val="VerbatimChar"/>
        </w:rPr>
        <w:t xml:space="preserve">farm.sh</w:t>
      </w:r>
      <w:r>
        <w:t xml:space="preserve"> </w:t>
      </w:r>
      <w:r>
        <w:t xml:space="preserve">gained a</w:t>
      </w:r>
      <w:r>
        <w:t xml:space="preserve"> </w:t>
      </w:r>
      <w:r>
        <w:rPr>
          <w:rStyle w:val="VerbatimChar"/>
        </w:rPr>
        <w:t xml:space="preserve">CLIP=</w:t>
      </w:r>
      <w:r>
        <w:t xml:space="preserve"> </w:t>
      </w:r>
      <w:r>
        <w:t xml:space="preserve">override so the stream farm</w:t>
      </w:r>
      <w:r>
        <w:t xml:space="preserve"> </w:t>
      </w:r>
      <w:r>
        <w:t xml:space="preserve">could serve real plate content on demand. The closing gate ran the original C++ CLI and</w:t>
      </w:r>
      <w:r>
        <w:t xml:space="preserve"> </w:t>
      </w:r>
      <w:r>
        <w:t xml:space="preserve">the new Python library against identical engines and identical content and compared</w:t>
      </w:r>
      <w:r>
        <w:t xml:space="preserve"> </w:t>
      </w:r>
      <w:r>
        <w:t xml:space="preserve">outputs: the dominant plate string came back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&lt;wan&gt;Y2444</w:t>
      </w:r>
      <w:r>
        <w:t xml:space="preserve">) from both,</w:t>
      </w:r>
      <w:r>
        <w:t xml:space="preserve"> </w:t>
      </w:r>
      <w:r>
        <w:t xml:space="preserve">plates-per-frame</w:t>
      </w:r>
      <w:r>
        <w:t xml:space="preserve"> </w:t>
      </w:r>
      <w:r>
        <w:rPr>
          <w:bCs/>
          <w:b/>
        </w:rPr>
        <w:t xml:space="preserve">1.00 vs 1.00</w:t>
      </w:r>
      <w:r>
        <w:t xml:space="preserve">, and the Python side’s own</w:t>
      </w:r>
      <w:r>
        <w:t xml:space="preserve"> </w:t>
      </w:r>
      <w:r>
        <w:rPr>
          <w:rStyle w:val="VerbatimChar"/>
        </w:rPr>
        <w:t xml:space="preserve">verify=True</w:t>
      </w:r>
      <w:r>
        <w:t xml:space="preserve"> </w:t>
      </w:r>
      <w:r>
        <w:t xml:space="preserve">mode closed at</w:t>
      </w:r>
      <w:r>
        <w:t xml:space="preserve"> </w:t>
      </w:r>
      <w:r>
        <w:rPr>
          <w:bCs/>
          <w:b/>
        </w:rPr>
        <w:t xml:space="preserve">600/600</w:t>
      </w:r>
      <w:r>
        <w:t xml:space="preserve">. The library was not merely functional — it was born already agreeing with</w:t>
      </w:r>
      <w:r>
        <w:t xml:space="preserve"> </w:t>
      </w:r>
      <w:r>
        <w:t xml:space="preserve">the reference implementation it replaced.</w:t>
      </w:r>
    </w:p>
    <w:bookmarkEnd w:id="38"/>
    <w:bookmarkStart w:id="39" w:name="five-bugs-selected"/>
    <w:p>
      <w:pPr>
        <w:pStyle w:val="Heading2"/>
      </w:pPr>
      <w:r>
        <w:t xml:space="preserve">3.6 Five bugs, selected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Nv12Ring</w:t>
            </w:r>
            <w:r>
              <w:t xml:space="preserve"> </w:t>
            </w:r>
            <w:r>
              <w:t xml:space="preserve">(audit, pre-Part-1)</w:t>
            </w:r>
          </w:p>
        </w:tc>
        <w:tc>
          <w:p>
            <w:pPr>
              <w:pStyle w:val="Compact"/>
              <w:jc w:val="left"/>
            </w:pPr>
            <w:r>
              <w:t xml:space="preserve">A ring slot could be overwritten while a queued batch still referenced it, letting SAHI/OCR crop a frame several frames newer than its own detections</w:t>
            </w:r>
          </w:p>
        </w:tc>
        <w:tc>
          <w:p>
            <w:pPr>
              <w:pStyle w:val="Compact"/>
              <w:jc w:val="left"/>
            </w:pPr>
            <w:r>
              <w:t xml:space="preserve">Correctness (silent)</w:t>
            </w:r>
          </w:p>
        </w:tc>
        <w:tc>
          <w:p>
            <w:pPr>
              <w:pStyle w:val="Compact"/>
              <w:jc w:val="left"/>
            </w:pPr>
            <w:r>
              <w:t xml:space="preserve">Per-slot</w:t>
            </w:r>
            <w:r>
              <w:t xml:space="preserve"> </w:t>
            </w:r>
            <w:r>
              <w:rPr>
                <w:rStyle w:val="VerbatimChar"/>
              </w:rPr>
              <w:t xml:space="preserve">in_use</w:t>
            </w:r>
            <w:r>
              <w:t xml:space="preserve"> </w:t>
            </w:r>
            <w:r>
              <w:t xml:space="preserve">refcount plus ring-slot-before-batch-slot acquire ordering;</w:t>
            </w:r>
            <w:r>
              <w:t xml:space="preserve"> </w:t>
            </w:r>
            <w:r>
              <w:rPr>
                <w:rStyle w:val="VerbatimChar"/>
              </w:rPr>
              <w:t xml:space="preserve">Ensure()</w:t>
            </w:r>
            <w:r>
              <w:t xml:space="preserve"> </w:t>
            </w:r>
            <w:r>
              <w:t xml:space="preserve">realloc now waits for all-free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 (Part 1)</w:t>
            </w:r>
          </w:p>
        </w:tc>
        <w:tc>
          <w:p>
            <w:pPr>
              <w:pStyle w:val="Compact"/>
              <w:jc w:val="left"/>
            </w:pPr>
            <w:r>
              <w:t xml:space="preserve">Rewritten CLI never called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; compiled clean, hung forever on</w:t>
            </w:r>
            <w:r>
              <w:t xml:space="preserve"> </w:t>
            </w:r>
            <w:r>
              <w:rPr>
                <w:rStyle w:val="VerbatimChar"/>
              </w:rPr>
              <w:t xml:space="preserve">Poll</w:t>
            </w:r>
            <w:r>
              <w:t xml:space="preserve"> </w:t>
            </w:r>
            <w:r>
              <w:t xml:space="preserve">timeouts</w:t>
            </w:r>
          </w:p>
        </w:tc>
        <w:tc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p>
            <w:pPr>
              <w:pStyle w:val="Compact"/>
              <w:jc w:val="left"/>
            </w:pPr>
            <w:r>
              <w:t xml:space="preserve">Added the call; caught by the gate, not the compiler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(Part 2)</w:t>
            </w:r>
          </w:p>
        </w:tc>
        <w:tc>
          <w:p>
            <w:pPr>
              <w:pStyle w:val="Compact"/>
              <w:jc w:val="lef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calls: the losing thread could return before the winner’s joins finished, letting a destructor free CUDA state mid-join</w:t>
            </w:r>
          </w:p>
        </w:tc>
        <w:tc>
          <w:p>
            <w:pPr>
              <w:pStyle w:val="Compact"/>
              <w:jc w:val="left"/>
            </w:pPr>
            <w:r>
              <w:t xml:space="preserve">Use-after-free</w:t>
            </w:r>
          </w:p>
        </w:tc>
        <w:tc>
          <w:p>
            <w:pPr>
              <w:pStyle w:val="Compact"/>
              <w:jc w:val="left"/>
            </w:pPr>
            <w:r>
              <w:t xml:space="preserve">Losers now block on</w:t>
            </w:r>
            <w:r>
              <w:t xml:space="preserve"> </w:t>
            </w:r>
            <w:r>
              <w:rPr>
                <w:rStyle w:val="VerbatimChar"/>
              </w:rPr>
              <w:t xml:space="preserve">stop_seq_complete</w:t>
            </w:r>
            <w:r>
              <w:t xml:space="preserve"> </w:t>
            </w:r>
            <w:r>
              <w:t xml:space="preserve">until full quiescence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(Part 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spawned threads nobody would join</w:t>
            </w:r>
          </w:p>
        </w:tc>
        <w:tc>
          <w:p>
            <w:pPr>
              <w:pStyle w:val="Compact"/>
              <w:jc w:val="left"/>
            </w:pPr>
            <w:r>
              <w:t xml:space="preserve">Crash (</w:t>
            </w:r>
            <w:r>
              <w:rPr>
                <w:rStyle w:val="VerbatimChar"/>
              </w:rPr>
              <w:t xml:space="preserve">std::terminate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stop_requested</w:t>
            </w:r>
            <w:r>
              <w:t xml:space="preserve"> </w:t>
            </w:r>
            <w:r>
              <w:t xml:space="preserve">guard, raises instead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Python wrapper (Part 3)</w:t>
            </w:r>
          </w:p>
        </w:tc>
        <w:tc>
          <w:p>
            <w:pPr>
              <w:pStyle w:val="Compact"/>
              <w:jc w:val="left"/>
            </w:pPr>
            <w:r>
              <w:t xml:space="preserve">GC of an unstopped pipeline with a</w:t>
            </w:r>
            <w:r>
              <w:t xml:space="preserve"> </w:t>
            </w:r>
            <w:r>
              <w:rPr>
                <w:rStyle w:val="VerbatimChar"/>
              </w:rPr>
              <w:t xml:space="preserve">log=</w:t>
            </w:r>
            <w:r>
              <w:t xml:space="preserve"> </w:t>
            </w:r>
            <w:r>
              <w:t xml:space="preserve">callback: the C++ destructor runs under the GIL while a worker thread blocks acquiring that same GIL in the callback trampoline</w:t>
            </w:r>
          </w:p>
        </w:tc>
        <w:tc>
          <w:p>
            <w:pPr>
              <w:pStyle w:val="Compact"/>
              <w:jc w:val="left"/>
            </w:pPr>
            <w:r>
              <w:t xml:space="preserve">Deadlock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__del__</w:t>
            </w:r>
            <w:r>
              <w:t xml:space="preserve"> </w:t>
            </w:r>
            <w:r>
              <w:t xml:space="preserve">calls the GIL-releasing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before the C++ destructor can run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&gt; **Takeaway.** Five bugs across four parts, none of them an algorithm mistake — every</w:t>
      </w:r>
      <w:r>
        <w:br/>
      </w:r>
      <w:r>
        <w:rPr>
          <w:rStyle w:val="VerbatimChar"/>
        </w:rPr>
        <w:t xml:space="preserve">&gt; one was extraction, lifecycle, or Python-object-model correctness, surfacing only once</w:t>
      </w:r>
      <w:r>
        <w:br/>
      </w:r>
      <w:r>
        <w:rPr>
          <w:rStyle w:val="VerbatimChar"/>
        </w:rPr>
        <w:t xml:space="preserve">&gt; the verified C++ core was made to live under a garbage collector and a GIL. The house</w:t>
      </w:r>
      <w:r>
        <w:br/>
      </w:r>
      <w:r>
        <w:rPr>
          <w:rStyle w:val="VerbatimChar"/>
        </w:rPr>
        <w:t xml:space="preserve">&gt; rule (nothing ships without a green gate) is what caught them, not careful design.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**Cost so far.** Four-part build, ten real bugs total in the full table (report 9 §3),</w:t>
      </w:r>
      <w:r>
        <w:br/>
      </w:r>
      <w:r>
        <w:rPr>
          <w:rStyle w:val="VerbatimChar"/>
        </w:rPr>
        <w:t xml:space="preserve">&gt; zero known regressions; final parity: identical dominant plate string, 600/600 verify.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chapter-4-the-proof"/>
    <w:p>
      <w:pPr>
        <w:pStyle w:val="Heading1"/>
      </w:pPr>
      <w:r>
        <w:t xml:space="preserve">Chapter 4 — The Proof</w:t>
      </w:r>
    </w:p>
    <w:p>
      <w:pPr>
        <w:pStyle w:val="FirstParagraph"/>
      </w:pPr>
      <w:r>
        <w:t xml:space="preserve">Four comparisons, four different opponents, plus a soak, settle whether the library —</w:t>
      </w:r>
      <w:r>
        <w:t xml:space="preserve"> </w:t>
      </w:r>
      <w:r>
        <w:t xml:space="preserve">not only the pipeline underneath it — holds the numbers Parts 1 and 2 promised.</w:t>
      </w:r>
    </w:p>
    <w:bookmarkStart w:id="41" w:name="against-a-naive-python-baseline"/>
    <w:p>
      <w:pPr>
        <w:pStyle w:val="Heading2"/>
      </w:pPr>
      <w:r>
        <w:t xml:space="preserve">4.1 Against a naive Python baseline</w:t>
      </w:r>
    </w:p>
    <w:p>
      <w:pPr>
        <w:pStyle w:val="FirstParagraph"/>
      </w:pPr>
      <w:r>
        <w:t xml:space="preserve">Naive OpenCV-plus-torch, one process per camera, no batching, no shared context: 12.01</w:t>
      </w:r>
      <w:r>
        <w:t xml:space="preserve"> </w:t>
      </w:r>
      <w:r>
        <w:t xml:space="preserve">ms/frame, next to CORDERO’s 2.28 ms — a more than 5x gap from Chapter 1, now the floor</w:t>
      </w:r>
      <w:r>
        <w:t xml:space="preserve"> </w:t>
      </w:r>
      <w:r>
        <w:t xml:space="preserve">every other comparison in this chapter sits above. The memory story is the sharper</w:t>
      </w:r>
      <w:r>
        <w:t xml:space="preserve"> </w:t>
      </w:r>
      <w:r>
        <w:t xml:space="preserve">version of the same architectural difference: the naive design scales RAM roughly</w:t>
      </w:r>
      <w:r>
        <w:t xml:space="preserve"> </w:t>
      </w:r>
      <w:r>
        <w:t xml:space="preserve">linearly, about</w:t>
      </w:r>
      <w:r>
        <w:t xml:space="preserve"> </w:t>
      </w:r>
      <w:r>
        <w:rPr>
          <w:bCs/>
          <w:b/>
        </w:rPr>
        <w:t xml:space="preserve">1.3 GB per stream</w:t>
      </w:r>
      <w:r>
        <w:t xml:space="preserve">, because every camera is its own process with its</w:t>
      </w:r>
      <w:r>
        <w:t xml:space="preserve"> </w:t>
      </w:r>
      <w:r>
        <w:t xml:space="preserve">own model copy. pycamtrt’s fleet shares one CUDA context and one engine across every</w:t>
      </w:r>
      <w:r>
        <w:t xml:space="preserve"> </w:t>
      </w:r>
      <w:r>
        <w:t xml:space="preserve">camera; the marginal cost of one more stream is a decode surface and a batch slot, not a</w:t>
      </w:r>
      <w:r>
        <w:t xml:space="preserve"> </w:t>
      </w:r>
      <w:r>
        <w:t xml:space="preserve">model — measured at roughly</w:t>
      </w:r>
      <w:r>
        <w:t xml:space="preserve"> </w:t>
      </w:r>
      <w:r>
        <w:rPr>
          <w:bCs/>
          <w:b/>
        </w:rPr>
        <w:t xml:space="preserve">+20 MiB</w:t>
      </w:r>
      <w:r>
        <w:t xml:space="preserve"> </w:t>
      </w:r>
      <w:r>
        <w:t xml:space="preserve">per added camera.</w:t>
      </w:r>
    </w:p>
    <w:bookmarkEnd w:id="41"/>
    <w:bookmarkStart w:id="42" w:name="X03ec7fa7bfc9f828592551e814d582711363ac2"/>
    <w:p>
      <w:pPr>
        <w:pStyle w:val="Heading2"/>
      </w:pPr>
      <w:r>
        <w:t xml:space="preserve">4.2 Against the rebuilt modern conventional stack</w:t>
      </w:r>
    </w:p>
    <w:p>
      <w:pPr>
        <w:pStyle w:val="FirstParagraph"/>
      </w:pPr>
      <w:r>
        <w:rPr>
          <w:rStyle w:val="VerbatimChar"/>
        </w:rPr>
        <w:t xml:space="preserve">Python-RTSP/cascade_baseline.py</w:t>
      </w:r>
      <w:r>
        <w:t xml:space="preserve">: OpenCV RTSP capture, ultralytics ONNX plate detection</w:t>
      </w:r>
      <w:r>
        <w:t xml:space="preserve"> </w:t>
      </w:r>
      <w:r>
        <w:t xml:space="preserve">(verified GPU via onnxruntime CUDA), PaddleOCR 3.7, optional PyQt5 rendering — modern</w:t>
      </w:r>
      <w:r>
        <w:t xml:space="preserve"> </w:t>
      </w:r>
      <w:r>
        <w:t xml:space="preserve">versions, deliberately untuned but competent, run on the same farm and the same plate</w:t>
      </w:r>
      <w:r>
        <w:t xml:space="preserve"> </w:t>
      </w:r>
      <w:r>
        <w:t xml:space="preserve">content as pycamtrt.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Streams</w:t>
            </w:r>
          </w:p>
        </w:tc>
        <w:tc>
          <w:p>
            <w:pPr>
              <w:pStyle w:val="Compact"/>
              <w:jc w:val="left"/>
            </w:pPr>
            <w:r>
              <w:t xml:space="preserve">Conventional stack</w:t>
            </w:r>
          </w:p>
        </w:tc>
        <w:tc>
          <w:p>
            <w:pPr>
              <w:pStyle w:val="Compact"/>
              <w:jc w:val="left"/>
            </w:pPr>
            <w:r>
              <w:t xml:space="preserve">pycamtrt</w:t>
            </w:r>
          </w:p>
        </w:tc>
        <w:tc>
          <w:p>
            <w:pPr>
              <w:pStyle w:val="Compact"/>
              <w:jc w:val="left"/>
            </w:pPr>
            <w:r>
              <w:t xml:space="preserve">Factor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13.62 ms (33% duty @ 24 fps)</w:t>
            </w:r>
          </w:p>
        </w:tc>
        <w:tc>
          <w:p>
            <w:pPr>
              <w:pStyle w:val="Compact"/>
              <w:jc w:val="left"/>
            </w:pPr>
            <w:r>
              <w:t xml:space="preserve">2.24 ms</w:t>
            </w:r>
          </w:p>
        </w:tc>
        <w:tc>
          <w:p>
            <w:pPr>
              <w:pStyle w:val="Compact"/>
              <w:jc w:val="left"/>
            </w:pPr>
            <w:r>
              <w:t xml:space="preserve">6.1x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42.87 ms (</w:t>
            </w:r>
            <w:r>
              <w:rPr>
                <w:bCs/>
                <w:b/>
              </w:rPr>
              <w:t xml:space="preserve">103% duty — over real time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2.57 ms</w:t>
            </w:r>
          </w:p>
        </w:tc>
        <w:tc>
          <w:p>
            <w:pPr>
              <w:pStyle w:val="Compact"/>
              <w:jc w:val="left"/>
            </w:pPr>
            <w:r>
              <w:t xml:space="preserve">16.7x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87.63 ms (210% duty)</w:t>
            </w:r>
          </w:p>
        </w:tc>
        <w:tc>
          <w:p>
            <w:pPr>
              <w:pStyle w:val="Compact"/>
              <w:jc w:val="left"/>
            </w:pPr>
            <w:r>
              <w:t xml:space="preserve">3.45 ms</w:t>
            </w:r>
          </w:p>
        </w:tc>
        <w:tc>
          <w:p>
            <w:pPr>
              <w:pStyle w:val="Compact"/>
              <w:jc w:val="left"/>
            </w:pPr>
            <w:r>
              <w:t xml:space="preserve">25x</w:t>
            </w:r>
          </w:p>
        </w:tc>
      </w:tr>
    </w:tbl>
    <w:p>
      <w:pPr>
        <w:pStyle w:val="BodyText"/>
      </w:pPr>
      <w:r>
        <w:t xml:space="preserve">The shape, not just the numbers, is the finding: the conventional stack’s aggregate</w:t>
      </w:r>
      <w:r>
        <w:t xml:space="preserve"> </w:t>
      </w:r>
      <w:r>
        <w:t xml:space="preserve">throughput</w:t>
      </w:r>
      <w:r>
        <w:t xml:space="preserve"> </w:t>
      </w:r>
      <w:r>
        <w:rPr>
          <w:bCs/>
          <w:b/>
        </w:rPr>
        <w:t xml:space="preserve">plateaus around 86 fps</w:t>
      </w:r>
      <w:r>
        <w:t xml:space="preserve"> </w:t>
      </w:r>
      <w:r>
        <w:t xml:space="preserve">— going from 4 to 8 streams bought zero additional</w:t>
      </w:r>
      <w:r>
        <w:t xml:space="preserve"> </w:t>
      </w:r>
      <w:r>
        <w:t xml:space="preserve">throughput, only doubled latency — while the GPU underneath it sat flat at roughly 40%</w:t>
      </w:r>
      <w:r>
        <w:t xml:space="preserve"> </w:t>
      </w:r>
      <w:r>
        <w:t xml:space="preserve">utilization the entire time. The wall is Python and CPU orchestration (sixteen</w:t>
      </w:r>
      <w:r>
        <w:t xml:space="preserve"> </w:t>
      </w:r>
      <w:r>
        <w:t xml:space="preserve">per-thread model instances oversubscribing the host), not compute. pycamtrt held full</w:t>
      </w:r>
      <w:r>
        <w:t xml:space="preserve"> </w:t>
      </w:r>
      <w:r>
        <w:t xml:space="preserve">offered rate at every stream count measured, with the GPU as the only limit in sight.</w:t>
      </w:r>
      <w:r>
        <w:t xml:space="preserve"> </w:t>
      </w:r>
      <w:r>
        <w:t xml:space="preserve">Memory told the same story: 4.1 GB RAM / 2.5 GB VRAM at eight streams for the</w:t>
      </w:r>
      <w:r>
        <w:t xml:space="preserve"> </w:t>
      </w:r>
      <w:r>
        <w:t xml:space="preserve">conventional stack versus roughly 0.5 GB RAM / 1 GB VRAM at sixteen for pycamtrt; a</w:t>
      </w:r>
      <w:r>
        <w:t xml:space="preserve"> </w:t>
      </w:r>
      <w:r>
        <w:t xml:space="preserve">marginal camera cost the conventional stack about +200 MB RAM and +240 MiB VRAM against</w:t>
      </w:r>
      <w:r>
        <w:t xml:space="preserve"> </w:t>
      </w:r>
      <w:r>
        <w:t xml:space="preserve">pycamtrt’s ~+20 MiB.</w:t>
      </w:r>
    </w:p>
    <w:p>
      <w:pPr>
        <w:pStyle w:val="BodyText"/>
      </w:pPr>
      <w:r>
        <w:t xml:space="preserve">Building the conventional stack honestly — not a strawman, real production libraries at</w:t>
      </w:r>
      <w:r>
        <w:t xml:space="preserve"> </w:t>
      </w:r>
      <w:r>
        <w:t xml:space="preserve">current versions — cost real debugging time, and each cost is a finding in its own right: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Paddle’s pip install silently broke torch, twice (dependency clobbering)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Stable</w:t>
            </w:r>
            <w:r>
              <w:t xml:space="preserve"> </w:t>
            </w:r>
            <w:r>
              <w:rPr>
                <w:rStyle w:val="VerbatimChar"/>
              </w:rPr>
              <w:t xml:space="preserve">paddlepaddle-gpu</w:t>
            </w:r>
            <w:r>
              <w:t xml:space="preserve"> </w:t>
            </w:r>
            <w:r>
              <w:t xml:space="preserve">3.0 cannot run PaddleOCR 3.7’s models — nightly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onnxruntime</w:t>
            </w:r>
            <w:r>
              <w:t xml:space="preserve"> </w:t>
            </w:r>
            <w:r>
              <w:t xml:space="preserve">silently falls back to CPU without</w:t>
            </w:r>
            <w:r>
              <w:t xml:space="preserve"> </w:t>
            </w: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surgery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ultralytics</w:t>
            </w:r>
            <w:r>
              <w:t xml:space="preserve"> </w:t>
            </w:r>
            <w:r>
              <w:t xml:space="preserve">serializes all inference threads through one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PaddleOCR’s recognizer silently returned another thread’s answer 21% of the time under shared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PyQt5 + paddle crash on the wrong import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+5.6 GB of dependencies pulled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Both stacks read 100% of plates, but PaddleOCR’s string flickers frame-to-frame where LPRNet’s fixed-format decode holds steady</w:t>
            </w:r>
          </w:p>
        </w:tc>
      </w:tr>
    </w:tbl>
    <w:bookmarkEnd w:id="42"/>
    <w:bookmarkStart w:id="43" w:name="against-tuned-deepstream"/>
    <w:p>
      <w:pPr>
        <w:pStyle w:val="Heading2"/>
      </w:pPr>
      <w:r>
        <w:t xml:space="preserve">4.3 Against tuned DeepStream</w:t>
      </w:r>
    </w:p>
    <w:p>
      <w:pPr>
        <w:pStyle w:val="FirstParagraph"/>
      </w:pPr>
      <w:r>
        <w:t xml:space="preserve">At sixteen streams, fp16, both systems latency-tuned (Part 2’s own head-to-head,</w:t>
      </w:r>
      <w:r>
        <w:t xml:space="preserve"> </w:t>
      </w:r>
      <w:r>
        <w:t xml:space="preserve">restated here as the library’s bar to clear): CORDERO’s post-decode split is</w:t>
      </w:r>
      <w:r>
        <w:t xml:space="preserve"> </w:t>
      </w:r>
      <w:r>
        <w:rPr>
          <w:bCs/>
          <w:b/>
        </w:rPr>
        <w:t xml:space="preserve">2.55 ms</w:t>
      </w:r>
      <w:r>
        <w:t xml:space="preserve"> </w:t>
      </w:r>
      <w:r>
        <w:t xml:space="preserve">(0.70 ms queue + 1.85 ms GPU) against DeepStream’s roughly</w:t>
      </w:r>
      <w:r>
        <w:t xml:space="preserve"> </w:t>
      </w:r>
      <w:r>
        <w:rPr>
          <w:bCs/>
          <w:b/>
        </w:rPr>
        <w:t xml:space="preserve">6.8 ms</w:t>
      </w:r>
      <w:r>
        <w:t xml:space="preserve"> </w:t>
      </w:r>
      <w:r>
        <w:t xml:space="preserve">tuned — a ~2.7x</w:t>
      </w:r>
      <w:r>
        <w:t xml:space="preserve"> </w:t>
      </w:r>
      <w:r>
        <w:t xml:space="preserve">gap, and VRAM at fp16 comes in at 985 MiB for CORDERO against 1087 MiB for DeepStream,</w:t>
      </w:r>
      <w:r>
        <w:t xml:space="preserve"> </w:t>
      </w:r>
      <w:r>
        <w:rPr>
          <w:bCs/>
          <w:b/>
        </w:rPr>
        <w:t xml:space="preserve">about 10% leaner</w:t>
      </w:r>
      <w:r>
        <w:t xml:space="preserve">. This is the one comparison in the chapter this part did not run</w:t>
      </w:r>
      <w:r>
        <w:t xml:space="preserve"> </w:t>
      </w:r>
      <w:r>
        <w:t xml:space="preserve">itself — it is Part 2’s number, carried forward as the standard the library must not</w:t>
      </w:r>
      <w:r>
        <w:t xml:space="preserve"> </w:t>
      </w:r>
      <w:r>
        <w:t xml:space="preserve">regress from, and Chapter 4’s own measurements (§4.4) confirm the Python binding adds no</w:t>
      </w:r>
      <w:r>
        <w:t xml:space="preserve"> </w:t>
      </w:r>
      <w:r>
        <w:t xml:space="preserve">meaningful cost on top of it.</w:t>
      </w:r>
    </w:p>
    <w:bookmarkEnd w:id="43"/>
    <w:bookmarkStart w:id="44" w:name="the-pycamtrt-scaling-curve"/>
    <w:p>
      <w:pPr>
        <w:pStyle w:val="Heading2"/>
      </w:pPr>
      <w:r>
        <w:t xml:space="preserve">4.4 The pycamtrt scaling curve</w:t>
      </w:r>
    </w:p>
    <w:p>
      <w:pPr>
        <w:pStyle w:val="FirstParagraph"/>
      </w:pPr>
      <w:r>
        <w:t xml:space="preserve">First-ever full sweep of the Python binding itself, not the underlying C++ CLI:</w:t>
      </w:r>
    </w:p>
    <w:p>
      <w:pPr>
        <w:pStyle w:val="SourceCode"/>
      </w:pPr>
      <w:r>
        <w:rPr>
          <w:rStyle w:val="VerbatimChar"/>
        </w:rPr>
        <w:t xml:space="preserve">  1 stream  : 2.24 ms</w:t>
      </w:r>
      <w:r>
        <w:br/>
      </w:r>
      <w:r>
        <w:rPr>
          <w:rStyle w:val="VerbatimChar"/>
        </w:rPr>
        <w:t xml:space="preserve">  4 streams : 2.57 ms</w:t>
      </w:r>
      <w:r>
        <w:br/>
      </w:r>
      <w:r>
        <w:rPr>
          <w:rStyle w:val="VerbatimChar"/>
        </w:rPr>
        <w:t xml:space="preserve">  8 streams : 3.45 ms</w:t>
      </w:r>
      <w:r>
        <w:br/>
      </w:r>
      <w:r>
        <w:rPr>
          <w:rStyle w:val="VerbatimChar"/>
        </w:rPr>
        <w:t xml:space="preserve"> 16 streams : 4.77 ms   (both sinks attached: events + live RTSP relay)</w:t>
      </w:r>
    </w:p>
    <w:p>
      <w:pPr>
        <w:pStyle w:val="FirstParagraph"/>
      </w:pPr>
      <w:r>
        <w:t xml:space="preserve">At sixteen streams the binding held</w:t>
      </w:r>
      <w:r>
        <w:t xml:space="preserve"> </w:t>
      </w:r>
      <w:r>
        <w:rPr>
          <w:bCs/>
          <w:b/>
        </w:rPr>
        <w:t xml:space="preserve">419.1 results/s — exactly the full offered rate</w:t>
      </w:r>
      <w:r>
        <w:t xml:space="preserve"> </w:t>
      </w:r>
      <w:r>
        <w:t xml:space="preserve">— with the events sink delivering 4,800 of 4,800 expected NDJSON lines and zero drops.</w:t>
      </w:r>
      <w:r>
        <w:t xml:space="preserve"> </w:t>
      </w:r>
      <w:r>
        <w:t xml:space="preserve">The curve is flat and shallow: latency roughly doubles from 1 to 16 streams while a</w:t>
      </w:r>
      <w:r>
        <w:t xml:space="preserve"> </w:t>
      </w:r>
      <w:r>
        <w:t xml:space="preserve">conventional stack’s latency at just 4 to 8 streams already doubles on its own with zero</w:t>
      </w:r>
      <w:r>
        <w:t xml:space="preserve"> </w:t>
      </w:r>
      <w:r>
        <w:t xml:space="preserve">throughput gain (§4.2). The control-plane/data-plane split — Python describing, C++</w:t>
      </w:r>
      <w:r>
        <w:t xml:space="preserve"> </w:t>
      </w:r>
      <w:r>
        <w:t xml:space="preserve">executing — holds all the way to fleet scale, sinks included.</w:t>
      </w:r>
    </w:p>
    <w:bookmarkEnd w:id="44"/>
    <w:bookmarkStart w:id="45" w:name="the-soak"/>
    <w:p>
      <w:pPr>
        <w:pStyle w:val="Heading2"/>
      </w:pPr>
      <w:r>
        <w:t xml:space="preserve">4.5 The soak</w:t>
      </w:r>
    </w:p>
    <w:p>
      <w:pPr>
        <w:pStyle w:val="FirstParagraph"/>
      </w:pPr>
      <w:r>
        <w:t xml:space="preserve">Sixteen streams, both sinks attached,</w:t>
      </w:r>
      <w:r>
        <w:t xml:space="preserve"> </w:t>
      </w:r>
      <w:r>
        <w:rPr>
          <w:rStyle w:val="VerbatimChar"/>
        </w:rPr>
        <w:t xml:space="preserve">skip=2</w:t>
      </w:r>
      <w:r>
        <w:t xml:space="preserve">, run for 3.5 hours (12,602 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3,023,750 results at 239.9/s — exactly the offered rate</w:t>
            </w:r>
            <w:r>
              <w:t xml:space="preserve">, every minute of 3.5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drift</w:t>
            </w:r>
          </w:p>
        </w:tc>
        <w:tc>
          <w:p>
            <w:pPr>
              <w:pStyle w:val="Compact"/>
              <w:jc w:val="left"/>
            </w:pPr>
            <w:r>
              <w:t xml:space="preserve">RSS varied 827-&gt;830 MB — a</w:t>
            </w:r>
            <w:r>
              <w:t xml:space="preserve"> </w:t>
            </w:r>
            <w:r>
              <w:rPr>
                <w:bCs/>
                <w:b/>
              </w:rPr>
              <w:t xml:space="preserve">3 MB band</w:t>
            </w:r>
            <w:r>
              <w:t xml:space="preserve"> </w:t>
            </w:r>
            <w:r>
              <w:t xml:space="preserve">across the entire run; VRAM flat ~1.68 GB after warmup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accounting</w:t>
            </w:r>
          </w:p>
        </w:tc>
        <w:tc>
          <w:p>
            <w:pPr>
              <w:pStyle w:val="Compact"/>
              <w:jc w:val="left"/>
            </w:pPr>
            <w:r>
              <w:t xml:space="preserve">events == results exactly (3,023,750 = 3,023,750);</w:t>
            </w:r>
            <w:r>
              <w:t xml:space="preserve"> </w:t>
            </w:r>
            <w:r>
              <w:rPr>
                <w:rStyle w:val="VerbatimChar"/>
              </w:rPr>
              <w:t xml:space="preserve">sink_dropped=0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dropped_results=0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 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reconnects=0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failed=0</w:t>
            </w:r>
            <w:r>
              <w:t xml:space="preserve"> </w:t>
            </w:r>
            <w:r>
              <w:t xml:space="preserve">across all 16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Relay consumability</w:t>
            </w:r>
          </w:p>
        </w:tc>
        <w:tc>
          <w:p>
            <w:pPr>
              <w:pStyle w:val="Compact"/>
              <w:jc w:val="left"/>
            </w:pPr>
            <w:r>
              <w:t xml:space="preserve">14/14 quarter-hourly ffprobe checks returned valid h264/1280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 stop</w:t>
            </w:r>
          </w:p>
        </w:tc>
        <w:tc>
          <w:p>
            <w:pPr>
              <w:pStyle w:val="Compact"/>
              <w:jc w:val="left"/>
            </w:pPr>
            <w:r>
              <w:t xml:space="preserve">exit 0, full teardown, GPU idle after</w:t>
            </w:r>
          </w:p>
        </w:tc>
      </w:tr>
    </w:tbl>
    <w:p>
      <w:pPr>
        <w:pStyle w:val="BodyText"/>
      </w:pPr>
      <w:r>
        <w:t xml:space="preserve">Three million results, zero dropped events, zero drift worth measuring — the endpoint</w:t>
      </w:r>
      <w:r>
        <w:t xml:space="preserve"> </w:t>
      </w:r>
      <w:r>
        <w:t xml:space="preserve">capability and the library underneath it are soak-proven at fleet scale, not just proven</w:t>
      </w:r>
      <w:r>
        <w:t xml:space="preserve"> </w:t>
      </w:r>
      <w:r>
        <w:t xml:space="preserve">on a five-minute run.</w:t>
      </w:r>
    </w:p>
    <w:bookmarkEnd w:id="45"/>
    <w:bookmarkStart w:id="46" w:name="honest-framing"/>
    <w:p>
      <w:pPr>
        <w:pStyle w:val="Heading2"/>
      </w:pPr>
      <w:r>
        <w:t xml:space="preserve">4.6 Honest framing</w:t>
      </w:r>
    </w:p>
    <w:p>
      <w:pPr>
        <w:pStyle w:val="FirstParagraph"/>
      </w:pPr>
      <w:r>
        <w:t xml:space="preserve">pycamtrt is faster and simpler than every alternative it has been measured against at</w:t>
      </w:r>
      <w:r>
        <w:t xml:space="preserve"> </w:t>
      </w:r>
      <w:r>
        <w:t xml:space="preserve">the one job all four comparisons tested: RTSP in, cascade inference out, at low and</w:t>
      </w:r>
      <w:r>
        <w:t xml:space="preserve"> </w:t>
      </w:r>
      <w:r>
        <w:t xml:space="preserve">flat latency. It is not yet feature-complete against the whole DeepStream suite. There</w:t>
      </w:r>
      <w:r>
        <w:t xml:space="preserve"> </w:t>
      </w:r>
      <w:r>
        <w:t xml:space="preserve">is no tracker — a skipped frame carries no interpolated boxes, only the next inferred</w:t>
      </w:r>
      <w:r>
        <w:t xml:space="preserve"> </w:t>
      </w:r>
      <w:r>
        <w:t xml:space="preserve">frame’s fresh ones. There is no annotated-video endpoint —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today forwards raw</w:t>
      </w:r>
      <w:r>
        <w:t xml:space="preserve"> </w:t>
      </w:r>
      <w:r>
        <w:t xml:space="preserve">compressed video or NDJSON metadata, never drawn pixels; that is future NVENC work,</w:t>
      </w:r>
      <w:r>
        <w:t xml:space="preserve"> </w:t>
      </w:r>
      <w:r>
        <w:t xml:space="preserve">already scoped. Plain MP4 file input still fails (root-caused this cycle — an</w:t>
      </w:r>
      <w:r>
        <w:t xml:space="preserve"> </w:t>
      </w:r>
      <w:r>
        <w:t xml:space="preserve">AVCC-vs-Annex-B framing mismatch into</w:t>
      </w:r>
      <w:r>
        <w:t xml:space="preserve"> </w:t>
      </w:r>
      <w:r>
        <w:rPr>
          <w:rStyle w:val="VerbatimChar"/>
        </w:rPr>
        <w:t xml:space="preserve">cuvid</w:t>
      </w:r>
      <w:r>
        <w:t xml:space="preserve"> </w:t>
      </w:r>
      <w:r>
        <w:t xml:space="preserve">— fix deferred; RTSP and raw</w:t>
      </w:r>
      <w:r>
        <w:t xml:space="preserve"> </w:t>
      </w:r>
      <w:r>
        <w:rPr>
          <w:rStyle w:val="VerbatimChar"/>
        </w:rPr>
        <w:t xml:space="preserve">.h264</w:t>
      </w:r>
      <w:r>
        <w:t xml:space="preserve"> </w:t>
      </w:r>
      <w:r>
        <w:t xml:space="preserve">elementary streams are unaffected). Tier-2/3 frame access (</w:t>
      </w:r>
      <w:r>
        <w:rPr>
          <w:rStyle w:val="VerbatimChar"/>
        </w:rPr>
        <w:t xml:space="preserve">hold_frames=True</w:t>
      </w:r>
      <w:r>
        <w:t xml:space="preserve">) is</w:t>
      </w:r>
      <w:r>
        <w:t xml:space="preserve"> </w:t>
      </w:r>
      <w:r>
        <w:t xml:space="preserve">experimental: a nondeterministic stray write crashes roughly 5% of runs without torch,</w:t>
      </w:r>
      <w:r>
        <w:t xml:space="preserve"> </w:t>
      </w:r>
      <w:r>
        <w:t xml:space="preserve">higher with it, unhunted as of this writing. And packaging is build-from-source inside</w:t>
      </w:r>
      <w:r>
        <w:t xml:space="preserve"> </w:t>
      </w:r>
      <w:r>
        <w:t xml:space="preserve">one docker image, not a wheel. None of these change what Chapter 4’s numbers say about</w:t>
      </w:r>
      <w:r>
        <w:t xml:space="preserve"> </w:t>
      </w:r>
      <w:r>
        <w:t xml:space="preserve">the core task; they are the honest list of what</w:t>
      </w:r>
      <w:r>
        <w:t xml:space="preserve"> </w:t>
      </w:r>
      <w:r>
        <w:t xml:space="preserve">“</w:t>
      </w:r>
      <w:r>
        <w:t xml:space="preserve">not yet a DeepStream replacement, but</w:t>
      </w:r>
      <w:r>
        <w:t xml:space="preserve"> </w:t>
      </w:r>
      <w:r>
        <w:t xml:space="preserve">already faster at what it does</w:t>
      </w:r>
      <w:r>
        <w:t xml:space="preserve">”</w:t>
      </w:r>
      <w:r>
        <w:t xml:space="preserve"> </w:t>
      </w:r>
      <w:r>
        <w:t xml:space="preserve">still means in practice.</w:t>
      </w:r>
    </w:p>
    <w:p>
      <w:pPr>
        <w:pStyle w:val="SourceCode"/>
      </w:pPr>
      <w:r>
        <w:rPr>
          <w:rStyle w:val="VerbatimChar"/>
        </w:rPr>
        <w:t xml:space="preserve">&gt; **Takeaway.** Four opponents, four different angles, one shape: pycamtrt holds a flat</w:t>
      </w:r>
      <w:r>
        <w:br/>
      </w:r>
      <w:r>
        <w:rPr>
          <w:rStyle w:val="VerbatimChar"/>
        </w:rPr>
        <w:t xml:space="preserve">&gt; 2–5 ms band from 1 to 16 streams while naive Python, a modern conventional stack, and</w:t>
      </w:r>
      <w:r>
        <w:br/>
      </w:r>
      <w:r>
        <w:rPr>
          <w:rStyle w:val="VerbatimChar"/>
        </w:rPr>
        <w:t xml:space="preserve">&gt; tuned DeepStream each cost more, scale worse, or both. The soak turns that into a</w:t>
      </w:r>
      <w:r>
        <w:br/>
      </w:r>
      <w:r>
        <w:rPr>
          <w:rStyle w:val="VerbatimChar"/>
        </w:rPr>
        <w:t xml:space="preserve">&gt; claim about hours, not one lucky run.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**Cost so far.** 2.24-&gt;4.77 ms across 1-&gt;16 streams (sinks on at 16); 3,023,750 soaked</w:t>
      </w:r>
      <w:r>
        <w:br/>
      </w:r>
      <w:r>
        <w:rPr>
          <w:rStyle w:val="VerbatimChar"/>
        </w:rPr>
        <w:t xml:space="preserve">&gt; results, 0 drops, a 3 MB RSS band over 3.5 h; ~2.7x and ~10% VRAM ahead of tuned</w:t>
      </w:r>
      <w:r>
        <w:br/>
      </w:r>
      <w:r>
        <w:rPr>
          <w:rStyle w:val="VerbatimChar"/>
        </w:rPr>
        <w:t xml:space="preserve">&gt; DeepStream; 6.1–25x ahead of the rebuilt conventional stack at 1–8 streams.</w:t>
      </w:r>
    </w:p>
    <w:bookmarkEnd w:id="46"/>
    <w:bookmarkEnd w:id="47"/>
    <w:bookmarkStart w:id="53" w:name="chapter-5-the-endpoint"/>
    <w:p>
      <w:pPr>
        <w:pStyle w:val="Heading1"/>
      </w:pPr>
      <w:r>
        <w:t xml:space="preserve">Chapter 5 — The Endpoint</w:t>
      </w:r>
    </w:p>
    <w:bookmarkStart w:id="48" w:name="the-insight"/>
    <w:p>
      <w:pPr>
        <w:pStyle w:val="Heading2"/>
      </w:pPr>
      <w:r>
        <w:t xml:space="preserve">5.1 The insight</w:t>
      </w:r>
    </w:p>
    <w:p>
      <w:pPr>
        <w:pStyle w:val="FirstParagraph"/>
      </w:pPr>
      <w:r>
        <w:t xml:space="preserve">Parts 1 and 2 spent their whole arc keeping pixels off the CPU: NVDEC</w:t>
      </w:r>
      <w:r>
        <w:t xml:space="preserve"> </w:t>
      </w:r>
      <w:r>
        <w:t xml:space="preserve">decodes into VRAM, a fused kernel writes straight into the inference</w:t>
      </w:r>
      <w:r>
        <w:t xml:space="preserve"> </w:t>
      </w:r>
      <w:r>
        <w:t xml:space="preserve">binding, nothing round-trips through host RAM on the per-frame path.</w:t>
      </w:r>
      <w:r>
        <w:t xml:space="preserve"> </w:t>
      </w:r>
      <w:r>
        <w:t xml:space="preserve">Getting video</w:t>
      </w:r>
      <w:r>
        <w:t xml:space="preserve"> </w:t>
      </w:r>
      <w:r>
        <w:rPr>
          <w:iCs/>
          <w:i/>
        </w:rPr>
        <w:t xml:space="preserve">back out</w:t>
      </w:r>
      <w:r>
        <w:t xml:space="preserve"> </w:t>
      </w:r>
      <w:r>
        <w:t xml:space="preserve">looked at first like it would break that rule</w:t>
      </w:r>
      <w:r>
        <w:t xml:space="preserve"> </w:t>
      </w:r>
      <w:r>
        <w:t xml:space="preserve">— decode, draw, re-encode, copy down. It doesn’t have to. The compressed</w:t>
      </w:r>
      <w:r>
        <w:t xml:space="preserve"> </w:t>
      </w:r>
      <w:r>
        <w:t xml:space="preserve">frame already crosses host RAM once, for free, before NVDEC ever touches</w:t>
      </w:r>
      <w:r>
        <w:t xml:space="preserve"> </w:t>
      </w:r>
      <w:r>
        <w:t xml:space="preserve">it:</w:t>
      </w:r>
      <w:r>
        <w:t xml:space="preserve"> </w:t>
      </w:r>
      <w:r>
        <w:rPr>
          <w:rStyle w:val="VerbatimChar"/>
        </w:rPr>
        <w:t xml:space="preserve">FFmpegDemuxer</w:t>
      </w:r>
      <w:r>
        <w:t xml:space="preserve"> </w:t>
      </w:r>
      <w:r>
        <w:t xml:space="preserve">hands packets to the producer thread on the CPU side</w:t>
      </w:r>
      <w:r>
        <w:t xml:space="preserve"> </w:t>
      </w:r>
      <w:r>
        <w:t xml:space="preserve">of the boundary, and</w:t>
      </w:r>
      <w:r>
        <w:t xml:space="preserve"> </w:t>
      </w:r>
      <w:r>
        <w:rPr>
          <w:rStyle w:val="VerbatimChar"/>
        </w:rPr>
        <w:t xml:space="preserve">Decode()</w:t>
      </w:r>
      <w:r>
        <w:t xml:space="preserve"> </w:t>
      </w:r>
      <w:r>
        <w:t xml:space="preserve">is called on that same memory. Forwarding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video downstream costs nothing new — no re-encode, no</w:t>
      </w:r>
      <w:r>
        <w:t xml:space="preserve"> </w:t>
      </w:r>
      <w:r>
        <w:t xml:space="preserve">device-to-host copy — because the bytes were already there.</w:t>
      </w:r>
    </w:p>
    <w:bookmarkEnd w:id="48"/>
    <w:bookmarkStart w:id="49" w:name="the-packetring"/>
    <w:p>
      <w:pPr>
        <w:pStyle w:val="Heading2"/>
      </w:pPr>
      <w:r>
        <w:t xml:space="preserve">5.2 The PacketRing</w:t>
      </w:r>
    </w:p>
    <w:p>
      <w:pPr>
        <w:pStyle w:val="FirstParagraph"/>
      </w:pPr>
      <w:r>
        <w:rPr>
          <w:rStyle w:val="VerbatimChar"/>
        </w:rPr>
        <w:t xml:space="preserve">src/core/packet_ring.h</w:t>
      </w:r>
      <w:r>
        <w:t xml:space="preserve"> </w:t>
      </w:r>
      <w:r>
        <w:t xml:space="preserve">gives each stream a host-side ring of its last</w:t>
      </w:r>
      <w:r>
        <w:t xml:space="preserve"> </w:t>
      </w:r>
      <w:r>
        <w:rPr>
          <w:rStyle w:val="VerbatimChar"/>
        </w:rPr>
        <w:t xml:space="preserve">ring_seconds</w:t>
      </w:r>
      <w:r>
        <w:t xml:space="preserve"> </w:t>
      </w:r>
      <w:r>
        <w:t xml:space="preserve">of demuxed packets (default 10 s, ≈2.4 MB/stream at</w:t>
      </w:r>
      <w:r>
        <w:t xml:space="preserve"> </w:t>
      </w:r>
      <w:r>
        <w:t xml:space="preserve">720p). The producer thread memcpy’s each packet into the ring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Decode()</w:t>
      </w:r>
      <w:r>
        <w:t xml:space="preserve">, so the ring never depends on decode succeeding. Two</w:t>
      </w:r>
      <w:r>
        <w:t xml:space="preserve"> </w:t>
      </w:r>
      <w:r>
        <w:t xml:space="preserve">properties make it useful rather than just cheap: it’s keyframe-anchored</w:t>
      </w:r>
      <w:r>
        <w:t xml:space="preserve"> </w:t>
      </w:r>
      <w:r>
        <w:t xml:space="preserve">(replay from any point in the ring starts at a real IDR, so it’s always</w:t>
      </w:r>
      <w:r>
        <w:t xml:space="preserve"> </w:t>
      </w:r>
      <w:r>
        <w:t xml:space="preserve">decodable) and PTS-indexed (so a ring position lines up with the</w:t>
      </w:r>
      <w:r>
        <w:t xml:space="preserve"> </w:t>
      </w:r>
      <w:r>
        <w:t xml:space="preserve">detection that came from that same frame).</w:t>
      </w:r>
      <w:r>
        <w:t xml:space="preserve"> </w:t>
      </w:r>
      <w:r>
        <w:rPr>
          <w:rStyle w:val="VerbatimChar"/>
        </w:rPr>
        <w:t xml:space="preserve">ring_seconds=0</w:t>
      </w:r>
      <w:r>
        <w:t xml:space="preserve"> </w:t>
      </w:r>
      <w:r>
        <w:t xml:space="preserve">disables the</w:t>
      </w:r>
      <w:r>
        <w:t xml:space="preserve"> </w:t>
      </w:r>
      <w:r>
        <w:t xml:space="preserve">ring entirely — no allocation cost paid for a pipeline that never needs</w:t>
      </w:r>
      <w:r>
        <w:t xml:space="preserve"> </w:t>
      </w:r>
      <w:r>
        <w:t xml:space="preserve">it.</w:t>
      </w:r>
    </w:p>
    <w:bookmarkEnd w:id="49"/>
    <w:bookmarkStart w:id="50" w:name="sinks-tees-that-cannot-backpressure"/>
    <w:p>
      <w:pPr>
        <w:pStyle w:val="Heading2"/>
      </w:pPr>
      <w:r>
        <w:t xml:space="preserve">5.3 Sinks: tees that cannot backpressure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is a tap on the graph, not a stage in it. Each sink drains</w:t>
      </w:r>
      <w:r>
        <w:t xml:space="preserve"> </w:t>
      </w:r>
      <w:r>
        <w:t xml:space="preserve">through its own bounded, drop-oldest queue on a dedicated thread — a</w:t>
      </w:r>
      <w:r>
        <w:t xml:space="preserve"> </w:t>
      </w:r>
      <w:r>
        <w:t xml:space="preserve">stalled consumer loses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oldest data (</w:t>
      </w:r>
      <w:r>
        <w:rPr>
          <w:rStyle w:val="VerbatimChar"/>
        </w:rPr>
        <w:t xml:space="preserve">sink_dropped()</w:t>
      </w:r>
      <w:r>
        <w:t xml:space="preserve"> </w:t>
      </w:r>
      <w:r>
        <w:t xml:space="preserve">counts</w:t>
      </w:r>
      <w:r>
        <w:t xml:space="preserve"> </w:t>
      </w:r>
      <w:r>
        <w:t xml:space="preserve">it) and never slows the pipeline that produced it. Three things flow out</w:t>
      </w:r>
      <w:r>
        <w:t xml:space="preserve"> </w:t>
      </w:r>
      <w:r>
        <w:t xml:space="preserve">this way:</w:t>
      </w:r>
    </w:p>
    <w:p>
      <w:pPr>
        <w:pStyle w:val="SourceCode"/>
      </w:pPr>
      <w:r>
        <w:rPr>
          <w:rStyle w:val="VerbatimChar"/>
        </w:rPr>
        <w:t xml:space="preserve">   producer -&gt; ring (packets) --------&gt; Sink(kind="stream")  -&gt; RTSP relay</w:t>
      </w:r>
      <w:r>
        <w:br/>
      </w:r>
      <w:r>
        <w:rPr>
          <w:rStyle w:val="VerbatimChar"/>
        </w:rPr>
        <w:t xml:space="preserve">       |                                Pipeline.clip()      -&gt; .h264 file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GPU thread -&gt; FrameResult --------&gt;  Sink(kind="events")  -&gt; NDJSON</w:t>
      </w:r>
    </w:p>
    <w:p>
      <w:pPr>
        <w:pStyle w:val="FirstParagraph"/>
      </w:pPr>
      <w:r>
        <w:rPr>
          <w:rStyle w:val="VerbatimChar"/>
        </w:rPr>
        <w:t xml:space="preserve">kind="events"</w:t>
      </w:r>
      <w:r>
        <w:t xml:space="preserve"> </w:t>
      </w:r>
      <w:r>
        <w:t xml:space="preserve">emits one NDJSON line per</w:t>
      </w:r>
      <w:r>
        <w:t xml:space="preserve"> </w:t>
      </w:r>
      <w:r>
        <w:rPr>
          <w:rStyle w:val="VerbatimChar"/>
        </w:rPr>
        <w:t xml:space="preserve">FrameResult</w:t>
      </w:r>
      <w:r>
        <w:t xml:space="preserve"> </w:t>
      </w:r>
      <w:r>
        <w:t xml:space="preserve">(stream, frame,</w:t>
      </w:r>
      <w:r>
        <w:t xml:space="preserve"> </w:t>
      </w:r>
      <w:r>
        <w:t xml:space="preserve">pts, boxes, texts, the pre/queue/gpu latency split, a printable</w:t>
      </w:r>
      <w:r>
        <w:t xml:space="preserve"> </w:t>
      </w:r>
      <w:r>
        <w:rPr>
          <w:rStyle w:val="VerbatimChar"/>
        </w:rPr>
        <w:t xml:space="preserve">frame_addr</w:t>
      </w:r>
      <w:r>
        <w:t xml:space="preserve">) to</w:t>
      </w:r>
      <w:r>
        <w:t xml:space="preserve"> </w:t>
      </w:r>
      <w:r>
        <w:rPr>
          <w:rStyle w:val="VerbatimChar"/>
        </w:rPr>
        <w:t xml:space="preserve">tcp://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.</w:t>
      </w:r>
      <w:r>
        <w:t xml:space="preserve"> </w:t>
      </w:r>
      <w:r>
        <w:rPr>
          <w:rStyle w:val="VerbatimChar"/>
        </w:rPr>
        <w:t xml:space="preserve">kind="stream"</w:t>
      </w:r>
      <w:r>
        <w:t xml:space="preserve"> </w:t>
      </w:r>
      <w:r>
        <w:t xml:space="preserve">republishes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compressed H.264 live,</w:t>
      </w:r>
      <w:r>
        <w:t xml:space="preserve"> </w:t>
      </w:r>
      <w:r>
        <w:rPr>
          <w:rStyle w:val="VerbatimChar"/>
        </w:rPr>
        <w:t xml:space="preserve">-c copy</w:t>
      </w:r>
      <w:r>
        <w:t xml:space="preserve"> </w:t>
      </w:r>
      <w:r>
        <w:t xml:space="preserve">semantics</w:t>
      </w:r>
      <w:r>
        <w:t xml:space="preserve"> </w:t>
      </w:r>
      <w:r>
        <w:t xml:space="preserve">through mediamtx — a real muxer, no re-encode anywhere. A relay’s first</w:t>
      </w:r>
      <w:r>
        <w:t xml:space="preserve"> </w:t>
      </w:r>
      <w:r>
        <w:t xml:space="preserve">connection replays the ring’s history at real-time pace before going</w:t>
      </w:r>
      <w:r>
        <w:t xml:space="preserve"> </w:t>
      </w:r>
      <w:r>
        <w:t xml:space="preserve">live, so a viewer who joins mid-run gets continuous context instead of a</w:t>
      </w:r>
      <w:r>
        <w:t xml:space="preserve"> </w:t>
      </w:r>
      <w:r>
        <w:t xml:space="preserve">jump to</w:t>
      </w:r>
      <w:r>
        <w:t xml:space="preserve"> </w:t>
      </w:r>
      <w:r>
        <w:t xml:space="preserve">“</w:t>
      </w:r>
      <w:r>
        <w:t xml:space="preserve">now.</w:t>
      </w:r>
      <w:r>
        <w:t xml:space="preserve">”</w:t>
      </w:r>
      <w:r>
        <w:t xml:space="preserve"> </w:t>
      </w:r>
      <w:r>
        <w:rPr>
          <w:rStyle w:val="VerbatimChar"/>
        </w:rPr>
        <w:t xml:space="preserve">pipe.clip(stream, seconds_back, path)</w:t>
      </w:r>
      <w:r>
        <w:t xml:space="preserve"> </w:t>
      </w:r>
      <w:r>
        <w:t xml:space="preserve">pulls the same</w:t>
      </w:r>
      <w:r>
        <w:t xml:space="preserve"> </w:t>
      </w:r>
      <w:r>
        <w:t xml:space="preserve">ring into a pre-roll</w:t>
      </w:r>
      <w:r>
        <w:t xml:space="preserve"> </w:t>
      </w:r>
      <w:r>
        <w:rPr>
          <w:rStyle w:val="VerbatimChar"/>
        </w:rPr>
        <w:t xml:space="preserve">.h264</w:t>
      </w:r>
      <w:r>
        <w:t xml:space="preserve"> </w:t>
      </w:r>
      <w:r>
        <w:t xml:space="preserve">file, snapshot-and-</w:t>
      </w:r>
      <w:r>
        <w:rPr>
          <w:rStyle w:val="VerbatimChar"/>
        </w:rPr>
        <w:t xml:space="preserve">fwrite</w:t>
      </w:r>
      <w:r>
        <w:t xml:space="preserve">, no sink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Two v1 restrictions are deliberate, not oversights. One relay sink</w:t>
      </w:r>
      <w:r>
        <w:t xml:space="preserve"> </w:t>
      </w:r>
      <w:r>
        <w:t xml:space="preserve">serves exactly one concrete stream — one RTSP path is one camera;</w:t>
      </w:r>
      <w:r>
        <w:t xml:space="preserve"> </w:t>
      </w:r>
      <w:r>
        <w:t xml:space="preserve">multiplexing several onto one path has no defined behavior, so</w:t>
      </w:r>
      <w:r>
        <w:t xml:space="preserve"> </w:t>
      </w:r>
      <w:r>
        <w:rPr>
          <w:rStyle w:val="VerbatimChar"/>
        </w:rPr>
        <w:t xml:space="preserve">stream=</w:t>
      </w:r>
      <w:r>
        <w:t xml:space="preserve"> </w:t>
      </w:r>
      <w:r>
        <w:t xml:space="preserve">is required, not optional, for</w:t>
      </w:r>
      <w:r>
        <w:t xml:space="preserve"> </w:t>
      </w:r>
      <w:r>
        <w:rPr>
          <w:rStyle w:val="VerbatimChar"/>
        </w:rPr>
        <w:t xml:space="preserve">kind="stream"</w:t>
      </w:r>
      <w:r>
        <w:t xml:space="preserve">. And the events format</w:t>
      </w:r>
      <w:r>
        <w:t xml:space="preserve"> </w:t>
      </w:r>
      <w:r>
        <w:t xml:space="preserve">string is built only when an events sink actually exists — a pipeline</w:t>
      </w:r>
      <w:r>
        <w:t xml:space="preserve"> </w:t>
      </w:r>
      <w:r>
        <w:t xml:space="preserve">that never configures one pays nothing for the formatting code sitting</w:t>
      </w:r>
      <w:r>
        <w:t xml:space="preserve"> </w:t>
      </w:r>
      <w:r>
        <w:t xml:space="preserve">in the binary. Two implementation details turned out cheaper than</w:t>
      </w:r>
      <w:r>
        <w:t xml:space="preserve"> </w:t>
      </w:r>
      <w:r>
        <w:t xml:space="preserve">planned: the RTSP output muxer worked on its first try, no fallback</w:t>
      </w:r>
      <w:r>
        <w:t xml:space="preserve"> </w:t>
      </w:r>
      <w:r>
        <w:t xml:space="preserve">path needed, and because RTSP-fed packets already arrive Annex-B</w:t>
      </w:r>
      <w:r>
        <w:t xml:space="preserve"> </w:t>
      </w:r>
      <w:r>
        <w:t xml:space="preserve">(the same framing</w:t>
      </w:r>
      <w:r>
        <w:t xml:space="preserve"> </w:t>
      </w:r>
      <w:r>
        <w:rPr>
          <w:rStyle w:val="VerbatimChar"/>
        </w:rPr>
        <w:t xml:space="preserve">NvDecoder</w:t>
      </w:r>
      <w:r>
        <w:t xml:space="preserve"> </w:t>
      </w:r>
      <w:r>
        <w:t xml:space="preserve">expects — see Chapter 8’s MP4 gap for the</w:t>
      </w:r>
      <w:r>
        <w:t xml:space="preserve"> </w:t>
      </w:r>
      <w:r>
        <w:t xml:space="preserve">container that</w:t>
      </w:r>
      <w:r>
        <w:t xml:space="preserve"> </w:t>
      </w:r>
      <w:r>
        <w:rPr>
          <w:iCs/>
          <w:i/>
        </w:rPr>
        <w:t xml:space="preserve">doesn’t</w:t>
      </w:r>
      <w:r>
        <w:t xml:space="preserve">), clip files are plain writes with no</w:t>
      </w:r>
      <w:r>
        <w:t xml:space="preserve"> </w:t>
      </w:r>
      <w:r>
        <w:t xml:space="preserve">re-framing step.</w:t>
      </w:r>
    </w:p>
    <w:bookmarkEnd w:id="50"/>
    <w:bookmarkStart w:id="51" w:name="the-answer-table"/>
    <w:p>
      <w:pPr>
        <w:pStyle w:val="Heading2"/>
      </w:pPr>
      <w:r>
        <w:t xml:space="preserve">5.4 The answer table</w:t>
      </w:r>
    </w:p>
    <w:p>
      <w:pPr>
        <w:pStyle w:val="FirstParagraph"/>
      </w:pPr>
      <w:r>
        <w:t xml:space="preserve">The question that started this work was simple: does sending frames</w:t>
      </w:r>
      <w:r>
        <w:t xml:space="preserve"> </w:t>
      </w:r>
      <w:r>
        <w:t xml:space="preserve">back out require compressing them again?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Re-encode needed?</w:t>
            </w:r>
          </w:p>
        </w:tc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video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PacketRing relay,</w:t>
            </w:r>
            <w:r>
              <w:t xml:space="preserve"> </w:t>
            </w:r>
            <w:r>
              <w:rPr>
                <w:rStyle w:val="VerbatimChar"/>
              </w:rPr>
              <w:t xml:space="preserve">-c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Annotated video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pixels exist only in VRAM — the future NVENC sink (decision D3, unchanged)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 (events)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already compact, formatted once on the GPU thread</w:t>
            </w:r>
          </w:p>
        </w:tc>
      </w:tr>
    </w:tbl>
    <w:p>
      <w:pPr>
        <w:pStyle w:val="BodyText"/>
      </w:pPr>
      <w:r>
        <w:t xml:space="preserve">Annotated video is the one case that can’t dodge a re-encode: once boxes</w:t>
      </w:r>
      <w:r>
        <w:t xml:space="preserve"> </w:t>
      </w:r>
      <w:r>
        <w:t xml:space="preserve">are drawn onto the frame, that frame exists only as pixels in VRAM, and</w:t>
      </w:r>
      <w:r>
        <w:t xml:space="preserve"> </w:t>
      </w:r>
      <w:r>
        <w:t xml:space="preserve">getting compressed bytes back out means running an encoder. That sink</w:t>
      </w:r>
      <w:r>
        <w:t xml:space="preserve"> </w:t>
      </w:r>
      <w:r>
        <w:t xml:space="preserve">doesn’t exist yet; the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graph node built here is the base it will</w:t>
      </w:r>
      <w:r>
        <w:t xml:space="preserve"> </w:t>
      </w:r>
      <w:r>
        <w:t xml:space="preserve">attach to.</w:t>
      </w:r>
    </w:p>
    <w:bookmarkEnd w:id="51"/>
    <w:bookmarkStart w:id="52" w:name="X580d9491d051d44070f8ff59739dc27f8c95263"/>
    <w:p>
      <w:pPr>
        <w:pStyle w:val="Heading2"/>
      </w:pPr>
      <w:r>
        <w:t xml:space="preserve">5.5 Measured: zero cost, at scale and over time</w:t>
      </w:r>
    </w:p>
    <w:p>
      <w:pPr>
        <w:pStyle w:val="FirstParagraph"/>
      </w:pPr>
      <w:r>
        <w:t xml:space="preserve">A 15-cell grid (N ∈ {4, 8, 16} × {off, ring, events, stream, both})</w:t>
      </w:r>
      <w:r>
        <w:t xml:space="preserve"> </w:t>
      </w:r>
      <w:r>
        <w:t xml:space="preserve">measured end-to-end latency with every sink combination on, gated at</w:t>
      </w:r>
      <w:r>
        <w:t xml:space="preserve"> </w:t>
      </w:r>
      <w:r>
        <w:t xml:space="preserve">≤5% overhead and zero drops:</w:t>
      </w:r>
    </w:p>
    <w:p>
      <w:pPr>
        <w:pStyle w:val="SourceCode"/>
      </w:pPr>
      <w:r>
        <w:rPr>
          <w:rStyle w:val="VerbatimChar"/>
        </w:rPr>
        <w:t xml:space="preserve">        off      ring     events   stream   both</w:t>
      </w:r>
      <w:r>
        <w:br/>
      </w:r>
      <w:r>
        <w:rPr>
          <w:rStyle w:val="VerbatimChar"/>
        </w:rPr>
        <w:t xml:space="preserve">  N=4   2.748ms  2.811    2.755    2.706    2.741</w:t>
      </w:r>
      <w:r>
        <w:br/>
      </w:r>
      <w:r>
        <w:rPr>
          <w:rStyle w:val="VerbatimChar"/>
        </w:rPr>
        <w:t xml:space="preserve">  N=8   3.323    3.284    3.254    3.244    3.254</w:t>
      </w:r>
      <w:r>
        <w:br/>
      </w:r>
      <w:r>
        <w:rPr>
          <w:rStyle w:val="VerbatimChar"/>
        </w:rPr>
        <w:t xml:space="preserve">  N=16  4.278    4.338    4.359    4.164    4.040</w:t>
      </w:r>
    </w:p>
    <w:p>
      <w:pPr>
        <w:pStyle w:val="FirstParagraph"/>
      </w:pPr>
      <w:r>
        <w:t xml:space="preserve">Every delta sits inside the ±5–10% run-to-run noise band — several sink</w:t>
      </w:r>
      <w:r>
        <w:t xml:space="preserve"> </w:t>
      </w:r>
      <w:r>
        <w:t xml:space="preserve">cells measured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their own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sibling — and sink drops were</w:t>
      </w:r>
      <w:r>
        <w:t xml:space="preserve"> </w:t>
      </w:r>
      <w:r>
        <w:t xml:space="preserve">zero in all 15 cells. All five predictions made before the grid ran were</w:t>
      </w:r>
      <w:r>
        <w:t xml:space="preserve"> </w:t>
      </w:r>
      <w:r>
        <w:t xml:space="preserve">confirmed. First fleet-scale Python numbers with both sinks attached, 16</w:t>
      </w:r>
      <w:r>
        <w:t xml:space="preserve"> </w:t>
      </w:r>
      <w:r>
        <w:t xml:space="preserve">streams: 419.1 results/s (the full offered rate) at 4.77 ms end-to-end,</w:t>
      </w:r>
      <w:r>
        <w:t xml:space="preserve"> </w:t>
      </w:r>
      <w:r>
        <w:t xml:space="preserve">4800/4800 events delivered, 0 dropped. That 4.77 ms sits exactly on the</w:t>
      </w:r>
      <w:r>
        <w:t xml:space="preserve"> </w:t>
      </w:r>
      <w:r>
        <w:t xml:space="preserve">Python binding’s own established scaling curve with no sinks at all —</w:t>
      </w:r>
      <w:r>
        <w:t xml:space="preserve"> </w:t>
      </w:r>
      <w:r>
        <w:t xml:space="preserve">1 stream: 2.24 ms, 4: 2.57, 8: 3.45, 16: 4.77 — so turning both sinks on</w:t>
      </w:r>
      <w:r>
        <w:t xml:space="preserve"> </w:t>
      </w:r>
      <w:r>
        <w:t xml:space="preserve">did not add a new point to that curve, it landed on the one already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overnight soak pushed past a single grid: 16 streams, both sinks,</w:t>
      </w:r>
      <w:r>
        <w:t xml:space="preserve"> </w:t>
      </w:r>
      <w:r>
        <w:t xml:space="preserve">12,602 s (3.5 h). 3,023,750 results at exactly the offered rate</w:t>
      </w:r>
      <w:r>
        <w:t xml:space="preserve"> </w:t>
      </w:r>
      <w:r>
        <w:t xml:space="preserve">(239.9/s) every single minute; RSS held in an 827→830 MB band; events</w:t>
      </w:r>
      <w:r>
        <w:t xml:space="preserve"> </w:t>
      </w:r>
      <w:r>
        <w:t xml:space="preserve">delivered exactly matched results delivered (3,023,750 = 3,023,750,</w:t>
      </w:r>
      <w:r>
        <w:t xml:space="preserve"> </w:t>
      </w:r>
      <w:r>
        <w:rPr>
          <w:rStyle w:val="VerbatimChar"/>
        </w:rPr>
        <w:t xml:space="preserve">sink_dropped=0</w:t>
      </w:r>
      <w:r>
        <w:t xml:space="preserve">); all 14 quarter-hourly relay probes came back</w:t>
      </w:r>
      <w:r>
        <w:t xml:space="preserve"> </w:t>
      </w:r>
      <w:r>
        <w:t xml:space="preserve">decodable h264. Three million results, zero dropped events, no drift —</w:t>
      </w:r>
      <w:r>
        <w:t xml:space="preserve"> </w:t>
      </w:r>
      <w:r>
        <w:t xml:space="preserve">the endpoint is soak-proven, not just grid-proven.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The endpoint cost nothing because it was designed around</w:t>
      </w:r>
      <w:r>
        <w:t xml:space="preserve"> </w:t>
      </w:r>
      <w:r>
        <w:t xml:space="preserve">a fact already true of the pipeline — compressed packets already sit</w:t>
      </w:r>
      <w:r>
        <w:t xml:space="preserve"> </w:t>
      </w:r>
      <w:r>
        <w:t xml:space="preserve">in host RAM — rather than adding a new copy to move them. Fifteen</w:t>
      </w:r>
      <w:r>
        <w:t xml:space="preserve"> </w:t>
      </w:r>
      <w:r>
        <w:t xml:space="preserve">grid cells and a 3.5-hour, 3-million-result soak found the sink cost</w:t>
      </w:r>
      <w:r>
        <w:t xml:space="preserve"> </w:t>
      </w:r>
      <w:r>
        <w:t xml:space="preserve">indistinguishable from zero.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chapter-6-any-model-any-tree-the-m-arc"/>
    <w:p>
      <w:pPr>
        <w:pStyle w:val="Heading1"/>
      </w:pPr>
      <w:r>
        <w:t xml:space="preserve">Chapter 6 — Any Model, Any Tree (the M-arc)</w:t>
      </w:r>
    </w:p>
    <w:bookmarkStart w:id="54" w:name="X5c71e852858d8f092c8e4dbbd3b41836ebb1934"/>
    <w:p>
      <w:pPr>
        <w:pStyle w:val="Heading2"/>
      </w:pPr>
      <w:r>
        <w:t xml:space="preserve">6.1 Norm and color: a scalar becomes per-channel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step applies</w:t>
      </w:r>
      <w:r>
        <w:t xml:space="preserve"> </w:t>
      </w:r>
      <w:r>
        <w:rPr>
          <w:rStyle w:val="VerbatimChar"/>
        </w:rPr>
        <w:t xml:space="preserve">(pixel[c] + offset[c]) * scale[c]</w:t>
      </w:r>
      <w:r>
        <w:t xml:space="preserve"> </w:t>
      </w:r>
      <w:r>
        <w:t xml:space="preserve">before</w:t>
      </w:r>
      <w:r>
        <w:t xml:space="preserve"> </w:t>
      </w:r>
      <w:r>
        <w:t xml:space="preserve">its model sees a frame — Parts 1–2’s preprocess kernel, unmodified. What</w:t>
      </w:r>
      <w:r>
        <w:t xml:space="preserve"> </w:t>
      </w:r>
      <w:r>
        <w:t xml:space="preserve">changed is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that knob. It shipped as one scalar</w:t>
      </w:r>
      <w:r>
        <w:t xml:space="preserve"> </w:t>
      </w:r>
      <w:r>
        <w:rPr>
          <w:rStyle w:val="VerbatimChar"/>
        </w:rPr>
        <w:t xml:space="preserve">(offset, scale)</w:t>
      </w:r>
      <w:r>
        <w:t xml:space="preserve">, broadcast to all three channels; M3a added a</w:t>
      </w:r>
      <w:r>
        <w:t xml:space="preserve"> </w:t>
      </w:r>
      <w:r>
        <w:t xml:space="preserve">per-channel form,</w:t>
      </w:r>
      <w:r>
        <w:t xml:space="preserve"> </w:t>
      </w:r>
      <w:r>
        <w:rPr>
          <w:rStyle w:val="VerbatimChar"/>
        </w:rPr>
        <w:t xml:space="preserve">((o0,o1,o2), (s0,s1,s2))</w:t>
      </w:r>
      <w:r>
        <w:t xml:space="preserve">, with a load-bearing</w:t>
      </w:r>
      <w:r>
        <w:t xml:space="preserve"> </w:t>
      </w:r>
      <w:r>
        <w:t xml:space="preserve">convention: index 0/1/2 mean the first/second/third channel</w:t>
      </w:r>
      <w:r>
        <w:t xml:space="preserve"> </w:t>
      </w:r>
      <w:r>
        <w:rPr>
          <w:iCs/>
          <w:i/>
        </w:rPr>
        <w:t xml:space="preserve">in this</w:t>
      </w:r>
      <w:r>
        <w:rPr>
          <w:iCs/>
          <w:i/>
        </w:rPr>
        <w:t xml:space="preserve"> </w:t>
      </w:r>
      <w:r>
        <w:rPr>
          <w:iCs/>
          <w:i/>
        </w:rPr>
        <w:t xml:space="preserve">engine’s own channel order</w:t>
      </w:r>
      <w:r>
        <w:t xml:space="preserve"> </w:t>
      </w:r>
      <w:r>
        <w:t xml:space="preserve">— whatever</w:t>
      </w:r>
      <w:r>
        <w:t xml:space="preserve"> </w:t>
      </w:r>
      <w:r>
        <w:rPr>
          <w:rStyle w:val="VerbatimChar"/>
        </w:rPr>
        <w:t xml:space="preserve">color="rgb"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color="bgr"</w:t>
      </w:r>
      <w:r>
        <w:t xml:space="preserve"> </w:t>
      </w:r>
      <w:r>
        <w:t xml:space="preserve">says it is. That convention is what lets a user copy a model’s published</w:t>
      </w:r>
      <w:r>
        <w:t xml:space="preserve"> </w:t>
      </w:r>
      <w:r>
        <w:t xml:space="preserve">mean/std directly: torchvision states ImageNet’s mean as</w:t>
      </w:r>
      <w:r>
        <w:t xml:space="preserve"> </w:t>
      </w:r>
      <w:r>
        <w:rPr>
          <w:rStyle w:val="VerbatimChar"/>
        </w:rPr>
        <w:t xml:space="preserve">[0.485, 0.456, 0.406]</w:t>
      </w:r>
      <w:r>
        <w:t xml:space="preserve">, RGB-ordered, which converts to this knob as</w:t>
      </w:r>
      <w:r>
        <w:t xml:space="preserve"> </w:t>
      </w:r>
      <w:r>
        <w:rPr>
          <w:rStyle w:val="VerbatimChar"/>
        </w:rPr>
        <w:t xml:space="preserve">offset[c] = -mean[c]*255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scale[c] = 1/(std[c]*255)</w:t>
      </w:r>
      <w:r>
        <w:t xml:space="preserve"> </w:t>
      </w:r>
      <w:r>
        <w:t xml:space="preserve">— no manual</w:t>
      </w:r>
      <w:r>
        <w:t xml:space="preserve"> </w:t>
      </w:r>
      <w:r>
        <w:t xml:space="preserve">reordering.</w:t>
      </w:r>
      <w:r>
        <w:t xml:space="preserve"> </w:t>
      </w:r>
      <w:r>
        <w:rPr>
          <w:rStyle w:val="VerbatimChar"/>
        </w:rPr>
        <w:t xml:space="preserve">norm=None</w:t>
      </w:r>
      <w:r>
        <w:t xml:space="preserve"> </w:t>
      </w:r>
      <w:r>
        <w:t xml:space="preserve">still inherits the old per-position defaults</w:t>
      </w:r>
      <w:r>
        <w:t xml:space="preserve"> </w:t>
      </w:r>
      <w:r>
        <w:t xml:space="preserve">(layer 0:</w:t>
      </w:r>
      <w:r>
        <w:t xml:space="preserve"> </w:t>
      </w:r>
      <w:r>
        <w:rPr>
          <w:rStyle w:val="VerbatimChar"/>
        </w:rPr>
        <w:t xml:space="preserve">(0, 1/255)</w:t>
      </w:r>
      <w:r>
        <w:t xml:space="preserve">; layer 1:</w:t>
      </w:r>
      <w:r>
        <w:t xml:space="preserve"> </w:t>
      </w:r>
      <w:r>
        <w:rPr>
          <w:rStyle w:val="VerbatimChar"/>
        </w:rPr>
        <w:t xml:space="preserve">(-127.5, 1/128)</w:t>
      </w:r>
      <w:r>
        <w:t xml:space="preserve">), so nothing already</w:t>
      </w:r>
      <w:r>
        <w:t xml:space="preserve"> </w:t>
      </w:r>
      <w:r>
        <w:t xml:space="preserve">running changed underneath it.</w:t>
      </w:r>
    </w:p>
    <w:bookmarkEnd w:id="54"/>
    <w:bookmarkStart w:id="55" w:name="four-families-one-contract"/>
    <w:p>
      <w:pPr>
        <w:pStyle w:val="Heading2"/>
      </w:pPr>
      <w:r>
        <w:t xml:space="preserve">6.2 Four families, one contract</w:t>
      </w:r>
    </w:p>
    <w:p>
      <w:pPr>
        <w:pStyle w:val="FirstParagraph"/>
      </w:pPr>
      <w:r>
        <w:rPr>
          <w:rStyle w:val="VerbatimChar"/>
        </w:rPr>
        <w:t xml:space="preserve">src/postprocess.h</w:t>
      </w:r>
      <w:r>
        <w:t xml:space="preserve">’s own top-of-file comment states the design: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plain launch function, caller owns every device buffer, everything</w:t>
      </w:r>
      <w:r>
        <w:t xml:space="preserve"> </w:t>
      </w:r>
      <w:r>
        <w:t xml:space="preserve">async on the caller’s stream… a different model family gets a sibling</w:t>
      </w:r>
      <w:r>
        <w:t xml:space="preserve"> </w:t>
      </w:r>
      <w:r>
        <w:t xml:space="preserve">launcher next to this one, not a plugin framework.</w:t>
      </w:r>
      <w:r>
        <w:t xml:space="preserve">”</w:t>
      </w:r>
      <w:r>
        <w:t xml:space="preserve"> </w:t>
      </w:r>
      <w:r>
        <w:t xml:space="preserve">Four families honor</w:t>
      </w:r>
      <w:r>
        <w:t xml:space="preserve"> </w:t>
      </w:r>
      <w:r>
        <w:t xml:space="preserve">that contract today: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Decode 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</w:t>
            </w:r>
          </w:p>
        </w:tc>
        <w:tc>
          <w:p>
            <w:pPr>
              <w:pStyle w:val="Compact"/>
              <w:jc w:val="left"/>
            </w:pPr>
            <w:r>
              <w:t xml:space="preserve">layer-0 detector</w:t>
            </w:r>
          </w:p>
        </w:tc>
        <w:tc>
          <w:p>
            <w:pPr>
              <w:pStyle w:val="Compact"/>
              <w:jc w:val="left"/>
            </w:pPr>
            <w:r>
              <w:t xml:space="preserve">anchor decode + NMS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yolo-e2e</w:t>
            </w:r>
          </w:p>
        </w:tc>
        <w:tc>
          <w:p>
            <w:pPr>
              <w:pStyle w:val="Compact"/>
              <w:jc w:val="left"/>
            </w:pPr>
            <w:r>
              <w:t xml:space="preserve">layer-0 detector (M4a)</w:t>
            </w:r>
          </w:p>
        </w:tc>
        <w:tc>
          <w:p>
            <w:pPr>
              <w:pStyle w:val="Compact"/>
              <w:jc w:val="left"/>
            </w:pPr>
            <w:r>
              <w:t xml:space="preserve">none — model emits resolved boxes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ctc</w:t>
            </w:r>
          </w:p>
        </w:tc>
        <w:tc>
          <w:p>
            <w:pPr>
              <w:pStyle w:val="Compact"/>
              <w:jc w:val="left"/>
            </w:pPr>
            <w:r>
              <w:t xml:space="preserve">cascade child</w:t>
            </w:r>
          </w:p>
        </w:tc>
        <w:tc>
          <w:p>
            <w:pPr>
              <w:pStyle w:val="Compact"/>
              <w:jc w:val="left"/>
            </w:pPr>
            <w:r>
              <w:t xml:space="preserve">greedy CTC decode (OCR)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</w:t>
            </w:r>
          </w:p>
        </w:tc>
        <w:tc>
          <w:p>
            <w:pPr>
              <w:pStyle w:val="Compact"/>
              <w:jc w:val="left"/>
            </w:pPr>
            <w:r>
              <w:t xml:space="preserve">cascade child (M1a)</w:t>
            </w:r>
          </w:p>
        </w:tc>
        <w:tc>
          <w:p>
            <w:pPr>
              <w:pStyle w:val="Compact"/>
              <w:jc w:val="left"/>
            </w:pPr>
            <w:r>
              <w:t xml:space="preserve">plain max-logit scan, no softmax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argmax</w:t>
      </w:r>
      <w:r>
        <w:t xml:space="preserve"> </w:t>
      </w:r>
      <w:r>
        <w:t xml:space="preserve">was the first family added after the original two, and it was</w:t>
      </w:r>
      <w:r>
        <w:t xml:space="preserve"> </w:t>
      </w:r>
      <w:r>
        <w:t xml:space="preserve">added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a template: a classifier postprocess simple enough (one</w:t>
      </w:r>
      <w:r>
        <w:t xml:space="preserve"> </w:t>
      </w:r>
      <w:r>
        <w:t xml:space="preserve">thread per batch row, sequential scan, no probability normalization) to</w:t>
      </w:r>
      <w:r>
        <w:t xml:space="preserve"> </w:t>
      </w:r>
      <w:r>
        <w:t xml:space="preserve">be the worked example for anyone adding a fifth.</w:t>
      </w:r>
    </w:p>
    <w:bookmarkEnd w:id="55"/>
    <w:bookmarkStart w:id="56" w:name="the-recipe-and-the-dogfood-story"/>
    <w:p>
      <w:pPr>
        <w:pStyle w:val="Heading2"/>
      </w:pPr>
      <w:r>
        <w:t xml:space="preserve">6.3 The recipe, and the dogfood story</w:t>
      </w:r>
    </w:p>
    <w:p>
      <w:pPr>
        <w:pStyle w:val="FirstParagraph"/>
      </w:pPr>
      <w:r>
        <w:rPr>
          <w:rStyle w:val="VerbatimChar"/>
        </w:rPr>
        <w:t xml:space="preserve">manual/ADDING_A_FAMILY.md</w:t>
      </w:r>
      <w:r>
        <w:t xml:space="preserve"> </w:t>
      </w:r>
      <w:r>
        <w:t xml:space="preserve">turns Argmax’s seven touch points — kernel +</w:t>
      </w:r>
      <w:r>
        <w:t xml:space="preserve"> </w:t>
      </w:r>
      <w:r>
        <w:t xml:space="preserve">launcher, the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enum, graph acceptance, the</w:t>
      </w:r>
      <w:r>
        <w:t xml:space="preserve"> </w:t>
      </w:r>
      <w:r>
        <w:rPr>
          <w:rStyle w:val="VerbatimChar"/>
        </w:rPr>
        <w:t xml:space="preserve">GpuLoop</w:t>
      </w:r>
      <w:r>
        <w:t xml:space="preserve"> </w:t>
      </w:r>
      <w:r>
        <w:t xml:space="preserve">branch, the</w:t>
      </w:r>
      <w:r>
        <w:t xml:space="preserve"> </w:t>
      </w:r>
      <w:r>
        <w:t xml:space="preserve">result field, the Python</w:t>
      </w:r>
      <w:r>
        <w:t xml:space="preserve"> </w:t>
      </w:r>
      <w:r>
        <w:rPr>
          <w:rStyle w:val="VerbatimChar"/>
        </w:rPr>
        <w:t xml:space="preserve">_FAMILIES</w:t>
      </w:r>
      <w:r>
        <w:t xml:space="preserve"> </w:t>
      </w:r>
      <w:r>
        <w:t xml:space="preserve">entry, and the bit-exact checkpoint</w:t>
      </w:r>
      <w:r>
        <w:t xml:space="preserve"> </w:t>
      </w:r>
      <w:r>
        <w:t xml:space="preserve">— into a walkthrough anyone can follow without reading the whole</w:t>
      </w:r>
      <w:r>
        <w:t xml:space="preserve"> </w:t>
      </w:r>
      <w:r>
        <w:t xml:space="preserve">codebase. It was tested the way any recipe should be: by having someone</w:t>
      </w:r>
      <w:r>
        <w:t xml:space="preserve"> </w:t>
      </w:r>
      <w:r>
        <w:t xml:space="preserve">follow it cold. Building</w:t>
      </w:r>
      <w:r>
        <w:t xml:space="preserve"> </w:t>
      </w:r>
      <w:r>
        <w:rPr>
          <w:rStyle w:val="VerbatimChar"/>
        </w:rPr>
        <w:t xml:space="preserve">yolo-e2e</w:t>
      </w:r>
      <w:r>
        <w:t xml:space="preserve"> </w:t>
      </w:r>
      <w:r>
        <w:t xml:space="preserve">from that document surfaced twelve</w:t>
      </w:r>
      <w:r>
        <w:t xml:space="preserve"> </w:t>
      </w:r>
      <w:r>
        <w:t xml:space="preserve">concrete divergences between a layer-1 cascade recipe and what a layer-0</w:t>
      </w:r>
      <w:r>
        <w:t xml:space="preserve"> </w:t>
      </w:r>
      <w:r>
        <w:rPr>
          <w:iCs/>
          <w:i/>
        </w:rPr>
        <w:t xml:space="preserve">detector</w:t>
      </w:r>
      <w:r>
        <w:t xml:space="preserve"> </w:t>
      </w:r>
      <w:r>
        <w:t xml:space="preserve">family actually needs — a new</w:t>
      </w:r>
      <w:r>
        <w:t xml:space="preserve"> </w:t>
      </w:r>
      <w:r>
        <w:rPr>
          <w:rStyle w:val="VerbatimChar"/>
        </w:rPr>
        <w:t xml:space="preserve">ExecPlan::l0_family</w:t>
      </w:r>
      <w:r>
        <w:t xml:space="preserve">, both</w:t>
      </w:r>
      <w:r>
        <w:t xml:space="preserve"> </w:t>
      </w:r>
      <w:r>
        <w:t xml:space="preserve">layer-0 acceptance forms needing to widen, an explicit SAHI</w:t>
      </w:r>
      <w:r>
        <w:t xml:space="preserve"> </w:t>
      </w:r>
      <w:r>
        <w:t xml:space="preserve">compatibility question (no NMS means no defined cross-tile merge, so</w:t>
      </w:r>
      <w:r>
        <w:t xml:space="preserve"> </w:t>
      </w:r>
      <w:r>
        <w:t xml:space="preserve">SAHI must be rejected by name), a different branch point in</w:t>
      </w:r>
      <w:r>
        <w:t xml:space="preserve"> </w:t>
      </w:r>
      <w:r>
        <w:rPr>
          <w:rStyle w:val="VerbatimChar"/>
        </w:rPr>
        <w:t xml:space="preserve">GpuLoop</w:t>
      </w:r>
      <w:r>
        <w:t xml:space="preserve"> </w:t>
      </w:r>
      <w:r>
        <w:t xml:space="preserve">(Stage 1, not the cascade block), and a checkpoint that has to</w:t>
      </w:r>
      <w:r>
        <w:t xml:space="preserve"> </w:t>
      </w:r>
      <w:r>
        <w:t xml:space="preserve">canonicalize its own ordering before a bit-exact compare means anything.</w:t>
      </w:r>
      <w:r>
        <w:t xml:space="preserve"> </w:t>
      </w:r>
      <w:r>
        <w:t xml:space="preserve">Every one of those got folded back into the document as its §5</w:t>
      </w:r>
      <w:r>
        <w:t xml:space="preserve"> </w:t>
      </w:r>
      <w:r>
        <w:t xml:space="preserve">addendum. The recipe improved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it was used, not because</w:t>
      </w:r>
      <w:r>
        <w:t xml:space="preserve"> </w:t>
      </w:r>
      <w:r>
        <w:t xml:space="preserve">someone reread it more carefully.</w:t>
      </w:r>
    </w:p>
    <w:bookmarkEnd w:id="56"/>
    <w:bookmarkStart w:id="57" w:name="yolo26-simpler-not-hacked"/>
    <w:p>
      <w:pPr>
        <w:pStyle w:val="Heading2"/>
      </w:pPr>
      <w:r>
        <w:t xml:space="preserve">6.4 yolo26: simpler, not hacked</w:t>
      </w:r>
    </w:p>
    <w:p>
      <w:pPr>
        <w:pStyle w:val="FirstParagraph"/>
      </w:pPr>
      <w:r>
        <w:t xml:space="preserve">Onboarding yolo26n (a COCO-pretrained general detector) found its own</w:t>
      </w:r>
      <w:r>
        <w:t xml:space="preserve"> </w:t>
      </w:r>
      <w:r>
        <w:t xml:space="preserve">export and engine build worked cleanly on the first try — no version gap,</w:t>
      </w:r>
      <w:r>
        <w:t xml:space="preserve"> </w:t>
      </w:r>
      <w:r>
        <w:t xml:space="preserve">no kernel failure. What didn’t fit was the output layout:</w:t>
      </w:r>
      <w:r>
        <w:t xml:space="preserve"> </w:t>
      </w:r>
      <w:r>
        <w:rPr>
          <w:rStyle w:val="VerbatimChar"/>
        </w:rPr>
        <w:t xml:space="preserve">[batch, 300, 6]</w:t>
      </w:r>
      <w:r>
        <w:t xml:space="preserve">,</w:t>
      </w:r>
      <w:r>
        <w:t xml:space="preserve"> </w:t>
      </w:r>
      <w:r>
        <w:rPr>
          <w:rStyle w:val="VerbatimChar"/>
        </w:rPr>
        <w:t xml:space="preserve">[x1, y1, x2, y2, score, class_id]</w:t>
      </w:r>
      <w:r>
        <w:t xml:space="preserve">, already sorted by score,</w:t>
      </w:r>
      <w:r>
        <w:t xml:space="preserve"> </w:t>
      </w:r>
      <w:r>
        <w:t xml:space="preserve">already class-resolved, zero</w:t>
      </w:r>
      <w:r>
        <w:t xml:space="preserve"> </w:t>
      </w:r>
      <w:r>
        <w:rPr>
          <w:rStyle w:val="VerbatimChar"/>
        </w:rPr>
        <w:t xml:space="preserve">NonMaxSuppression</w:t>
      </w:r>
      <w:r>
        <w:t xml:space="preserve"> </w:t>
      </w:r>
      <w:r>
        <w:t xml:space="preserve">nodes in the ONNX graph</w:t>
      </w:r>
      <w:r>
        <w:t xml:space="preserve"> </w:t>
      </w:r>
      <w:r>
        <w:t xml:space="preserve">(confirmed three independent ways —</w:t>
      </w:r>
      <w:r>
        <w:t xml:space="preserve"> </w:t>
      </w:r>
      <w:r>
        <w:rPr>
          <w:rStyle w:val="VerbatimChar"/>
        </w:rPr>
        <w:t xml:space="preserve">onnx.load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onnxruntime</w:t>
      </w:r>
      <w:r>
        <w:t xml:space="preserve"> </w:t>
      </w:r>
      <w:r>
        <w:t xml:space="preserve">against</w:t>
      </w:r>
      <w:r>
        <w:t xml:space="preserve"> </w:t>
      </w:r>
      <w:r>
        <w:t xml:space="preserve">Ultralytics’ own decode, and</w:t>
      </w:r>
      <w:r>
        <w:t xml:space="preserve"> </w:t>
      </w:r>
      <w:r>
        <w:rPr>
          <w:rStyle w:val="VerbatimChar"/>
        </w:rPr>
        <w:t xml:space="preserve">trtexec</w:t>
      </w:r>
      <w:r>
        <w:t xml:space="preserve">’s binding dump). This is</w:t>
      </w:r>
      <w:r>
        <w:t xml:space="preserve"> </w:t>
      </w:r>
      <w:r>
        <w:t xml:space="preserve">end-to-end, NMS-free detection, architecturally, not a yolov8 head that</w:t>
      </w:r>
      <w:r>
        <w:t xml:space="preserve"> </w:t>
      </w:r>
      <w:r>
        <w:t xml:space="preserve">merely exports oddly. The house rule (</w:t>
      </w:r>
      <w:r>
        <w:t xml:space="preserve">“</w:t>
      </w:r>
      <w:r>
        <w:t xml:space="preserve">a different family gets a</w:t>
      </w:r>
      <w:r>
        <w:t xml:space="preserve"> </w:t>
      </w:r>
      <w:r>
        <w:t xml:space="preserve">sibling, not a hack</w:t>
      </w:r>
      <w:r>
        <w:t xml:space="preserve">”</w:t>
      </w:r>
      <w:r>
        <w:t xml:space="preserve">) held: the</w:t>
      </w:r>
      <w:r>
        <w:t xml:space="preserve"> </w:t>
      </w:r>
      <w:r>
        <w:rPr>
          <w:rStyle w:val="VerbatimChar"/>
        </w:rPr>
        <w:t xml:space="preserve">yolo</w:t>
      </w:r>
      <w:r>
        <w:t xml:space="preserve"> </w:t>
      </w:r>
      <w:r>
        <w:t xml:space="preserve">family was left untouched, and</w:t>
      </w:r>
      <w:r>
        <w:t xml:space="preserve"> </w:t>
      </w:r>
      <w:r>
        <w:t xml:space="preserve">the finding — a new family, genuinely</w:t>
      </w:r>
      <w:r>
        <w:t xml:space="preserve"> </w:t>
      </w:r>
      <w:r>
        <w:rPr>
          <w:iCs/>
          <w:i/>
        </w:rPr>
        <w:t xml:space="preserve">simpler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yolo</w:t>
      </w:r>
      <w:r>
        <w:t xml:space="preserve"> </w:t>
      </w:r>
      <w:r>
        <w:t xml:space="preserve">(no anchor</w:t>
      </w:r>
      <w:r>
        <w:t xml:space="preserve"> </w:t>
      </w:r>
      <w:r>
        <w:t xml:space="preserve">decode, no NMS kernel, just a score threshold over 300 pre-sorted rows</w:t>
      </w:r>
      <w:r>
        <w:t xml:space="preserve"> </w:t>
      </w:r>
      <w:r>
        <w:t xml:space="preserve">and an un-letterbox) — was written up and stopped there, per its own</w:t>
      </w:r>
      <w:r>
        <w:t xml:space="preserve"> </w:t>
      </w:r>
      <w:r>
        <w:t xml:space="preserve">decision rule.</w:t>
      </w:r>
      <w:r>
        <w:t xml:space="preserve"> </w:t>
      </w:r>
      <w:r>
        <w:rPr>
          <w:rStyle w:val="VerbatimChar"/>
        </w:rPr>
        <w:t xml:space="preserve">yolo-e2e</w:t>
      </w:r>
      <w:r>
        <w:t xml:space="preserve"> </w:t>
      </w:r>
      <w:r>
        <w:t xml:space="preserve">(M4a) is that family, built afterward,</w:t>
      </w:r>
      <w:r>
        <w:t xml:space="preserve"> </w:t>
      </w:r>
      <w:r>
        <w:t xml:space="preserve">directly from the finding.</w:t>
      </w:r>
    </w:p>
    <w:bookmarkEnd w:id="57"/>
    <w:bookmarkStart w:id="58" w:name="the-depth-2-tree"/>
    <w:p>
      <w:pPr>
        <w:pStyle w:val="Heading2"/>
      </w:pPr>
      <w:r>
        <w:t xml:space="preserve">6.5 The depth-2 tree</w:t>
      </w:r>
    </w:p>
    <w:p>
      <w:pPr>
        <w:pStyle w:val="FirstParagraph"/>
      </w:pPr>
      <w:r>
        <w:t xml:space="preserve">One detector root can now feed N sibling recognition children — any mix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ctc</w:t>
      </w:r>
      <w:r>
        <w:t xml:space="preserve">/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— each cropping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root detections, never each</w:t>
      </w:r>
      <w:r>
        <w:t xml:space="preserve"> </w:t>
      </w:r>
      <w:r>
        <w:t xml:space="preserve">other’s output:</w:t>
      </w:r>
    </w:p>
    <w:p>
      <w:pPr>
        <w:pStyle w:val="SourceCode"/>
      </w:pPr>
      <w:r>
        <w:rPr>
          <w:rStyle w:val="VerbatimChar"/>
        </w:rPr>
        <w:t xml:space="preserve">                    +--&gt; read      (ctc)     -&gt; texts</w:t>
      </w:r>
      <w:r>
        <w:br/>
      </w:r>
      <w:r>
        <w:rPr>
          <w:rStyle w:val="VerbatimChar"/>
        </w:rPr>
        <w:t xml:space="preserve">  detect (yolo) ----+</w:t>
      </w:r>
      <w:r>
        <w:br/>
      </w:r>
      <w:r>
        <w:rPr>
          <w:rStyle w:val="VerbatimChar"/>
        </w:rPr>
        <w:t xml:space="preserve">                    +--&gt; classify  (argmax)  -&gt; (label, score)</w:t>
      </w:r>
    </w:p>
    <w:p>
      <w:pPr>
        <w:pStyle w:val="FirstParagraph"/>
      </w:pPr>
      <w:r>
        <w:rPr>
          <w:rStyle w:val="VerbatimChar"/>
        </w:rPr>
        <w:t xml:space="preserve">examples/read_and_classify.py</w:t>
      </w:r>
      <w:r>
        <w:t xml:space="preserve"> </w:t>
      </w:r>
      <w:r>
        <w:t xml:space="preserve">is exactly this: one plate detector,</w:t>
      </w:r>
      <w:r>
        <w:t xml:space="preserve"> </w:t>
      </w:r>
      <w:r>
        <w:t xml:space="preserve">LPRNet OCR and a mobilenet classifier as unmodified siblings — proof the</w:t>
      </w:r>
      <w:r>
        <w:t xml:space="preserve"> </w:t>
      </w:r>
      <w:r>
        <w:t xml:space="preserve">generalization is additive, since neither single-child cascade had to</w:t>
      </w:r>
      <w:r>
        <w:t xml:space="preserve"> </w:t>
      </w:r>
      <w:r>
        <w:t xml:space="preserve">change. The back-compat rule matters here:</w:t>
      </w:r>
      <w:r>
        <w:t xml:space="preserve"> </w:t>
      </w:r>
      <w:r>
        <w:rPr>
          <w:rStyle w:val="VerbatimChar"/>
        </w:rPr>
        <w:t xml:space="preserve">r.texts</w:t>
      </w:r>
      <w:r>
        <w:t xml:space="preserve">/</w:t>
      </w:r>
      <w:r>
        <w:rPr>
          <w:rStyle w:val="VerbatimChar"/>
        </w:rPr>
        <w:t xml:space="preserve">r.labels</w:t>
      </w:r>
      <w:r>
        <w:t xml:space="preserve"> </w:t>
      </w:r>
      <w:r>
        <w:t xml:space="preserve">(the</w:t>
      </w:r>
      <w:r>
        <w:t xml:space="preserve"> </w:t>
      </w:r>
      <w:r>
        <w:t xml:space="preserve">pre-tree fields) must equal exactly the first matching-family child’s</w:t>
      </w:r>
      <w:r>
        <w:t xml:space="preserve"> </w:t>
      </w:r>
      <w:r>
        <w:t xml:space="preserve">output, not some merge of all of them. The tree-parity gate checks</w:t>
      </w:r>
      <w:r>
        <w:t xml:space="preserve"> </w:t>
      </w:r>
      <w:r>
        <w:t xml:space="preserve">something stronger than alignment: run the tree once, then run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alone and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alone as their own two-layer pipelines against the</w:t>
      </w:r>
      <w:r>
        <w:t xml:space="preserve"> </w:t>
      </w:r>
      <w:r>
        <w:t xml:space="preserve">same farm content, and the tree’s dominant plate string must equal the</w:t>
      </w:r>
      <w:r>
        <w:t xml:space="preserve"> </w:t>
      </w:r>
      <w:r>
        <w:t xml:space="preserve">read-only run’s, and the tree’s top argmax label must equal the</w:t>
      </w:r>
      <w:r>
        <w:t xml:space="preserve"> </w:t>
      </w:r>
      <w:r>
        <w:t xml:space="preserve">classify-only run’s. Two independent single-purpose pipelines and one</w:t>
      </w:r>
      <w:r>
        <w:t xml:space="preserve"> </w:t>
      </w:r>
      <w:r>
        <w:t xml:space="preserve">three-model tree, agreeing, is the actual claim being tested.</w:t>
      </w:r>
    </w:p>
    <w:bookmarkEnd w:id="58"/>
    <w:bookmarkStart w:id="59" w:name="the-honest-classifier-parity-story"/>
    <w:p>
      <w:pPr>
        <w:pStyle w:val="Heading2"/>
      </w:pPr>
      <w:r>
        <w:t xml:space="preserve">6.6 The honest classifier-parity story</w:t>
      </w:r>
    </w:p>
    <w:p>
      <w:pPr>
        <w:pStyle w:val="FirstParagraph"/>
      </w:pPr>
      <w:r>
        <w:t xml:space="preserve">The classifier cascade demo runs cleanly — alignment is never in</w:t>
      </w:r>
      <w:r>
        <w:t xml:space="preserve"> </w:t>
      </w:r>
      <w:r>
        <w:t xml:space="preserve">question — but its independent-recompute gate would not clear a flat 90%</w:t>
      </w:r>
      <w:r>
        <w:t xml:space="preserve"> </w:t>
      </w:r>
      <w:r>
        <w:t xml:space="preserve">agreement bar, repeatably, at 70–80%. The investigation that followed is</w:t>
      </w:r>
      <w:r>
        <w:t xml:space="preserve"> </w:t>
      </w:r>
      <w:r>
        <w:t xml:space="preserve">the more useful result than a passing number would have been. Two real</w:t>
      </w:r>
      <w:r>
        <w:t xml:space="preserve"> </w:t>
      </w:r>
      <w:r>
        <w:t xml:space="preserve">harness bugs got fixed along the way (a hung producer from never</w:t>
      </w:r>
      <w:r>
        <w:t xml:space="preserve"> </w:t>
      </w:r>
      <w:r>
        <w:t xml:space="preserve">releasing held frames; a crop rect that rounded a sum instead of summing</w:t>
      </w:r>
      <w:r>
        <w:t xml:space="preserve"> </w:t>
      </w:r>
      <w:r>
        <w:t xml:space="preserve">two independently-rounded values) — worthwhile, but neither closed the</w:t>
      </w:r>
      <w:r>
        <w:t xml:space="preserve"> </w:t>
      </w:r>
      <w:r>
        <w:t xml:space="preserve">gap. The actual driver: this demo’s content sits almost entirely on a</w:t>
      </w:r>
      <w:r>
        <w:t xml:space="preserve"> </w:t>
      </w:r>
      <w:r>
        <w:t xml:space="preserve">near-tied decision between two of 1000 ImageNet classes (</w:t>
      </w:r>
      <w:r>
        <w:t xml:space="preserve">“</w:t>
      </w:r>
      <w:r>
        <w:t xml:space="preserve">digital</w:t>
      </w:r>
      <w:r>
        <w:t xml:space="preserve"> </w:t>
      </w:r>
      <w:r>
        <w:t xml:space="preserve">clock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street sign</w:t>
      </w:r>
      <w:r>
        <w:t xml:space="preserve">”</w:t>
      </w:r>
      <w:r>
        <w:t xml:space="preserve">), and every disagreement between the pipeline</w:t>
      </w:r>
      <w:r>
        <w:t xml:space="preserve"> </w:t>
      </w:r>
      <w:r>
        <w:t xml:space="preserve">and an independent torch/cv2 reference had a small logit margin</w:t>
      </w:r>
      <w:r>
        <w:t xml:space="preserve"> </w:t>
      </w:r>
      <w:r>
        <w:t xml:space="preserve">(0.003–0.098) while every confident case (margin &gt; ~0.15) matched with</w:t>
      </w:r>
      <w:r>
        <w:t xml:space="preserve"> </w:t>
      </w:r>
      <w:r>
        <w:t xml:space="preserve">no exceptions. Fixed agreement thresholds and margin thresholds both</w:t>
      </w:r>
      <w:r>
        <w:t xml:space="preserve"> </w:t>
      </w:r>
      <w:r>
        <w:t xml:space="preserve">turned into whack-a-mole against this content — a boundary-parked</w:t>
      </w:r>
      <w:r>
        <w:t xml:space="preserve"> </w:t>
      </w:r>
      <w:r>
        <w:t xml:space="preserve">detection flips at margins past 0.5 depending on the run. The gate that</w:t>
      </w:r>
      <w:r>
        <w:t xml:space="preserve"> </w:t>
      </w:r>
      <w:r>
        <w:t xml:space="preserve">actually holds is a</w:t>
      </w:r>
      <w:r>
        <w:t xml:space="preserve"> </w:t>
      </w:r>
      <w:r>
        <w:rPr>
          <w:bCs/>
          <w:b/>
        </w:rPr>
        <w:t xml:space="preserve">logit-gap invariant</w:t>
      </w:r>
      <w:r>
        <w:t xml:space="preserve">: a disagreement is acceptable</w:t>
      </w:r>
      <w:r>
        <w:t xml:space="preserve"> </w:t>
      </w:r>
      <w:r>
        <w:t xml:space="preserve">only if the reference itself scored that class within 1.0 logit of its</w:t>
      </w:r>
      <w:r>
        <w:t xml:space="preserve"> </w:t>
      </w:r>
      <w:r>
        <w:t xml:space="preserve">own top pick — a boundary flip between two legitimate resizers, not a</w:t>
      </w:r>
      <w:r>
        <w:t xml:space="preserve"> </w:t>
      </w:r>
      <w:r>
        <w:t xml:space="preserve">mechanics bug — plus a 60% agreement floor. True per-channel ImageNet</w:t>
      </w:r>
      <w:r>
        <w:t xml:space="preserve"> </w:t>
      </w:r>
      <w:r>
        <w:t xml:space="preserve">normalization (closing the gap §6.1 describes) lifted raw agreement from</w:t>
      </w:r>
      <w:r>
        <w:t xml:space="preserve"> </w:t>
      </w:r>
      <w:r>
        <w:t xml:space="preserve">73–95% to 78–98%, but the underlying 919-vs-530 tie on this</w:t>
      </w:r>
      <w:r>
        <w:t xml:space="preserve"> </w:t>
      </w:r>
      <w:r>
        <w:t xml:space="preserve">out-of-distribution content persists, smaller but present — confirming</w:t>
      </w:r>
      <w:r>
        <w:t xml:space="preserve"> </w:t>
      </w:r>
      <w:r>
        <w:t xml:space="preserve">the logit-gap gate, not a fixed threshold, was the right instrument all</w:t>
      </w:r>
      <w:r>
        <w:t xml:space="preserve"> </w:t>
      </w:r>
      <w:r>
        <w:t xml:space="preserve">along.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Generality came from a contract kept the same</w:t>
      </w:r>
      <w:r>
        <w:t xml:space="preserve"> </w:t>
      </w:r>
      <w:r>
        <w:t xml:space="preserve">seven-touch-point shape for a fourth family (argmax), a fifth</w:t>
      </w:r>
      <w:r>
        <w:t xml:space="preserve"> </w:t>
      </w:r>
      <w:r>
        <w:t xml:space="preserve">(yolo-e2e), and a tree of siblings on top of both — and from refusing</w:t>
      </w:r>
      <w:r>
        <w:t xml:space="preserve"> </w:t>
      </w:r>
      <w:r>
        <w:t xml:space="preserve">a flat-percentage gate the moment the data showed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disagreed,</w:t>
      </w:r>
      <w:r>
        <w:t xml:space="preserve"> </w:t>
      </w:r>
      <w:r>
        <w:t xml:space="preserve">in favor of one that measures the right thing (a near-tied margin,</w:t>
      </w:r>
      <w:r>
        <w:t xml:space="preserve"> </w:t>
      </w:r>
      <w:r>
        <w:t xml:space="preserve">not an arbitrary bar).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chapter-7-making-an-atlas"/>
    <w:p>
      <w:pPr>
        <w:pStyle w:val="Heading1"/>
      </w:pPr>
      <w:r>
        <w:t xml:space="preserve">Chapter 7 — Making an Atlas</w:t>
      </w:r>
    </w:p>
    <w:bookmarkStart w:id="61" w:name="Xe8592f56056f8ba435c758c5e195d84e0b5422a"/>
    <w:p>
      <w:pPr>
        <w:pStyle w:val="Heading2"/>
      </w:pPr>
      <w:r>
        <w:t xml:space="preserve">7.1 Capacity as a function, latency as its outcome</w:t>
      </w:r>
    </w:p>
    <w:p>
      <w:pPr>
        <w:pStyle w:val="FirstParagraph"/>
      </w:pPr>
      <w:r>
        <w:t xml:space="preserve">Chapter 5’s sinks answer</w:t>
      </w:r>
      <w:r>
        <w:t xml:space="preserve"> </w:t>
      </w:r>
      <w:r>
        <w:t xml:space="preserve">“</w:t>
      </w:r>
      <w:r>
        <w:t xml:space="preserve">can data get out without a copy tax.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different, older question sits underneath everything the endpoint feeds:</w:t>
      </w:r>
      <w:r>
        <w:t xml:space="preserve"> </w:t>
      </w:r>
      <w:r>
        <w:t xml:space="preserve">how many cameras can this actually hold, at what settings, before</w:t>
      </w:r>
      <w:r>
        <w:t xml:space="preserve"> </w:t>
      </w:r>
      <w:r>
        <w:t xml:space="preserve">something gives? The project’s whole capacity model compresses into one</w:t>
      </w:r>
      <w:r>
        <w:t xml:space="preserve"> </w:t>
      </w:r>
      <w:r>
        <w:t xml:space="preserve">line: capacity = f(stream count × decode rate × inference rate); latency</w:t>
      </w:r>
      <w:r>
        <w:t xml:space="preserve"> </w:t>
      </w:r>
      <w:r>
        <w:t xml:space="preserve">is what falls out of that, not a fourth dial.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’s two load equations make</w:t>
      </w:r>
      <w:r>
        <w:t xml:space="preserve"> </w:t>
      </w:r>
      <w:r>
        <w:t xml:space="preserve">this literal — decode load is</w:t>
      </w:r>
      <w:r>
        <w:t xml:space="preserve"> </w:t>
      </w:r>
      <w:r>
        <w:rPr>
          <w:rStyle w:val="VerbatimChar"/>
        </w:rPr>
        <w:t xml:space="preserve">streams × decode_fps_per_stream</w:t>
      </w:r>
      <w:r>
        <w:t xml:space="preserve">,</w:t>
      </w:r>
      <w:r>
        <w:t xml:space="preserve"> </w:t>
      </w:r>
      <w:r>
        <w:t xml:space="preserve">inference load is that same number divided again by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because</w:t>
      </w:r>
      <w:r>
        <w:t xml:space="preserve"> </w:t>
      </w:r>
      <w:r>
        <w:t xml:space="preserve">decode and inference are independent axes: NVDEC can decode a frame</w:t>
      </w:r>
      <w:r>
        <w:t xml:space="preserve"> </w:t>
      </w:r>
      <w:r>
        <w:t xml:space="preserve">nobody infers on, and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only ever throttles the second number.</w:t>
      </w:r>
    </w:p>
    <w:bookmarkEnd w:id="61"/>
    <w:bookmarkStart w:id="62" w:name="how-a-campaign-is-run"/>
    <w:p>
      <w:pPr>
        <w:pStyle w:val="Heading2"/>
      </w:pPr>
      <w:r>
        <w:t xml:space="preserve">7.2 How a campaign is run</w:t>
      </w:r>
    </w:p>
    <w:p>
      <w:pPr>
        <w:pStyle w:val="FirstParagraph"/>
      </w:pPr>
      <w:r>
        <w:t xml:space="preserve">An atlas campaign is a grid, not a single benchmark: N ∈ {1, 4, 8, 16,</w:t>
      </w:r>
      <w:r>
        <w:t xml:space="preserve"> </w:t>
      </w:r>
      <w:r>
        <w:t xml:space="preserve">32, 50, 75, 100} streams × a decode axis (all, or keyframe-only at GOP</w:t>
      </w:r>
      <w:r>
        <w:t xml:space="preserve"> </w:t>
      </w:r>
      <w:r>
        <w:t xml:space="preserve">15/30/60/150) × an inference-skip axis (1 through 150) — roughly 42</w:t>
      </w:r>
      <w:r>
        <w:t xml:space="preserve"> </w:t>
      </w:r>
      <w:r>
        <w:t xml:space="preserve">valid (decode, inference) combinations × 8 stream counts, about 336</w:t>
      </w:r>
      <w:r>
        <w:t xml:space="preserve"> </w:t>
      </w:r>
      <w:r>
        <w:t xml:space="preserve">cells, 5–6 hours unattended per resolution. Every cell logs its own</w:t>
      </w:r>
      <w:r>
        <w:t xml:space="preserve"> </w:t>
      </w:r>
      <w:r>
        <w:t xml:space="preserve">processing-time split, hold-rate, NVDEC/SM utilization, VRAM, and an</w:t>
      </w:r>
      <w:r>
        <w:t xml:space="preserve"> </w:t>
      </w:r>
      <w:r>
        <w:t xml:space="preserve">auto-classified bottleneck, so a run produces a table a script can</w:t>
      </w:r>
      <w:r>
        <w:t xml:space="preserve"> </w:t>
      </w:r>
      <w:r>
        <w:t xml:space="preserve">reason over, not just a folder of raw numbers. Content is real 4K plate</w:t>
      </w:r>
      <w:r>
        <w:t xml:space="preserve"> </w:t>
      </w:r>
      <w:r>
        <w:t xml:space="preserve">footage downscaled per resolution, not synthetic — an earlier 89-cell</w:t>
      </w:r>
      <w:r>
        <w:t xml:space="preserve"> </w:t>
      </w:r>
      <w:r>
        <w:t xml:space="preserve">run on synthetic plate-over-webcam content was superseded once real</w:t>
      </w:r>
      <w:r>
        <w:t xml:space="preserve"> </w:t>
      </w:r>
      <w:r>
        <w:t xml:space="preserve">video was available.</w:t>
      </w:r>
    </w:p>
    <w:p>
      <w:pPr>
        <w:pStyle w:val="BodyText"/>
      </w:pPr>
      <w:r>
        <w:t xml:space="preserve">The newer campaigns (SAHI Night, SAHI Refresh) sharpened the method</w:t>
      </w:r>
      <w:r>
        <w:t xml:space="preserve"> </w:t>
      </w:r>
      <w:r>
        <w:t xml:space="preserve">further: every verdict is stated as a prediction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run, and</w:t>
      </w:r>
      <w:r>
        <w:t xml:space="preserve"> </w:t>
      </w:r>
      <w:r>
        <w:t xml:space="preserve">every campaign opens with a control. SAHI Refresh’s sanity anchor —</w:t>
      </w:r>
      <w:r>
        <w:t xml:space="preserve"> </w:t>
      </w:r>
      <w:r>
        <w:t xml:space="preserve">reproduce SAHI Night’s no-SAHI 1.83 ms/batch baseline before trusting a</w:t>
      </w:r>
      <w:r>
        <w:t xml:space="preserve"> </w:t>
      </w:r>
      <w:r>
        <w:t xml:space="preserve">single SAHI cell — came back at 1.79 ms (−2.2%), inside a ±15%</w:t>
      </w:r>
      <w:r>
        <w:t xml:space="preserve"> </w:t>
      </w:r>
      <w:r>
        <w:t xml:space="preserve">tolerance, before the 18-cell grid was allowed to run. Its N=1 rows are</w:t>
      </w:r>
      <w:r>
        <w:t xml:space="preserve"> </w:t>
      </w:r>
      <w:r>
        <w:t xml:space="preserve">a second, structural control: pooled and serial code are identical when</w:t>
      </w:r>
      <w:r>
        <w:t xml:space="preserve"> </w:t>
      </w:r>
      <w:r>
        <w:t xml:space="preserve">there’s only one stream to pool against, so a near-zero pooled/serial</w:t>
      </w:r>
      <w:r>
        <w:t xml:space="preserve"> </w:t>
      </w:r>
      <w:r>
        <w:t xml:space="preserve">delta there (−1.0%) isn’t a finding, it’s confirmation the harness</w:t>
      </w:r>
      <w:r>
        <w:t xml:space="preserve"> </w:t>
      </w:r>
      <w:r>
        <w:t xml:space="preserve">itself is sound.</w:t>
      </w:r>
    </w:p>
    <w:p>
      <w:pPr>
        <w:pStyle w:val="BodyText"/>
      </w:pPr>
      <w:r>
        <w:t xml:space="preserve">That discipline caught a real correction to the model. SAHI Night had</w:t>
      </w:r>
      <w:r>
        <w:t xml:space="preserve"> </w:t>
      </w:r>
      <w:r>
        <w:t xml:space="preserve">declared</w:t>
      </w:r>
      <w:r>
        <w:t xml:space="preserve"> </w:t>
      </w:r>
      <w:r>
        <w:t xml:space="preserve">“</w:t>
      </w:r>
      <w:r>
        <w:t xml:space="preserve">zero cross-frame amortisation, serial model CONFIRMED</w:t>
      </w:r>
      <w:r>
        <w:t xml:space="preserve">”</w:t>
      </w:r>
      <w:r>
        <w:t xml:space="preserve"> </w:t>
      </w:r>
      <w:r>
        <w:t xml:space="preserve">from a</w:t>
      </w:r>
      <w:r>
        <w:t xml:space="preserve"> </w:t>
      </w:r>
      <w:r>
        <w:t xml:space="preserve">flat per-frame cost under decode=key30. SAHI Refresh, testing the same</w:t>
      </w:r>
      <w:r>
        <w:t xml:space="preserve"> </w:t>
      </w:r>
      <w:r>
        <w:t xml:space="preserve">serial code under decode=all, found it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falls with N at small</w:t>
      </w:r>
      <w:r>
        <w:t xml:space="preserve"> </w:t>
      </w:r>
      <w:r>
        <w:t xml:space="preserve">tile counts (tile 1280, T=9: 6.858 → 5.371 ms/frame, N=1→8) — the fixed</w:t>
      </w:r>
      <w:r>
        <w:t xml:space="preserve"> </w:t>
      </w:r>
      <w:r>
        <w:t xml:space="preserve">intercept SAHI Night measured as 2.66 was a key30-regime number, not a</w:t>
      </w:r>
      <w:r>
        <w:t xml:space="preserve"> </w:t>
      </w:r>
      <w:r>
        <w:t xml:space="preserve">universal one; under real load the</w:t>
      </w:r>
      <w:r>
        <w:t xml:space="preserve"> </w:t>
      </w:r>
      <w:r>
        <w:t xml:space="preserve">outer whole-frame batcher amortises fixed overhead in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modes,</w:t>
      </w:r>
      <w:r>
        <w:t xml:space="preserve"> </w:t>
      </w:r>
      <w:r>
        <w:t xml:space="preserve">serial included, which SAHI Night’s throttled measurement regime could</w:t>
      </w:r>
      <w:r>
        <w:t xml:space="preserve"> </w:t>
      </w:r>
      <w:r>
        <w:t xml:space="preserve">never have exposed. The old intercept wasn’t wrong, it was regime-scoped</w:t>
      </w:r>
      <w:r>
        <w:t xml:space="preserve"> </w:t>
      </w:r>
      <w:r>
        <w:t xml:space="preserve">— and finding that required a campaign built explicitly to re-test a</w:t>
      </w:r>
      <w:r>
        <w:t xml:space="preserve"> </w:t>
      </w:r>
      <w:r>
        <w:t xml:space="preserve">prior conclusion, not just add new cells.</w:t>
      </w:r>
    </w:p>
    <w:bookmarkEnd w:id="62"/>
    <w:bookmarkStart w:id="63" w:name="the-fitted-models"/>
    <w:p>
      <w:pPr>
        <w:pStyle w:val="Heading2"/>
      </w:pPr>
      <w:r>
        <w:t xml:space="preserve">7.3 The fitted models</w:t>
      </w:r>
    </w:p>
    <w:p>
      <w:pPr>
        <w:pStyle w:val="FirstParagraph"/>
      </w:pPr>
      <w:r>
        <w:t xml:space="preserve">No-SAHI baseline cost, fit per resolution (</w:t>
      </w:r>
      <w:r>
        <w:rPr>
          <w:rStyle w:val="VerbatimChar"/>
        </w:rPr>
        <w:t xml:space="preserve">gpu_ms ≈ a + b·load</w:t>
      </w:r>
      <w:r>
        <w:t xml:space="preserve">; only</w:t>
      </w:r>
      <w:r>
        <w:t xml:space="preserve"> </w:t>
      </w:r>
      <w:r>
        <w:t xml:space="preserve">the intercept is trusted — the slope term is noise, sign-inconsistent</w:t>
      </w:r>
      <w:r>
        <w:t xml:space="preserve"> </w:t>
      </w:r>
      <w:r>
        <w:t xml:space="preserve">across resolutions):</w:t>
      </w:r>
    </w:p>
    <w:p>
      <w:pPr>
        <w:pStyle w:val="SourceCode"/>
      </w:pPr>
      <w:r>
        <w:rPr>
          <w:rStyle w:val="VerbatimChar"/>
        </w:rPr>
        <w:t xml:space="preserve">  720p:  a=1.98    1080p: a=2.00    1440p: a=1.87    4k: a=2.01</w:t>
      </w:r>
    </w:p>
    <w:p>
      <w:pPr>
        <w:pStyle w:val="FirstParagraph"/>
      </w:pPr>
      <w:r>
        <w:t xml:space="preserve">All four land within ±0.07 ms — direct confirmation that inference cost</w:t>
      </w:r>
      <w:r>
        <w:t xml:space="preserve"> </w:t>
      </w:r>
      <w:r>
        <w:t xml:space="preserve">is resolution-invariant, since every frame letterboxes to the same</w:t>
      </w:r>
      <w:r>
        <w:t xml:space="preserve"> </w:t>
      </w:r>
      <w:r>
        <w:t xml:space="preserve">640×640 regardless of source size.</w:t>
      </w:r>
    </w:p>
    <w:p>
      <w:pPr>
        <w:pStyle w:val="BodyText"/>
      </w:pPr>
      <w:r>
        <w:t xml:space="preserve">SAHI cost,</w:t>
      </w:r>
      <w:r>
        <w:t xml:space="preserve"> </w:t>
      </w:r>
      <w:r>
        <w:rPr>
          <w:rStyle w:val="VerbatimChar"/>
        </w:rPr>
        <w:t xml:space="preserve">ms/frame = a + b·T</w:t>
      </w:r>
      <w:r>
        <w:t xml:space="preserve"> </w:t>
      </w:r>
      <w:r>
        <w:t xml:space="preserve">(T = tile count):</w:t>
      </w:r>
    </w:p>
    <w:p>
      <w:pPr>
        <w:pStyle w:val="SourceCode"/>
      </w:pPr>
      <w:r>
        <w:rPr>
          <w:rStyle w:val="VerbatimChar"/>
        </w:rPr>
        <w:t xml:space="preserve">  regime           a (ms)   b (ms/tile)   R^2</w:t>
      </w:r>
      <w:r>
        <w:br/>
      </w:r>
      <w:r>
        <w:rPr>
          <w:rStyle w:val="VerbatimChar"/>
        </w:rPr>
        <w:t xml:space="preserve">  key (SAHI Night)  2.66     0.488        0.9978</w:t>
      </w:r>
      <w:r>
        <w:br/>
      </w:r>
      <w:r>
        <w:rPr>
          <w:rStyle w:val="VerbatimChar"/>
        </w:rPr>
        <w:t xml:space="preserve">  serial (N=8)      1.094    0.482        0.9998</w:t>
      </w:r>
      <w:r>
        <w:br/>
      </w:r>
      <w:r>
        <w:rPr>
          <w:rStyle w:val="VerbatimChar"/>
        </w:rPr>
        <w:t xml:space="preserve">  pooled  (N=8)     0.323    0.498        1.0000</w:t>
      </w:r>
    </w:p>
    <w:p>
      <w:pPr>
        <w:pStyle w:val="FirstParagraph"/>
      </w:pPr>
      <w:r>
        <w:t xml:space="preserve">The slope barely moves across every fit — tile compute cost itself</w:t>
      </w:r>
      <w:r>
        <w:t xml:space="preserve"> </w:t>
      </w:r>
      <w:r>
        <w:t xml:space="preserve">hasn’t changed. Only the fixed overhead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did, and only because of</w:t>
      </w:r>
      <w:r>
        <w:t xml:space="preserve"> </w:t>
      </w:r>
      <w:r>
        <w:t xml:space="preserve">which regime priced it.</w:t>
      </w:r>
    </w:p>
    <w:p>
      <w:pPr>
        <w:pStyle w:val="BodyText"/>
      </w:pPr>
      <w:r>
        <w:t xml:space="preserve">Fleet ceilings (whole-GPU frames/s, 4K, at the default tile 640 and</w:t>
      </w:r>
      <w:r>
        <w:t xml:space="preserve"> </w:t>
      </w:r>
      <w:r>
        <w:t xml:space="preserve">three smaller tiles):</w:t>
      </w:r>
    </w:p>
    <w:p>
      <w:pPr>
        <w:pStyle w:val="SourceCode"/>
      </w:pPr>
      <w:r>
        <w:rPr>
          <w:rStyle w:val="VerbatimChar"/>
        </w:rPr>
        <w:t xml:space="preserve">  tile   T    SAHI Night (key)   Refresh serial(N=8)   Refresh pooled(N=8)</w:t>
      </w:r>
      <w:r>
        <w:br/>
      </w:r>
      <w:r>
        <w:rPr>
          <w:rStyle w:val="VerbatimChar"/>
        </w:rPr>
        <w:t xml:space="preserve">  1280   9    ~126               186                   208  (+65% vs Night)</w:t>
      </w:r>
      <w:r>
        <w:br/>
      </w:r>
      <w:r>
        <w:rPr>
          <w:rStyle w:val="VerbatimChar"/>
        </w:rPr>
        <w:t xml:space="preserve">  960    16   ~91                112                   121  (+33% vs Night)</w:t>
      </w:r>
      <w:r>
        <w:br/>
      </w:r>
      <w:r>
        <w:rPr>
          <w:rStyle w:val="VerbatimChar"/>
        </w:rPr>
        <w:t xml:space="preserve">  640    33   ~53                59                    60   (+13% vs Night)</w:t>
      </w:r>
      <w:r>
        <w:br/>
      </w:r>
      <w:r>
        <w:rPr>
          <w:rStyle w:val="VerbatimChar"/>
        </w:rPr>
        <w:t xml:space="preserve">  416    85   ~23                (not in this grid)     --</w:t>
      </w:r>
    </w:p>
    <w:p>
      <w:pPr>
        <w:pStyle w:val="FirstParagraph"/>
      </w:pPr>
      <w:r>
        <w:t xml:space="preserve">The shipped default (tile 640) is where pooling helps</w:t>
      </w:r>
      <w:r>
        <w:t xml:space="preserve"> </w:t>
      </w:r>
      <w:r>
        <w:rPr>
          <w:iCs/>
          <w:i/>
        </w:rPr>
        <w:t xml:space="preserve">least</w:t>
      </w:r>
      <w:r>
        <w:t xml:space="preserve"> </w:t>
      </w:r>
      <w:r>
        <w:t xml:space="preserve">(</w:t>
      </w:r>
      <w:r>
        <w:rPr>
          <w:rStyle w:val="VerbatimChar"/>
        </w:rPr>
        <w:t xml:space="preserve">floor(48/33)=1</w:t>
      </w:r>
      <w:r>
        <w:t xml:space="preserve"> </w:t>
      </w:r>
      <w:r>
        <w:t xml:space="preserve">— a pooled batch essentially never carries a second</w:t>
      </w:r>
      <w:r>
        <w:t xml:space="preserve"> </w:t>
      </w:r>
      <w:r>
        <w:t xml:space="preserve">frame’s tiles); most of the 640-row’s 53→60 uplift is the decode-regime</w:t>
      </w:r>
      <w:r>
        <w:t xml:space="preserve"> </w:t>
      </w:r>
      <w:r>
        <w:t xml:space="preserve">correction, not pooling itself. Tile 1280 is where pooling actually</w:t>
      </w:r>
      <w:r>
        <w:t xml:space="preserve"> </w:t>
      </w:r>
      <w:r>
        <w:t xml:space="preserve">earns its keep, at a real recall cost the atlas doesn’t measure.</w:t>
      </w:r>
    </w:p>
    <w:bookmarkEnd w:id="63"/>
    <w:bookmarkStart w:id="64" w:name="recommend-the-atlas-surfaced-in-the-api"/>
    <w:p>
      <w:pPr>
        <w:pStyle w:val="Heading2"/>
      </w:pPr>
      <w:r>
        <w:t xml:space="preserve">7.4 recommend(): the atlas surfaced in the API</w:t>
      </w:r>
    </w:p>
    <w:p>
      <w:pPr>
        <w:pStyle w:val="FirstParagraph"/>
      </w:pPr>
      <w:r>
        <w:rPr>
          <w:rStyle w:val="VerbatimChar"/>
        </w:rPr>
        <w:t xml:space="preserve">pycamtrt.recommend(streams, resolution, fps, skip, decode, sahi=...)</w:t>
      </w:r>
      <w:r>
        <w:t xml:space="preserve"> </w:t>
      </w:r>
      <w:r>
        <w:t xml:space="preserve">turns every constant above into a live prediction, reasoning across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GPU-inference and NVDEC capacity at once and reporting whichever</w:t>
      </w:r>
      <w:r>
        <w:t xml:space="preserve"> </w:t>
      </w:r>
      <w:r>
        <w:t xml:space="preserve">binds:</w:t>
      </w:r>
      <w:r>
        <w:t xml:space="preserve"> </w:t>
      </w:r>
      <w:r>
        <w:rPr>
          <w:rStyle w:val="VerbatimChar"/>
        </w:rPr>
        <w:t xml:space="preserve">binding_resource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"gpu-inference"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"nvdec"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(comfortable headroom on both), and</w:t>
      </w:r>
      <w:r>
        <w:t xml:space="preserve"> </w:t>
      </w:r>
      <w:r>
        <w:rPr>
          <w:rStyle w:val="VerbatimChar"/>
        </w:rPr>
        <w:t xml:space="preserve">holds_realtime</w:t>
      </w:r>
      <w:r>
        <w:t xml:space="preserve"> </w:t>
      </w:r>
      <w:r>
        <w:t xml:space="preserve">is true only when</w:t>
      </w:r>
      <w:r>
        <w:t xml:space="preserve"> </w:t>
      </w:r>
      <w:r>
        <w:t xml:space="preserve">both ratios clear 1.0. A worked example from its own docstring: 16</w:t>
      </w:r>
      <w:r>
        <w:t xml:space="preserve"> </w:t>
      </w:r>
      <w:r>
        <w:t xml:space="preserve">streams, 4K, tile 640 — predicted 16.757 ms/frame against a measured</w:t>
      </w:r>
      <w:r>
        <w:t xml:space="preserve"> </w:t>
      </w:r>
      <w:r>
        <w:t xml:space="preserve">16.8 (SAHI Refresh §3a) is a</w:t>
      </w:r>
      <w:r>
        <w:t xml:space="preserve"> </w:t>
      </w:r>
      <w:r>
        <w:rPr>
          <w:bCs/>
          <w:b/>
        </w:rPr>
        <w:t xml:space="preserve">0.3% self-check</w:t>
      </w:r>
      <w:r>
        <w:t xml:space="preserve">, and the call correctly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holds_realtime=False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suggestion='over capacity: raise skip to 9 / use decode="key" / ...'</w:t>
      </w:r>
      <w:r>
        <w:t xml:space="preserve"> </w:t>
      </w:r>
      <w:r>
        <w:t xml:space="preserve">— 480 offered inference fps against a</w:t>
      </w:r>
      <w:r>
        <w:t xml:space="preserve"> </w:t>
      </w:r>
      <w:r>
        <w:t xml:space="preserve">~60 fps whole-GPU ceiling is an ~8x gap, and</w:t>
      </w:r>
      <w:r>
        <w:t xml:space="preserve"> </w:t>
      </w:r>
      <w:r>
        <w:rPr>
          <w:rStyle w:val="VerbatimChar"/>
        </w:rPr>
        <w:t xml:space="preserve">math.ceil(skip * gpu_ratio)</w:t>
      </w:r>
      <w:r>
        <w:t xml:space="preserve"> </w:t>
      </w:r>
      <w:r>
        <w:t xml:space="preserve">says exactly 9. Every call</w:t>
      </w:r>
      <w:r>
        <w:t xml:space="preserve"> </w:t>
      </w:r>
      <w:r>
        <w:t xml:space="preserve">carries the same honesty caveat, unconditionally, in its first note:</w:t>
      </w:r>
      <w:r>
        <w:t xml:space="preserve"> </w:t>
      </w:r>
      <w:r>
        <w:t xml:space="preserve">every constant here was measured on one GPU (RTX 3060 Ti, sm_86); a</w:t>
      </w:r>
      <w:r>
        <w:t xml:space="preserve"> </w:t>
      </w:r>
      <w:r>
        <w:t xml:space="preserve">different SM count or NVDEC generation needs its own atlas before these</w:t>
      </w:r>
      <w:r>
        <w:t xml:space="preserve"> </w:t>
      </w:r>
      <w:r>
        <w:t xml:space="preserve">numbers mean anything there.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is a seed, not a portable</w:t>
      </w:r>
      <w:r>
        <w:t xml:space="preserve"> </w:t>
      </w:r>
      <w:r>
        <w:t xml:space="preserve">model, and it says so on every call rather than only in a docstring</w:t>
      </w:r>
      <w:r>
        <w:t xml:space="preserve"> </w:t>
      </w:r>
      <w:r>
        <w:t xml:space="preserve">someone might not read.</w:t>
      </w:r>
    </w:p>
    <w:bookmarkEnd w:id="64"/>
    <w:bookmarkStart w:id="65" w:name="Xa1b43002047821edb6e0660674c144be34c699a"/>
    <w:p>
      <w:pPr>
        <w:pStyle w:val="Heading2"/>
      </w:pPr>
      <w:r>
        <w:t xml:space="preserve">7.5 How a user makes an atlas for their own GPU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Farm.</w:t>
      </w:r>
      <w:r>
        <w:t xml:space="preserve"> </w:t>
      </w:r>
      <w:r>
        <w:rPr>
          <w:rStyle w:val="VerbatimChar"/>
        </w:rPr>
        <w:t xml:space="preserve">tools/stream_farm/farm.sh up N</w:t>
      </w:r>
      <w:r>
        <w:t xml:space="preserve"> </w:t>
      </w:r>
      <w:r>
        <w:t xml:space="preserve">with real recorded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atlas_real_g30.mp4</w:t>
      </w:r>
      <w:r>
        <w:t xml:space="preserve">-style clips) — synthetic content is a known</w:t>
      </w:r>
      <w:r>
        <w:t xml:space="preserve"> </w:t>
      </w:r>
      <w:r>
        <w:t xml:space="preserve">trap; the 89-cell partial run on plate-over-webcam is why it’s not</w:t>
      </w:r>
      <w:r>
        <w:t xml:space="preserve"> </w:t>
      </w:r>
      <w:r>
        <w:t xml:space="preserve">used anymore.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the resolution.</w:t>
      </w:r>
      <w:r>
        <w:t xml:space="preserve"> </w:t>
      </w:r>
      <w:r>
        <w:rPr>
          <w:rStyle w:val="VerbatimChar"/>
        </w:rPr>
        <w:t xml:space="preserve">./tools/run_atlas.sh &lt;res&gt; smoke</w:t>
      </w:r>
      <w:r>
        <w:t xml:space="preserve"> </w:t>
      </w:r>
      <w:r>
        <w:t xml:space="preserve">first (a</w:t>
      </w:r>
      <w:r>
        <w:t xml:space="preserve"> </w:t>
      </w:r>
      <w:r>
        <w:t xml:space="preserve">12-cell sanity pass), then</w:t>
      </w:r>
      <w:r>
        <w:t xml:space="preserve"> </w:t>
      </w:r>
      <w:r>
        <w:rPr>
          <w:rStyle w:val="VerbatimChar"/>
        </w:rPr>
        <w:t xml:space="preserve">./tools/run_atlas.sh &lt;res&gt;</w:t>
      </w:r>
      <w:r>
        <w:t xml:space="preserve"> </w:t>
      </w:r>
      <w:r>
        <w:t xml:space="preserve">for the full</w:t>
      </w:r>
      <w:r>
        <w:t xml:space="preserve"> </w:t>
      </w:r>
      <w:r>
        <w:t xml:space="preserve">grid — one resolution to completion before starting the next, since</w:t>
      </w:r>
      <w:r>
        <w:t xml:space="preserve"> </w:t>
      </w:r>
      <w:r>
        <w:t xml:space="preserve">content is rebuilt per resolution.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Grid.</w:t>
      </w:r>
      <w:r>
        <w:t xml:space="preserve"> </w:t>
      </w:r>
      <w:r>
        <w:t xml:space="preserve">Let the orchestrator sweep N × decode × skip; each cell</w:t>
      </w:r>
      <w:r>
        <w:t xml:space="preserve"> </w:t>
      </w:r>
      <w:r>
        <w:t xml:space="preserve">writes its own row (processing splits, utilization, VRAM, bottleneck</w:t>
      </w:r>
      <w:r>
        <w:t xml:space="preserve"> </w:t>
      </w:r>
      <w:r>
        <w:t xml:space="preserve">label) to</w:t>
      </w:r>
      <w:r>
        <w:t xml:space="preserve"> </w:t>
      </w:r>
      <w:r>
        <w:rPr>
          <w:rStyle w:val="VerbatimChar"/>
        </w:rPr>
        <w:t xml:space="preserve">atlas.csv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Fit.</w:t>
      </w:r>
      <w:r>
        <w:t xml:space="preserve"> </w:t>
      </w:r>
      <w:r>
        <w:rPr>
          <w:rStyle w:val="VerbatimChar"/>
        </w:rPr>
        <w:t xml:space="preserve">python3 tools/atlas_analyze.py "Reports/Atlas/Atlas &lt;res&gt;/atlas.csv"</w:t>
      </w:r>
      <w:r>
        <w:t xml:space="preserve"> </w:t>
      </w:r>
      <w:r>
        <w:t xml:space="preserve">turns cells into a cost model — the baseline intercept, the</w:t>
      </w:r>
      <w:r>
        <w:t xml:space="preserve"> </w:t>
      </w:r>
      <w:r>
        <w:t xml:space="preserve">NVDEC-utilization ceiling.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Constants.</w:t>
      </w:r>
      <w:r>
        <w:t xml:space="preserve"> </w:t>
      </w:r>
      <w:r>
        <w:t xml:space="preserve">Copy the fitted intercepts/slopes into</w:t>
      </w:r>
      <w:r>
        <w:t xml:space="preserve"> </w:t>
      </w:r>
      <w:r>
        <w:rPr>
          <w:rStyle w:val="VerbatimChar"/>
        </w:rPr>
        <w:t xml:space="preserve">pycamtrt._capacity</w:t>
      </w:r>
      <w:r>
        <w:t xml:space="preserve">’s tables, cited inline to the analysis file they</w:t>
      </w:r>
      <w:r>
        <w:t xml:space="preserve"> </w:t>
      </w:r>
      <w:r>
        <w:t xml:space="preserve">came from, and re-run</w:t>
      </w:r>
      <w:r>
        <w:t xml:space="preserve"> </w:t>
      </w:r>
      <w:r>
        <w:rPr>
          <w:rStyle w:val="VerbatimChar"/>
        </w:rPr>
        <w:t xml:space="preserve">qa_matrix.py</w:t>
      </w:r>
      <w:r>
        <w:t xml:space="preserve"> </w:t>
      </w:r>
      <w:r>
        <w:t xml:space="preserve">section H — its self-check</w:t>
      </w:r>
      <w:r>
        <w:t xml:space="preserve"> </w:t>
      </w:r>
      <w:r>
        <w:t xml:space="preserve">against a real measured cell is the same 0.3%-style anchor that</w:t>
      </w:r>
      <w:r>
        <w:t xml:space="preserve"> </w:t>
      </w:r>
      <w:r>
        <w:t xml:space="preserve">caught nothing wrong here, and would catch a transcription error.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An atlas is a grid run with a prediction stated before</w:t>
      </w:r>
      <w:r>
        <w:t xml:space="preserve"> </w:t>
      </w:r>
      <w:r>
        <w:t xml:space="preserve">every cell and a control built into every campaign — that discipline</w:t>
      </w:r>
      <w:r>
        <w:t xml:space="preserve"> </w:t>
      </w:r>
      <w:r>
        <w:t xml:space="preserve">is what let SAHI Refresh find that SAHI Night’s own published</w:t>
      </w:r>
      <w:r>
        <w:t xml:space="preserve"> </w:t>
      </w:r>
      <w:r>
        <w:t xml:space="preserve">intercept was regime-scoped, not wrong.</w:t>
      </w:r>
      <w:r>
        <w:t xml:space="preserve"> </w:t>
      </w:r>
      <w:r>
        <w:rPr>
          <w:rStyle w:val="VerbatimChar"/>
        </w:rPr>
        <w:t xml:space="preserve">recommend()</w:t>
      </w:r>
      <w:r>
        <w:t xml:space="preserve"> </w:t>
      </w:r>
      <w:r>
        <w:t xml:space="preserve">is that whole</w:t>
      </w:r>
      <w:r>
        <w:t xml:space="preserve"> </w:t>
      </w:r>
      <w:r>
        <w:t xml:space="preserve">method compressed into one function call, with its single-GPU</w:t>
      </w:r>
      <w:r>
        <w:t xml:space="preserve"> </w:t>
      </w:r>
      <w:r>
        <w:t xml:space="preserve">limitation stated on every result it returns.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chapter-8-where-it-stands-whats-next"/>
    <w:p>
      <w:pPr>
        <w:pStyle w:val="Heading1"/>
      </w:pPr>
      <w:r>
        <w:t xml:space="preserve">Chapter 8 — Where It Stands, What’s Next</w:t>
      </w:r>
    </w:p>
    <w:bookmarkStart w:id="67" w:name="what-exists-and-its-gate"/>
    <w:p>
      <w:pPr>
        <w:pStyle w:val="Heading2"/>
      </w:pPr>
      <w:r>
        <w:t xml:space="preserve">8.1 What exists, and its gate</w:t>
      </w:r>
    </w:p>
    <w:p>
      <w:pPr>
        <w:pStyle w:val="FirstParagraph"/>
      </w:pPr>
      <w:r>
        <w:t xml:space="preserve">Three books in, the house rule from Chapter 6 still holds without</w:t>
      </w:r>
      <w:r>
        <w:t xml:space="preserve"> </w:t>
      </w:r>
      <w:r>
        <w:t xml:space="preserve">exception: nothing here is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without a gate that can be re-run.</w:t>
      </w:r>
      <w:r>
        <w:t xml:space="preserve"> </w:t>
      </w:r>
      <w:r>
        <w:t xml:space="preserve">The table below is the whole surface built so far, each row with the</w:t>
      </w:r>
      <w:r>
        <w:t xml:space="preserve"> </w:t>
      </w:r>
      <w:r>
        <w:t xml:space="preserve">specific check that would fail first if the row stopped being true.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sinks (events / stream relay / clip)</w:t>
            </w:r>
          </w:p>
        </w:tc>
        <w:tc>
          <w:p>
            <w:pPr>
              <w:pStyle w:val="Compact"/>
              <w:jc w:val="left"/>
            </w:pPr>
            <w:r>
              <w:t xml:space="preserve">qa_matrix F1–F3; 3.5 h soak, 0 drops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SAHI tiled inference (pooled default, serial A/B)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tools/sahi_parity.sh</w:t>
            </w:r>
            <w:r>
              <w:t xml:space="preserve">, self-controlled noise floor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Families: yolo, yolo-e2e, ctc, argmax</w:t>
            </w:r>
          </w:p>
        </w:tc>
        <w:tc>
          <w:p>
            <w:pPr>
              <w:pStyle w:val="Compact"/>
              <w:jc w:val="left"/>
            </w:pPr>
            <w:r>
              <w:t xml:space="preserve">bit-exact</w:t>
            </w:r>
            <w:r>
              <w:t xml:space="preserve"> </w:t>
            </w:r>
            <w:r>
              <w:rPr>
                <w:rStyle w:val="VerbatimChar"/>
              </w:rPr>
              <w:t xml:space="preserve">postprocess_batch_test.cpp</w:t>
            </w:r>
            <w:r>
              <w:t xml:space="preserve"> </w:t>
            </w:r>
            <w:r>
              <w:t xml:space="preserve">checkpoints; qa_matrix G/I1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Depth-2 tree (N sibling children)</w:t>
            </w:r>
          </w:p>
        </w:tc>
        <w:tc>
          <w:p>
            <w:pPr>
              <w:pStyle w:val="Compact"/>
              <w:jc w:val="left"/>
            </w:pPr>
            <w:r>
              <w:t xml:space="preserve">qa_matrix I2 tree-parity (dominant-plate + top-label cross-checks)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Per-channel norm/color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crop_test</w:t>
            </w:r>
            <w:r>
              <w:t xml:space="preserve">, 24/24 bit-exact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Per-stream skip/decode overrides</w:t>
            </w:r>
          </w:p>
        </w:tc>
        <w:tc>
          <w:p>
            <w:pPr>
              <w:pStyle w:val="Compact"/>
              <w:jc w:val="left"/>
            </w:pPr>
            <w:r>
              <w:t xml:space="preserve">qa_matrix C/D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Drop-oldest backpressure</w:t>
            </w:r>
          </w:p>
        </w:tc>
        <w:tc>
          <w:p>
            <w:pPr>
              <w:pStyle w:val="Compact"/>
              <w:jc w:val="left"/>
            </w:pPr>
            <w:r>
              <w:t xml:space="preserve">held 96% real-time pace under a stalled consumer, 788 evicted,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Three-tier frame access (addr/fetch/cuda)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pipeline_api_test</w:t>
            </w:r>
            <w:r>
              <w:t xml:space="preserve"> </w:t>
            </w:r>
            <w:r>
              <w:t xml:space="preserve">lifecycle (0 MB VRAM growth, 20-cycle matrix)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recommend()</w:t>
            </w:r>
            <w:r>
              <w:t xml:space="preserve"> </w:t>
            </w:r>
            <w:r>
              <w:t xml:space="preserve">capacity planner</w:t>
            </w:r>
          </w:p>
        </w:tc>
        <w:tc>
          <w:p>
            <w:pPr>
              <w:pStyle w:val="Compact"/>
              <w:jc w:val="left"/>
            </w:pPr>
            <w:r>
              <w:t xml:space="preserve">qa_matrix H (4 sub-checks incl. a measured-cell self-check)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fp16 dual-stage cascade</w:t>
            </w:r>
          </w:p>
        </w:tc>
        <w:tc>
          <w:p>
            <w:pPr>
              <w:pStyle w:val="Compact"/>
              <w:jc w:val="left"/>
            </w:pPr>
            <w:r>
              <w:t xml:space="preserve">agreement-verified: dominant plate identical, minority misread 2.3%→4.8%</w:t>
            </w:r>
          </w:p>
        </w:tc>
      </w:tr>
    </w:tbl>
    <w:bookmarkEnd w:id="67"/>
    <w:bookmarkStart w:id="68" w:name="the-honest-gaps"/>
    <w:p>
      <w:pPr>
        <w:pStyle w:val="Heading2"/>
      </w:pPr>
      <w:r>
        <w:t xml:space="preserve">8.2 The honest gaps</w:t>
      </w:r>
    </w:p>
    <w:p>
      <w:pPr>
        <w:pStyle w:val="FirstParagraph"/>
      </w:pPr>
      <w:r>
        <w:t xml:space="preserve">A feature table only tells half the story if the missing half stays</w:t>
      </w:r>
      <w:r>
        <w:t xml:space="preserve"> </w:t>
      </w:r>
      <w:r>
        <w:t xml:space="preserve">implicit. Some of these gaps predate the Python binding entirely — no</w:t>
      </w:r>
      <w:r>
        <w:t xml:space="preserve"> </w:t>
      </w:r>
      <w:r>
        <w:t xml:space="preserve">tracker, no multi-GPU, no runtime stream add/remove were named as</w:t>
      </w:r>
      <w:r>
        <w:t xml:space="preserve"> </w:t>
      </w:r>
      <w:r>
        <w:t xml:space="preserve">missing back when the architecture was still C++-only and the binding</w:t>
      </w:r>
      <w:r>
        <w:t xml:space="preserve"> </w:t>
      </w:r>
      <w:r>
        <w:t xml:space="preserve">layer</w:t>
      </w:r>
      <w:r>
        <w:t xml:space="preserve"> </w:t>
      </w:r>
      <w:r>
        <w:t xml:space="preserve">“</w:t>
      </w:r>
      <w:r>
        <w:t xml:space="preserve">hadn’t been built yet</w:t>
      </w:r>
      <w:r>
        <w:t xml:space="preserve">”</w:t>
      </w:r>
      <w:r>
        <w:t xml:space="preserve">; they’re still missing now that it has</w:t>
      </w:r>
      <w:r>
        <w:t xml:space="preserve"> </w:t>
      </w:r>
      <w:r>
        <w:t xml:space="preserve">been, because none of the work since then targeted them.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object tracker</w:t>
            </w:r>
          </w:p>
        </w:tc>
        <w:tc>
          <w:p>
            <w:pPr>
              <w:pStyle w:val="Compact"/>
              <w:jc w:val="left"/>
            </w:pPr>
            <w:r>
              <w:t xml:space="preserve">skipped frames carry no boxes;</w:t>
            </w:r>
            <w:r>
              <w:t xml:space="preserve"> </w:t>
            </w:r>
            <w:r>
              <w:rPr>
                <w:rStyle w:val="VerbatimChar"/>
              </w:rPr>
              <w:t xml:space="preserve">skip&gt;1</w:t>
            </w:r>
            <w:r>
              <w:t xml:space="preserve"> </w:t>
            </w:r>
            <w:r>
              <w:t xml:space="preserve">has no interpolation — a standing open decision (D7)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multi-GPU</w:t>
            </w:r>
          </w:p>
        </w:tc>
        <w:tc>
          <w:p>
            <w:pPr>
              <w:pStyle w:val="Compact"/>
              <w:jc w:val="left"/>
            </w:pPr>
            <w:r>
              <w:t xml:space="preserve">one primary CUDA context; every</w:t>
            </w:r>
            <w:r>
              <w:t xml:space="preserve"> </w:t>
            </w:r>
            <w:r>
              <w:rPr>
                <w:rStyle w:val="VerbatimChar"/>
              </w:rPr>
              <w:t xml:space="preserve">recommend()</w:t>
            </w:r>
            <w:r>
              <w:t xml:space="preserve"> </w:t>
            </w:r>
            <w:r>
              <w:t xml:space="preserve">constant is single-GPU (RTX 3060 Ti)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dynamic stream add/remove</w:t>
            </w:r>
          </w:p>
        </w:tc>
        <w:tc>
          <w:p>
            <w:pPr>
              <w:pStyle w:val="Compact"/>
              <w:jc w:val="left"/>
            </w:pPr>
            <w:r>
              <w:t xml:space="preserve">fleet size is fixed at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hold_frames</w:t>
            </w:r>
            <w:r>
              <w:t xml:space="preserve"> </w:t>
            </w:r>
            <w:r>
              <w:t xml:space="preserve">(tier 3)</w:t>
            </w:r>
          </w:p>
        </w:tc>
        <w:tc>
          <w:p>
            <w:pPr>
              <w:pStyle w:val="Compact"/>
              <w:jc w:val="left"/>
            </w:pPr>
            <w:r>
              <w:t xml:space="preserve">experimental — a nondeterministic stray write in the hold path, ~5% crash rate per process without torch, ~58% with; write site not yet localized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MP4 file input</w:t>
            </w:r>
          </w:p>
        </w:tc>
        <w:tc>
          <w:p>
            <w:pPr>
              <w:pStyle w:val="Compact"/>
              <w:jc w:val="left"/>
            </w:pPr>
            <w:r>
              <w:t xml:space="preserve">fails 100% today (AVCC framing into an Annex-B-only cuvid parser); root-caused, fix recipe recorded, not yet built;</w:t>
            </w:r>
            <w:r>
              <w:t xml:space="preserve"> </w:t>
            </w:r>
            <w:r>
              <w:rPr>
                <w:rStyle w:val="VerbatimChar"/>
              </w:rPr>
              <w:t xml:space="preserve">.h264</w:t>
            </w:r>
            <w:r>
              <w:t xml:space="preserve"> </w:t>
            </w:r>
            <w:r>
              <w:t xml:space="preserve">elementary streams work 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LPRNet charset</w:t>
            </w:r>
          </w:p>
        </w:tc>
        <w:tc>
          <w:p>
            <w:pPr>
              <w:pStyle w:val="Compact"/>
              <w:jc w:val="left"/>
            </w:pPr>
            <w:r>
              <w:t xml:space="preserve">Chinese — mechanics-correct, wrong alphabet for EU plates; a content swap, not an architecture change</w:t>
            </w:r>
          </w:p>
        </w:tc>
      </w:tr>
    </w:tbl>
    <w:bookmarkEnd w:id="68"/>
    <w:bookmarkStart w:id="69" w:name="the-roadmap-in-order"/>
    <w:p>
      <w:pPr>
        <w:pStyle w:val="Heading2"/>
      </w:pPr>
      <w:r>
        <w:t xml:space="preserve">8.3 The roadmap, in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Tracker + skip as one feature.</w:t>
      </w:r>
      <w:r>
        <w:t xml:space="preserve"> </w:t>
      </w:r>
      <w:r>
        <w:t xml:space="preserve">The largest capability gap:</w:t>
      </w:r>
      <w:r>
        <w:t xml:space="preserve"> </w:t>
      </w:r>
      <w:r>
        <w:rPr>
          <w:rStyle w:val="VerbatimChar"/>
        </w:rPr>
        <w:t xml:space="preserve">skip=2</w:t>
      </w:r>
      <w:r>
        <w:t xml:space="preserve"> </w:t>
      </w:r>
      <w:r>
        <w:t xml:space="preserve">already frees half the GPU and removes the 16-stream latency knee, but</w:t>
      </w:r>
      <w:r>
        <w:t xml:space="preserve"> </w:t>
      </w:r>
      <w:r>
        <w:t xml:space="preserve">produces no continuous identity across skipped frames. The owner</w:t>
      </w:r>
      <w:r>
        <w:t xml:space="preserve"> </w:t>
      </w:r>
      <w:r>
        <w:t xml:space="preserve">decision still open is skipped-frame semantics — track IDs on</w:t>
      </w:r>
      <w:r>
        <w:t xml:space="preserve"> </w:t>
      </w:r>
      <w:r>
        <w:t xml:space="preserve">inferred frames only, or also emit flagged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 </w:t>
      </w:r>
      <w:r>
        <w:t xml:space="preserve">boxes on</w:t>
      </w:r>
      <w:r>
        <w:t xml:space="preserve"> </w:t>
      </w:r>
      <w:r>
        <w:t xml:space="preserve">skipped 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NVENC annotated sink.</w:t>
      </w:r>
      <w:r>
        <w:t xml:space="preserve"> </w:t>
      </w:r>
      <w:r>
        <w:t xml:space="preserve">The one case Chapter 5’s answer table</w:t>
      </w:r>
      <w:r>
        <w:t xml:space="preserve"> </w:t>
      </w:r>
      <w:r>
        <w:t xml:space="preserve">couldn’t dodge: draw in VRAM, encode, republish — the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graph</w:t>
      </w:r>
      <w:r>
        <w:t xml:space="preserve"> </w:t>
      </w:r>
      <w:r>
        <w:t xml:space="preserve">node already built is the base it attaches 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Per-track OCR voting.</w:t>
      </w:r>
      <w:r>
        <w:t xml:space="preserve"> </w:t>
      </w:r>
      <w:r>
        <w:t xml:space="preserve">The systematic fix for fp16’s read jitter</w:t>
      </w:r>
      <w:r>
        <w:t xml:space="preserve"> </w:t>
      </w:r>
      <w:r>
        <w:t xml:space="preserve">(the 2.3%→4.8% minority misread from §8.1) — needs the tracker first,</w:t>
      </w:r>
      <w:r>
        <w:t xml:space="preserve"> </w:t>
      </w:r>
      <w:r>
        <w:t xml:space="preserve">since</w:t>
      </w:r>
      <w:r>
        <w:t xml:space="preserve"> </w:t>
      </w:r>
      <w:r>
        <w:t xml:space="preserve">“</w:t>
      </w:r>
      <w:r>
        <w:t xml:space="preserve">per-track</w:t>
      </w:r>
      <w:r>
        <w:t xml:space="preserve">”</w:t>
      </w:r>
      <w:r>
        <w:t xml:space="preserve"> </w:t>
      </w:r>
      <w:r>
        <w:t xml:space="preserve">presumes identity across frames.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Plugin ABI.</w:t>
      </w:r>
      <w:r>
        <w:t xml:space="preserve"> </w:t>
      </w:r>
      <w:r>
        <w:t xml:space="preserve">Today’s compiled-family path (Chapter 6) is a</w:t>
      </w:r>
      <w:r>
        <w:t xml:space="preserve"> </w:t>
      </w:r>
      <w:r>
        <w:t xml:space="preserve">deliberate, currently-accepted scope limit — no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, no stable</w:t>
      </w:r>
      <w:r>
        <w:t xml:space="preserve"> </w:t>
      </w:r>
      <w:r>
        <w:t xml:space="preserve">C ABI — deferred until a family finds the seven-touch-point recompile</w:t>
      </w:r>
      <w:r>
        <w:t xml:space="preserve"> </w:t>
      </w:r>
      <w:r>
        <w:t xml:space="preserve">cost actually prohibitive in practice, not before.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Packaging.</w:t>
      </w:r>
      <w:r>
        <w:t xml:space="preserve"> </w:t>
      </w:r>
      <w:r>
        <w:t xml:space="preserve">A real wheel via scikit-build-core, closing the</w:t>
      </w:r>
      <w:r>
        <w:t xml:space="preserve"> </w:t>
      </w:r>
      <w:r>
        <w:t xml:space="preserve">build-inside-docker-only requirement (TensorRT redistribution limits</w:t>
      </w:r>
      <w:r>
        <w:t xml:space="preserve"> </w:t>
      </w:r>
      <w:r>
        <w:t xml:space="preserve">still apply regardless of packaging).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Deeper trees.</w:t>
      </w:r>
      <w:r>
        <w:t xml:space="preserve"> </w:t>
      </w:r>
      <w:r>
        <w:t xml:space="preserve">v1’s executor stops at depth-2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Validate()</w:t>
      </w:r>
      <w:r>
        <w:t xml:space="preserve">’s own error names the limit); a chain executor is</w:t>
      </w:r>
      <w:r>
        <w:t xml:space="preserve"> </w:t>
      </w:r>
      <w:r>
        <w:t xml:space="preserve">future work the API already expresses without yet running.</w:t>
      </w:r>
    </w:p>
    <w:bookmarkEnd w:id="69"/>
    <w:bookmarkStart w:id="70" w:name="versioning-and-the-new-repo-plan"/>
    <w:p>
      <w:pPr>
        <w:pStyle w:val="Heading2"/>
      </w:pPr>
      <w:r>
        <w:t xml:space="preserve">8.4 Versioning and the new-repo plan</w:t>
      </w:r>
    </w:p>
    <w:p>
      <w:pPr>
        <w:pStyle w:val="FirstParagraph"/>
      </w:pPr>
      <w:r>
        <w:t xml:space="preserve">CORDERO the core is already tagged (</w:t>
      </w:r>
      <w:r>
        <w:rPr>
          <w:rStyle w:val="VerbatimChar"/>
        </w:rPr>
        <w:t xml:space="preserve">v0.1.0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 </w:t>
      </w:r>
      <w:r>
        <w:t xml:space="preserve">in the project’s</w:t>
      </w:r>
      <w:r>
        <w:t xml:space="preserve"> </w:t>
      </w:r>
      <w:r>
        <w:t xml:space="preserve">own history) as the C++/CUDA engine. pycamtrt is a different kind of</w:t>
      </w:r>
      <w:r>
        <w:t xml:space="preserve"> </w:t>
      </w:r>
      <w:r>
        <w:t xml:space="preserve">artifact —</w:t>
      </w:r>
      <w:r>
        <w:t xml:space="preserve"> </w:t>
      </w:r>
      <w:r>
        <w:t xml:space="preserve">“</w:t>
      </w:r>
      <w:r>
        <w:t xml:space="preserve">the CORDERO core becomes a Python library,</w:t>
      </w:r>
      <w:r>
        <w:t xml:space="preserve">”</w:t>
      </w:r>
      <w:r>
        <w:t xml:space="preserve"> </w:t>
      </w:r>
      <w:r>
        <w:t xml:space="preserve">as its own build</w:t>
      </w:r>
      <w:r>
        <w:t xml:space="preserve"> </w:t>
      </w:r>
      <w:r>
        <w:t xml:space="preserve">report titles the work — and belongs on its own release line once</w:t>
      </w:r>
      <w:r>
        <w:t xml:space="preserve"> </w:t>
      </w:r>
      <w:r>
        <w:t xml:space="preserve">packaging (§8.3, item 5) lands: its own repository, its own semantic</w:t>
      </w:r>
      <w:r>
        <w:t xml:space="preserve"> </w:t>
      </w:r>
      <w:r>
        <w:t xml:space="preserve">version starting at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, independent of whatever CORDERO core’s own</w:t>
      </w:r>
      <w:r>
        <w:t xml:space="preserve"> </w:t>
      </w:r>
      <w:r>
        <w:t xml:space="preserve">tag says at the time. That split is a plan, not a decision made here —</w:t>
      </w:r>
      <w:r>
        <w:t xml:space="preserve"> </w:t>
      </w:r>
      <w:r>
        <w:t xml:space="preserve">consistent with this project’s own rule of flagging architecture choices</w:t>
      </w:r>
      <w:r>
        <w:t xml:space="preserve"> </w:t>
      </w:r>
      <w:r>
        <w:t xml:space="preserve">rather than making them unilaterally — but it’s the natural next step</w:t>
      </w:r>
      <w:r>
        <w:t xml:space="preserve"> </w:t>
      </w:r>
      <w:r>
        <w:t xml:space="preserve">once a wheel exists to publish: two artifacts with two audiences (an</w:t>
      </w:r>
      <w:r>
        <w:t xml:space="preserve"> </w:t>
      </w:r>
      <w:r>
        <w:t xml:space="preserve">inference-engine contributor building kernels; a Python user declaring a</w:t>
      </w:r>
      <w:r>
        <w:t xml:space="preserve"> </w:t>
      </w:r>
      <w:r>
        <w:t xml:space="preserve">graph) deserve two version numbers.</w:t>
      </w:r>
    </w:p>
    <w:bookmarkEnd w:id="70"/>
    <w:bookmarkStart w:id="71" w:name="afterword-three-books-one-method"/>
    <w:p>
      <w:pPr>
        <w:pStyle w:val="Heading2"/>
      </w:pPr>
      <w:r>
        <w:t xml:space="preserve">8.5 Afterword: three books, one method</w:t>
      </w:r>
    </w:p>
    <w:p>
      <w:pPr>
        <w:pStyle w:val="FirstParagraph"/>
      </w:pPr>
      <w:r>
        <w:t xml:space="preserve">Part 1 proved a claim: a hand-built pipeline could hold its own frame</w:t>
      </w:r>
      <w:r>
        <w:t xml:space="preserve"> </w:t>
      </w:r>
      <w:r>
        <w:t xml:space="preserve">budget, verified bit-exact against a CPU reference at every stage. Part</w:t>
      </w:r>
      <w:r>
        <w:t xml:space="preserve"> </w:t>
      </w:r>
      <w:r>
        <w:t xml:space="preserve">2 widened the unit of study from one frame to a fleet, and from a claim</w:t>
      </w:r>
      <w:r>
        <w:t xml:space="preserve"> </w:t>
      </w:r>
      <w:r>
        <w:t xml:space="preserve">to a comparison — measured against DeepStream, mapped across four</w:t>
      </w:r>
      <w:r>
        <w:t xml:space="preserve"> </w:t>
      </w:r>
      <w:r>
        <w:t xml:space="preserve">resolutions, and, closing its own loop, given tiled inference so</w:t>
      </w:r>
      <w:r>
        <w:t xml:space="preserve"> </w:t>
      </w:r>
      <w:r>
        <w:t xml:space="preserve">detection quality could scale with resolution instead of being</w:t>
      </w:r>
      <w:r>
        <w:t xml:space="preserve"> </w:t>
      </w:r>
      <w:r>
        <w:t xml:space="preserve">letterboxed away. This book took the same three-through-line discipline</w:t>
      </w:r>
      <w:r>
        <w:t xml:space="preserve"> </w:t>
      </w:r>
      <w:r>
        <w:t xml:space="preserve">— zero-copy, cost accounting, verification — and turned it outward: an</w:t>
      </w:r>
      <w:r>
        <w:t xml:space="preserve"> </w:t>
      </w:r>
      <w:r>
        <w:t xml:space="preserve">endpoint that sends data back out without paying a copy tax it doesn’t</w:t>
      </w:r>
      <w:r>
        <w:t xml:space="preserve"> </w:t>
      </w:r>
      <w:r>
        <w:t xml:space="preserve">have to, a family system proven general by being used to add two new</w:t>
      </w:r>
      <w:r>
        <w:t xml:space="preserve"> </w:t>
      </w:r>
      <w:r>
        <w:t xml:space="preserve">model shapes instead of just designed to allow them, and a capacity</w:t>
      </w:r>
      <w:r>
        <w:t xml:space="preserve"> </w:t>
      </w:r>
      <w:r>
        <w:t xml:space="preserve">atlas turned into a function anyone can call before they buy a GPU. The</w:t>
      </w:r>
      <w:r>
        <w:t xml:space="preserve"> </w:t>
      </w:r>
      <w:r>
        <w:t xml:space="preserve">method didn’t change across three books. What it was pointed at did —</w:t>
      </w:r>
      <w:r>
        <w:t xml:space="preserve"> </w:t>
      </w:r>
      <w:r>
        <w:t xml:space="preserve">one frame, then a fleet, then a library other people can build on.</w:t>
      </w:r>
    </w:p>
    <w:p>
      <w:pPr>
        <w:pStyle w:val="BlockText"/>
      </w:pPr>
      <w:r>
        <w:rPr>
          <w:bCs/>
          <w:b/>
        </w:rPr>
        <w:t xml:space="preserve">Takeaway.</w:t>
      </w:r>
      <w:r>
        <w:t xml:space="preserve"> </w:t>
      </w:r>
      <w:r>
        <w:t xml:space="preserve">Every feature in this book shipped with a gate, and</w:t>
      </w:r>
      <w:r>
        <w:t xml:space="preserve"> </w:t>
      </w:r>
      <w:r>
        <w:t xml:space="preserve">every gap is stated as plainly as every feature — a library earns</w:t>
      </w:r>
      <w:r>
        <w:t xml:space="preserve"> </w:t>
      </w:r>
      <w:r>
        <w:t xml:space="preserve">trust the same way a single kernel does in Part 1: not by claiming</w:t>
      </w:r>
      <w:r>
        <w:t xml:space="preserve"> </w:t>
      </w:r>
      <w:r>
        <w:t xml:space="preserve">completeness, but by being honest about exactly where it ends.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2026-09-01T04:33:13Z</dcterms:created>
  <dcterms:modified xsi:type="dcterms:W3CDTF">2026-09-01T04:33:13Z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