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6979520"/>
        <w:docPartObj>
          <w:docPartGallery w:val="Cover Pages"/>
          <w:docPartUnique/>
        </w:docPartObj>
      </w:sdtPr>
      <w:sdtEndPr/>
      <w:sdtContent>
        <w:p w14:paraId="531CFEB7" w14:textId="1D9655F1" w:rsidR="00321383" w:rsidRDefault="00321383"/>
        <w:p w14:paraId="1EB1B59E" w14:textId="77777777" w:rsidR="00875E23" w:rsidRDefault="00875E23">
          <w:pPr>
            <w:rPr>
              <w:sz w:val="48"/>
              <w:szCs w:val="48"/>
            </w:rPr>
          </w:pPr>
        </w:p>
        <w:p w14:paraId="78E76BCF" w14:textId="6C9802D6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Informe Evaluación 2</w:t>
          </w:r>
        </w:p>
        <w:p w14:paraId="1F2299D3" w14:textId="77777777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Programación Web 007D</w:t>
          </w:r>
        </w:p>
        <w:p w14:paraId="3898F456" w14:textId="5368B610" w:rsidR="00875E23" w:rsidRDefault="00875E23">
          <w:pPr>
            <w:rPr>
              <w:sz w:val="40"/>
              <w:szCs w:val="40"/>
            </w:rPr>
          </w:pPr>
          <w:r w:rsidRPr="00875E23">
            <w:rPr>
              <w:sz w:val="40"/>
              <w:szCs w:val="40"/>
            </w:rPr>
            <w:t>Página web “</w:t>
          </w:r>
          <w:proofErr w:type="spellStart"/>
          <w:r w:rsidRPr="00875E23">
            <w:rPr>
              <w:sz w:val="40"/>
              <w:szCs w:val="40"/>
            </w:rPr>
            <w:t>EcoJardín</w:t>
          </w:r>
          <w:proofErr w:type="spellEnd"/>
          <w:r w:rsidRPr="00875E23">
            <w:rPr>
              <w:sz w:val="40"/>
              <w:szCs w:val="40"/>
            </w:rPr>
            <w:t>”</w:t>
          </w:r>
        </w:p>
        <w:p w14:paraId="2BDBC983" w14:textId="77777777" w:rsidR="00875E23" w:rsidRDefault="00875E23">
          <w:pPr>
            <w:rPr>
              <w:sz w:val="40"/>
              <w:szCs w:val="40"/>
            </w:rPr>
          </w:pPr>
        </w:p>
        <w:p w14:paraId="6FDD27C1" w14:textId="77777777" w:rsidR="00875E23" w:rsidRDefault="00875E23">
          <w:pPr>
            <w:rPr>
              <w:sz w:val="40"/>
              <w:szCs w:val="40"/>
            </w:rPr>
          </w:pPr>
        </w:p>
        <w:p w14:paraId="63FE64DD" w14:textId="77777777" w:rsidR="00875E23" w:rsidRDefault="00875E23">
          <w:pPr>
            <w:rPr>
              <w:sz w:val="40"/>
              <w:szCs w:val="40"/>
            </w:rPr>
          </w:pPr>
        </w:p>
        <w:p w14:paraId="3E3341A1" w14:textId="77777777" w:rsidR="00875E23" w:rsidRDefault="00875E23">
          <w:pPr>
            <w:rPr>
              <w:sz w:val="40"/>
              <w:szCs w:val="40"/>
            </w:rPr>
          </w:pPr>
        </w:p>
        <w:p w14:paraId="22C50D55" w14:textId="77777777" w:rsidR="00875E23" w:rsidRDefault="00875E23">
          <w:pPr>
            <w:rPr>
              <w:sz w:val="40"/>
              <w:szCs w:val="40"/>
            </w:rPr>
          </w:pPr>
        </w:p>
        <w:p w14:paraId="3913C282" w14:textId="77777777" w:rsidR="00875E23" w:rsidRDefault="00875E23">
          <w:pPr>
            <w:rPr>
              <w:sz w:val="40"/>
              <w:szCs w:val="40"/>
            </w:rPr>
          </w:pPr>
        </w:p>
        <w:p w14:paraId="67DBC8D4" w14:textId="77777777" w:rsidR="00875E23" w:rsidRDefault="00875E23">
          <w:pPr>
            <w:rPr>
              <w:sz w:val="40"/>
              <w:szCs w:val="40"/>
            </w:rPr>
          </w:pPr>
        </w:p>
        <w:p w14:paraId="39FEFF99" w14:textId="77777777" w:rsidR="00875E23" w:rsidRDefault="00875E23" w:rsidP="00875E23">
          <w:pPr>
            <w:jc w:val="right"/>
          </w:pPr>
        </w:p>
        <w:p w14:paraId="51C6926D" w14:textId="1B507FE8" w:rsidR="00875E23" w:rsidRDefault="00875E23" w:rsidP="00875E23">
          <w:pPr>
            <w:jc w:val="right"/>
          </w:pPr>
        </w:p>
        <w:p w14:paraId="7A47968F" w14:textId="2767DD64" w:rsidR="00875E23" w:rsidRDefault="00875E23" w:rsidP="00875E23">
          <w:pPr>
            <w:jc w:val="right"/>
          </w:pPr>
        </w:p>
        <w:p w14:paraId="56A51F77" w14:textId="17B505C7" w:rsidR="00875E23" w:rsidRDefault="00875E23" w:rsidP="00875E23">
          <w:pPr>
            <w:jc w:val="right"/>
          </w:pPr>
        </w:p>
        <w:p w14:paraId="16AB6C33" w14:textId="4962B040" w:rsidR="00875E23" w:rsidRDefault="00875E23" w:rsidP="00875E23">
          <w:pPr>
            <w:jc w:val="right"/>
          </w:pPr>
        </w:p>
        <w:p w14:paraId="6A106B47" w14:textId="12F06F71" w:rsidR="00875E23" w:rsidRDefault="00875E23" w:rsidP="00875E23">
          <w:pPr>
            <w:jc w:val="right"/>
          </w:pPr>
        </w:p>
        <w:p w14:paraId="2CF00410" w14:textId="77777777" w:rsidR="00875E23" w:rsidRDefault="00875E23" w:rsidP="00875E23">
          <w:pPr>
            <w:jc w:val="right"/>
          </w:pPr>
        </w:p>
        <w:p w14:paraId="1733E86E" w14:textId="77777777" w:rsidR="00875E23" w:rsidRDefault="00875E23" w:rsidP="00875E23">
          <w:pPr>
            <w:jc w:val="right"/>
          </w:pPr>
          <w:r>
            <w:t>Matías Ruiz</w:t>
          </w:r>
        </w:p>
        <w:p w14:paraId="593DB491" w14:textId="77777777" w:rsidR="00875E23" w:rsidRDefault="00875E23" w:rsidP="00875E23">
          <w:pPr>
            <w:jc w:val="right"/>
          </w:pPr>
          <w:r>
            <w:t>Jordano Tapia</w:t>
          </w:r>
        </w:p>
        <w:p w14:paraId="2A963DA9" w14:textId="77777777" w:rsidR="00875E23" w:rsidRDefault="00875E23" w:rsidP="00875E23">
          <w:pPr>
            <w:jc w:val="right"/>
          </w:pPr>
          <w:r>
            <w:t>Camila Villarroel</w:t>
          </w:r>
        </w:p>
        <w:p w14:paraId="7E48487F" w14:textId="77777777" w:rsidR="00875E23" w:rsidRDefault="00875E23">
          <w:pPr>
            <w:spacing w:line="259" w:lineRule="auto"/>
            <w:jc w:val="left"/>
          </w:pPr>
          <w:r>
            <w:br w:type="page"/>
          </w:r>
        </w:p>
        <w:p w14:paraId="5BC88E06" w14:textId="27DEEC1C" w:rsidR="00875E23" w:rsidRDefault="00875E23" w:rsidP="00875E23">
          <w:pPr>
            <w:pStyle w:val="Ttulo1"/>
          </w:pPr>
          <w:proofErr w:type="spellStart"/>
          <w:r>
            <w:lastRenderedPageBreak/>
            <w:t>Wireframes</w:t>
          </w:r>
          <w:proofErr w:type="spellEnd"/>
        </w:p>
        <w:p w14:paraId="2E14B4AE" w14:textId="58B6F469" w:rsidR="00D723C7" w:rsidRPr="00D723C7" w:rsidRDefault="00CB1AA6" w:rsidP="00D723C7"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0" locked="0" layoutInCell="1" allowOverlap="1" wp14:anchorId="52671C28" wp14:editId="0138ACEB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4943475" cy="34296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040" cy="344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3C7">
            <w:t>index.html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1)</w:t>
          </w:r>
        </w:p>
        <w:p w14:paraId="085E0374" w14:textId="130D4D1B" w:rsidR="00D723C7" w:rsidRDefault="00D723C7" w:rsidP="00875E23"/>
        <w:p w14:paraId="507DFD22" w14:textId="4F84F873" w:rsidR="00CB1AA6" w:rsidRDefault="00D723C7" w:rsidP="00875E23">
          <w:r>
            <w:t>maceteros.html / tierradehoja.html / flores.html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2)</w:t>
          </w:r>
        </w:p>
        <w:p w14:paraId="4C584CE7" w14:textId="5BB95085" w:rsidR="00321383" w:rsidRPr="00875E23" w:rsidRDefault="00CB1AA6" w:rsidP="00875E23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0" locked="0" layoutInCell="1" allowOverlap="1" wp14:anchorId="43BC2B0E" wp14:editId="177EFC2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991735" cy="3590925"/>
                <wp:effectExtent l="0" t="0" r="0" b="952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73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1383" w:rsidRPr="00875E23">
            <w:br w:type="page"/>
          </w:r>
        </w:p>
      </w:sdtContent>
    </w:sdt>
    <w:p w14:paraId="4D7EFFBB" w14:textId="77777777" w:rsidR="002E73F3" w:rsidRDefault="002E73F3" w:rsidP="001806B7"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24BD2EEA" wp14:editId="6C96D623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676775" cy="3363595"/>
            <wp:effectExtent l="0" t="0" r="9525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6B7">
        <w:t xml:space="preserve">mac001.html / mac002.html / mac003.html / mac004.html / tie001.html / tie002.html / tie003.html / tie004.html / </w:t>
      </w:r>
      <w:r>
        <w:t>f</w:t>
      </w:r>
      <w:r w:rsidR="00100A69">
        <w:t>lo</w:t>
      </w:r>
      <w:r w:rsidR="001806B7">
        <w:t xml:space="preserve">001.html / </w:t>
      </w:r>
      <w:r w:rsidR="00100A69">
        <w:t>flo</w:t>
      </w:r>
      <w:r w:rsidR="001806B7">
        <w:t xml:space="preserve">002.html / </w:t>
      </w:r>
      <w:r w:rsidR="00100A69">
        <w:t>flo</w:t>
      </w:r>
      <w:r w:rsidR="001806B7">
        <w:t xml:space="preserve">003.html / </w:t>
      </w:r>
      <w:r w:rsidR="00100A69">
        <w:t>flo</w:t>
      </w:r>
      <w:r w:rsidR="001806B7">
        <w:t>004.html</w:t>
      </w:r>
    </w:p>
    <w:p w14:paraId="56208DE9" w14:textId="695A6FC6" w:rsidR="001806B7" w:rsidRDefault="002E73F3" w:rsidP="001806B7">
      <w:r>
        <w:t>(</w:t>
      </w:r>
      <w:proofErr w:type="spellStart"/>
      <w:r>
        <w:t>img</w:t>
      </w:r>
      <w:proofErr w:type="spellEnd"/>
      <w:r>
        <w:t>. 3)</w:t>
      </w:r>
    </w:p>
    <w:p w14:paraId="5F5E7FAD" w14:textId="69D593CD" w:rsidR="00100A69" w:rsidRDefault="00206111" w:rsidP="001806B7">
      <w:r>
        <w:t>contacto.html</w:t>
      </w:r>
      <w:r w:rsidR="002E73F3">
        <w:t xml:space="preserve"> </w: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7A946605" wp14:editId="5823997C">
            <wp:simplePos x="0" y="0"/>
            <wp:positionH relativeFrom="column">
              <wp:posOffset>-3810</wp:posOffset>
            </wp:positionH>
            <wp:positionV relativeFrom="paragraph">
              <wp:posOffset>4205605</wp:posOffset>
            </wp:positionV>
            <wp:extent cx="5600700" cy="4029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3F3">
        <w:t>(</w:t>
      </w:r>
      <w:proofErr w:type="spellStart"/>
      <w:r w:rsidR="002E73F3">
        <w:t>img</w:t>
      </w:r>
      <w:proofErr w:type="spellEnd"/>
      <w:r w:rsidR="002E73F3">
        <w:t>. 4)</w:t>
      </w:r>
    </w:p>
    <w:p w14:paraId="75884DAC" w14:textId="5216ED41" w:rsidR="00321383" w:rsidRDefault="00AB4BA0" w:rsidP="00AB4BA0">
      <w:pPr>
        <w:pStyle w:val="Ttulo1"/>
      </w:pPr>
      <w:r>
        <w:lastRenderedPageBreak/>
        <w:t>Decisiones de UX</w:t>
      </w:r>
    </w:p>
    <w:p w14:paraId="4E625C26" w14:textId="31EDA061" w:rsidR="00AB4BA0" w:rsidRDefault="002E73F3" w:rsidP="00AB4BA0">
      <w:r>
        <w:t xml:space="preserve">La barra de navegación en la parte superior de la </w:t>
      </w:r>
      <w:r w:rsidR="00F51E4D">
        <w:t>página</w:t>
      </w:r>
      <w:r>
        <w:t xml:space="preserve"> fue ubicada en ese lugar ya que de esa manera es vista inmediatamente por el usuario al querer consultar subpáginas de nuestro sitio web.</w:t>
      </w:r>
      <w:r w:rsidR="00F51E4D">
        <w:t xml:space="preserve"> Así el usuario navega por la página de manera intuitiva. </w:t>
      </w:r>
      <w:r>
        <w:t xml:space="preserve"> (</w:t>
      </w:r>
      <w:proofErr w:type="spellStart"/>
      <w:r>
        <w:t>img</w:t>
      </w:r>
      <w:proofErr w:type="spellEnd"/>
      <w:r>
        <w:t>. 1, 2, 3, 4)</w:t>
      </w:r>
    </w:p>
    <w:p w14:paraId="294040D5" w14:textId="0675F2CE" w:rsidR="00776004" w:rsidRDefault="002E73F3" w:rsidP="00AB4BA0">
      <w:r>
        <w:t xml:space="preserve">Inmediatamente después de la barra de navegación </w:t>
      </w:r>
      <w:r w:rsidR="00455DEE">
        <w:t xml:space="preserve">se encuentra un texto que describe la </w:t>
      </w:r>
      <w:r w:rsidR="00F51E4D">
        <w:t>página</w:t>
      </w:r>
      <w:r w:rsidR="00455DEE">
        <w:t xml:space="preserve"> y da una introducción a esta. (</w:t>
      </w:r>
      <w:proofErr w:type="spellStart"/>
      <w:r w:rsidR="00455DEE">
        <w:t>img</w:t>
      </w:r>
      <w:proofErr w:type="spellEnd"/>
      <w:r w:rsidR="00455DEE">
        <w:t>. 1)</w:t>
      </w:r>
    </w:p>
    <w:p w14:paraId="1D5EBB50" w14:textId="4D8BA473" w:rsidR="00455DEE" w:rsidRDefault="00455DEE" w:rsidP="00AB4BA0">
      <w:r>
        <w:t>Luego se aprecia un carrusel con las promociones destacadas del sitio (</w:t>
      </w:r>
      <w:proofErr w:type="spellStart"/>
      <w:r>
        <w:t>img</w:t>
      </w:r>
      <w:proofErr w:type="spellEnd"/>
      <w:r>
        <w:t>. 1)</w:t>
      </w:r>
    </w:p>
    <w:p w14:paraId="0130ACB1" w14:textId="48C4CC14" w:rsidR="00455DEE" w:rsidRDefault="00455DEE" w:rsidP="00AB4BA0">
      <w:r>
        <w:t>Después hay un resumen de las categorías principales del sitio (</w:t>
      </w:r>
      <w:proofErr w:type="spellStart"/>
      <w:r>
        <w:t>img</w:t>
      </w:r>
      <w:proofErr w:type="spellEnd"/>
      <w:r>
        <w:t>. 1)</w:t>
      </w:r>
    </w:p>
    <w:p w14:paraId="40D5E90B" w14:textId="3722EAB3" w:rsidR="00455DEE" w:rsidRDefault="002F50D5" w:rsidP="00AB4BA0">
      <w:r>
        <w:t>Al final de cada página</w:t>
      </w:r>
      <w:bookmarkStart w:id="0" w:name="_GoBack"/>
      <w:bookmarkEnd w:id="0"/>
      <w:r w:rsidR="00455DEE">
        <w:t xml:space="preserve"> se ve el </w:t>
      </w:r>
      <w:proofErr w:type="spellStart"/>
      <w:r w:rsidR="00455DEE">
        <w:t>footer</w:t>
      </w:r>
      <w:proofErr w:type="spellEnd"/>
      <w:r w:rsidR="00455DEE">
        <w:t>, el cual muestra el nombre de la página y un correo y numero de contacto (</w:t>
      </w:r>
      <w:proofErr w:type="spellStart"/>
      <w:r w:rsidR="00455DEE">
        <w:t>img</w:t>
      </w:r>
      <w:proofErr w:type="spellEnd"/>
      <w:r w:rsidR="00455DEE">
        <w:t>. 2, 3, 4)</w:t>
      </w:r>
    </w:p>
    <w:p w14:paraId="4F626393" w14:textId="7B348442" w:rsidR="00455DEE" w:rsidRDefault="00455DEE" w:rsidP="00AB4BA0">
      <w:r>
        <w:t>Una galería de los productos disponibles en cada categoría mostrados en una cuadricula para mejor uso de espacio (</w:t>
      </w:r>
      <w:proofErr w:type="spellStart"/>
      <w:r>
        <w:t>img</w:t>
      </w:r>
      <w:proofErr w:type="spellEnd"/>
      <w:r>
        <w:t>. 2)</w:t>
      </w:r>
    </w:p>
    <w:p w14:paraId="28C2D209" w14:textId="1687E3AA" w:rsidR="00DC466D" w:rsidRDefault="00DC466D" w:rsidP="00AB4BA0">
      <w:r>
        <w:t>Una ficha de producto que muestra su nombre, precio y descripción, junto con un botón para comprar (</w:t>
      </w:r>
      <w:proofErr w:type="spellStart"/>
      <w:r>
        <w:t>img</w:t>
      </w:r>
      <w:proofErr w:type="spellEnd"/>
      <w:r>
        <w:t>. 3)</w:t>
      </w:r>
    </w:p>
    <w:p w14:paraId="3D6B5DE4" w14:textId="2895F9A5" w:rsidR="00455DEE" w:rsidRDefault="00D50903" w:rsidP="00AB4BA0">
      <w:r>
        <w:t>Un formulario de registro de usuario compuesto de</w:t>
      </w:r>
      <w:r w:rsidR="00527F8B">
        <w:t xml:space="preserve"> cinco barras de formulario y un </w:t>
      </w:r>
      <w:proofErr w:type="spellStart"/>
      <w:r w:rsidR="00527F8B">
        <w:t>captcha</w:t>
      </w:r>
      <w:proofErr w:type="spellEnd"/>
      <w:r w:rsidR="00527F8B">
        <w:t xml:space="preserve"> que genera cinco caracteres alfanuméricos que deben ser validados en una sexta barra de formulario, todo esto acompañado de un botón de </w:t>
      </w:r>
      <w:r w:rsidR="00F51E4D">
        <w:t>envío</w:t>
      </w:r>
      <w:r w:rsidR="00527F8B">
        <w:t xml:space="preserve"> de datos (</w:t>
      </w:r>
      <w:proofErr w:type="spellStart"/>
      <w:r w:rsidR="00527F8B">
        <w:t>img</w:t>
      </w:r>
      <w:proofErr w:type="spellEnd"/>
      <w:r w:rsidR="00527F8B">
        <w:t>. 4)</w:t>
      </w:r>
      <w:r>
        <w:t xml:space="preserve"> </w:t>
      </w:r>
    </w:p>
    <w:p w14:paraId="316BB0FA" w14:textId="26A7C981" w:rsidR="00776004" w:rsidRDefault="00776004" w:rsidP="00776004">
      <w:pPr>
        <w:pStyle w:val="Ttulo1"/>
      </w:pPr>
      <w:r>
        <w:t>Tecnologías utilizadas</w:t>
      </w:r>
    </w:p>
    <w:p w14:paraId="00DA01CD" w14:textId="4BF0BA7D" w:rsidR="00527F8B" w:rsidRDefault="00527F8B" w:rsidP="00527F8B">
      <w:r>
        <w:t xml:space="preserve">Utilizamos la herramienta </w:t>
      </w:r>
      <w:proofErr w:type="spellStart"/>
      <w:r>
        <w:t>Bootstrap</w:t>
      </w:r>
      <w:proofErr w:type="spellEnd"/>
      <w:r>
        <w:t xml:space="preserve"> principalmente para crear paginas responsivas y adaptativas a cualquier dispositivo</w:t>
      </w:r>
      <w:r w:rsidR="00F51E4D">
        <w:t xml:space="preserve">, también nos proporciona una </w:t>
      </w:r>
      <w:r w:rsidR="002F50D5">
        <w:t>buena usabilidad</w:t>
      </w:r>
      <w:r w:rsidR="00F51E4D">
        <w:t xml:space="preserve"> para el cliente</w:t>
      </w:r>
      <w:r>
        <w:t xml:space="preserve">. </w:t>
      </w:r>
      <w:r w:rsidR="00F51E4D">
        <w:t xml:space="preserve"> </w:t>
      </w:r>
    </w:p>
    <w:p w14:paraId="0DEA1728" w14:textId="5623DF81" w:rsidR="00527F8B" w:rsidRDefault="00F51E4D" w:rsidP="00527F8B">
      <w:r>
        <w:t xml:space="preserve">El </w:t>
      </w:r>
      <w:proofErr w:type="spellStart"/>
      <w:r>
        <w:t>navbar</w:t>
      </w:r>
      <w:proofErr w:type="spellEnd"/>
      <w:r>
        <w:t xml:space="preserve"> otorgado por la h</w:t>
      </w:r>
      <w:r w:rsidR="00527F8B">
        <w:t xml:space="preserve">erramienta provee links que llevan a los links de las categorías de producto, los cuales son maceteros, tierra de hoja y flores, junto con un cuarto link que </w:t>
      </w:r>
      <w:r>
        <w:t>envía</w:t>
      </w:r>
      <w:r w:rsidR="00527F8B">
        <w:t xml:space="preserve"> al registro de usuario.</w:t>
      </w:r>
    </w:p>
    <w:p w14:paraId="45BBA6BD" w14:textId="53EEFEA8" w:rsidR="00527F8B" w:rsidRDefault="00527F8B" w:rsidP="00527F8B">
      <w:r>
        <w:t xml:space="preserve">El </w:t>
      </w:r>
      <w:proofErr w:type="spellStart"/>
      <w:r>
        <w:t>carrousel</w:t>
      </w:r>
      <w:proofErr w:type="spellEnd"/>
      <w:r>
        <w:t xml:space="preserve"> otorgado por la herramienta</w:t>
      </w:r>
      <w:r w:rsidR="00F51E4D">
        <w:t xml:space="preserve"> </w:t>
      </w:r>
      <w:r>
        <w:t>fue decorado con diseños modernos en las imágenes solicitadas.</w:t>
      </w:r>
    </w:p>
    <w:p w14:paraId="73652C97" w14:textId="1FE951DA" w:rsidR="0008074C" w:rsidRPr="00C90B47" w:rsidRDefault="00C90B47" w:rsidP="00527F8B">
      <w:r>
        <w:t xml:space="preserve">La validación de datos fue utilizando </w:t>
      </w:r>
      <w:proofErr w:type="spellStart"/>
      <w:r w:rsidR="002F50D5">
        <w:t>Jquery</w:t>
      </w:r>
      <w:proofErr w:type="spellEnd"/>
      <w:r w:rsidR="002F50D5">
        <w:t xml:space="preserve"> principalmente para</w:t>
      </w:r>
      <w:r>
        <w:t xml:space="preserve"> hacer que el formulario responde adecuadamente, agregando 6 barras de </w:t>
      </w:r>
      <w:r w:rsidR="002F50D5">
        <w:t>formulario (</w:t>
      </w:r>
      <w:r>
        <w:t xml:space="preserve">Nombre, apellido, </w:t>
      </w:r>
      <w:r w:rsidR="002F50D5">
        <w:t>email, Rut,</w:t>
      </w:r>
      <w:r>
        <w:t xml:space="preserve"> contraseña y reingreso de su contraseña</w:t>
      </w:r>
      <w:r w:rsidR="002F50D5">
        <w:t>),</w:t>
      </w:r>
      <w:r>
        <w:t xml:space="preserve"> más un espacio de </w:t>
      </w:r>
      <w:proofErr w:type="spellStart"/>
      <w:r>
        <w:t>captcha</w:t>
      </w:r>
      <w:proofErr w:type="spellEnd"/>
      <w:r>
        <w:t xml:space="preserve"> para </w:t>
      </w:r>
      <w:r w:rsidR="002F50D5">
        <w:t>así</w:t>
      </w:r>
      <w:r>
        <w:t xml:space="preserve"> validar su registro. Y para que al usuario se le hiciera </w:t>
      </w:r>
      <w:r w:rsidR="002F50D5">
        <w:t>más</w:t>
      </w:r>
      <w:r>
        <w:t xml:space="preserve"> fácil dicha acción.</w:t>
      </w:r>
    </w:p>
    <w:p w14:paraId="19BD9B37" w14:textId="67A5DB53" w:rsidR="00F51E4D" w:rsidRPr="00F51E4D" w:rsidRDefault="002F50D5" w:rsidP="00F51E4D">
      <w:pPr>
        <w:rPr>
          <w:color w:val="000000" w:themeColor="text1"/>
        </w:rPr>
      </w:pPr>
      <w:r>
        <w:rPr>
          <w:color w:val="000000" w:themeColor="text1"/>
        </w:rPr>
        <w:t>El api</w:t>
      </w:r>
      <w:r w:rsidR="00F51E4D">
        <w:rPr>
          <w:color w:val="000000" w:themeColor="text1"/>
        </w:rPr>
        <w:t xml:space="preserve"> que escogimos fue </w:t>
      </w:r>
      <w:proofErr w:type="spellStart"/>
      <w:r w:rsidR="00F51E4D">
        <w:rPr>
          <w:color w:val="000000" w:themeColor="text1"/>
        </w:rPr>
        <w:t>unsplash</w:t>
      </w:r>
      <w:proofErr w:type="spellEnd"/>
      <w:r w:rsidR="00F51E4D">
        <w:rPr>
          <w:color w:val="000000" w:themeColor="text1"/>
        </w:rPr>
        <w:t xml:space="preserve">, accedimos a ella creándonos una cuenta en dicha página de </w:t>
      </w:r>
      <w:proofErr w:type="spellStart"/>
      <w:r w:rsidR="00F51E4D">
        <w:rPr>
          <w:color w:val="000000" w:themeColor="text1"/>
        </w:rPr>
        <w:t>unsplash</w:t>
      </w:r>
      <w:proofErr w:type="spellEnd"/>
      <w:r w:rsidR="00F51E4D">
        <w:rPr>
          <w:color w:val="000000" w:themeColor="text1"/>
        </w:rPr>
        <w:t xml:space="preserve">, la cual nos entrega una </w:t>
      </w:r>
      <w:proofErr w:type="spellStart"/>
      <w:r w:rsidR="00F51E4D">
        <w:rPr>
          <w:color w:val="000000" w:themeColor="text1"/>
        </w:rPr>
        <w:t>key</w:t>
      </w:r>
      <w:proofErr w:type="spellEnd"/>
      <w:r w:rsidR="00F51E4D">
        <w:rPr>
          <w:color w:val="000000" w:themeColor="text1"/>
        </w:rPr>
        <w:t xml:space="preserve"> para ponerla en nuestro código y posteriormente crear el </w:t>
      </w:r>
      <w:proofErr w:type="spellStart"/>
      <w:r w:rsidR="00F51E4D">
        <w:rPr>
          <w:color w:val="000000" w:themeColor="text1"/>
        </w:rPr>
        <w:t>metodo</w:t>
      </w:r>
      <w:proofErr w:type="spellEnd"/>
      <w:r w:rsidR="00F51E4D">
        <w:rPr>
          <w:color w:val="000000" w:themeColor="text1"/>
        </w:rPr>
        <w:t xml:space="preserve">. </w:t>
      </w:r>
      <w:r>
        <w:rPr>
          <w:color w:val="000000" w:themeColor="text1"/>
        </w:rPr>
        <w:t>Además,</w:t>
      </w:r>
      <w:r w:rsidR="00F51E4D">
        <w:rPr>
          <w:color w:val="000000" w:themeColor="text1"/>
        </w:rPr>
        <w:t xml:space="preserve"> cargamos imágenes propias en </w:t>
      </w:r>
      <w:r>
        <w:rPr>
          <w:color w:val="000000" w:themeColor="text1"/>
        </w:rPr>
        <w:t>el api</w:t>
      </w:r>
      <w:r w:rsidR="00F51E4D">
        <w:rPr>
          <w:color w:val="000000" w:themeColor="text1"/>
        </w:rPr>
        <w:t xml:space="preserve"> </w:t>
      </w:r>
      <w:proofErr w:type="spellStart"/>
      <w:r w:rsidR="00F51E4D">
        <w:rPr>
          <w:color w:val="000000" w:themeColor="text1"/>
        </w:rPr>
        <w:t>unsplash</w:t>
      </w:r>
      <w:proofErr w:type="spellEnd"/>
      <w:r w:rsidR="00F51E4D">
        <w:rPr>
          <w:color w:val="000000" w:themeColor="text1"/>
        </w:rPr>
        <w:t xml:space="preserve"> para que al momento de realizar la conexión y el usuario haga la consulta, le carguen las imágenes administradas por nosotros.</w:t>
      </w:r>
    </w:p>
    <w:p w14:paraId="251DD521" w14:textId="0D78F813" w:rsidR="0008074C" w:rsidRPr="0008074C" w:rsidRDefault="0008074C" w:rsidP="00527F8B">
      <w:r>
        <w:lastRenderedPageBreak/>
        <w:t xml:space="preserve">En cuanto a los </w:t>
      </w:r>
      <w:proofErr w:type="spellStart"/>
      <w:r>
        <w:t>wireframes</w:t>
      </w:r>
      <w:proofErr w:type="spellEnd"/>
      <w:r>
        <w:t xml:space="preserve">, se </w:t>
      </w:r>
      <w:proofErr w:type="spellStart"/>
      <w:r>
        <w:t>ulitizó</w:t>
      </w:r>
      <w:proofErr w:type="spellEnd"/>
      <w:r>
        <w:t xml:space="preserve"> la herramienta Diagrams.net debido a su gran variedad de elementos para </w:t>
      </w:r>
      <w:proofErr w:type="spellStart"/>
      <w:r>
        <w:t>mockups</w:t>
      </w:r>
      <w:proofErr w:type="spellEnd"/>
      <w:r>
        <w:t xml:space="preserve"> y similares, junto con lo intuitivo que es en su uso.</w:t>
      </w:r>
    </w:p>
    <w:sectPr w:rsidR="0008074C" w:rsidRPr="0008074C" w:rsidSect="003213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3"/>
    <w:rsid w:val="0008074C"/>
    <w:rsid w:val="00100A69"/>
    <w:rsid w:val="001806B7"/>
    <w:rsid w:val="00206111"/>
    <w:rsid w:val="002E73F3"/>
    <w:rsid w:val="002F50D5"/>
    <w:rsid w:val="00321383"/>
    <w:rsid w:val="00455DEE"/>
    <w:rsid w:val="00527F8B"/>
    <w:rsid w:val="00776004"/>
    <w:rsid w:val="007B61FC"/>
    <w:rsid w:val="00875E23"/>
    <w:rsid w:val="00991AF0"/>
    <w:rsid w:val="00AB4BA0"/>
    <w:rsid w:val="00B8118D"/>
    <w:rsid w:val="00C90B47"/>
    <w:rsid w:val="00CB1AA6"/>
    <w:rsid w:val="00D50903"/>
    <w:rsid w:val="00D723C7"/>
    <w:rsid w:val="00DC466D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AD16"/>
  <w15:chartTrackingRefBased/>
  <w15:docId w15:val="{50BC8A50-CB46-449F-AD8A-2A5647F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23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73F3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38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383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E73F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Evaluación 2 Programación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Evaluación 2 Programación</dc:title>
  <dc:subject>Página Web “EcoJardín”</dc:subject>
  <dc:creator>Página Web “EcoJardín”</dc:creator>
  <cp:keywords/>
  <dc:description/>
  <cp:lastModifiedBy>Vina del Mar</cp:lastModifiedBy>
  <cp:revision>6</cp:revision>
  <dcterms:created xsi:type="dcterms:W3CDTF">2022-05-11T04:26:00Z</dcterms:created>
  <dcterms:modified xsi:type="dcterms:W3CDTF">2022-05-11T22:52:00Z</dcterms:modified>
</cp:coreProperties>
</file>