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120" w:before="480" w:line="276" w:lineRule="auto"/>
        <w:jc w:val="center"/>
        <w:rPr>
          <w:b w:val="1"/>
          <w:i w:val="1"/>
          <w:sz w:val="32"/>
          <w:szCs w:val="32"/>
        </w:rPr>
      </w:pPr>
      <w:bookmarkStart w:colFirst="0" w:colLast="0" w:name="_fe8d348lmok8" w:id="0"/>
      <w:bookmarkEnd w:id="0"/>
      <w:r w:rsidDel="00000000" w:rsidR="00000000" w:rsidRPr="00000000">
        <w:rPr>
          <w:b w:val="1"/>
          <w:sz w:val="72"/>
          <w:szCs w:val="72"/>
          <w:rtl w:val="0"/>
        </w:rPr>
        <w:t xml:space="preserve">Manual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color w:val="365f91"/>
          <w:sz w:val="24"/>
          <w:szCs w:val="24"/>
        </w:rPr>
      </w:pPr>
      <w:r w:rsidDel="00000000" w:rsidR="00000000" w:rsidRPr="00000000">
        <w:rPr>
          <w:color w:val="365f91"/>
          <w:sz w:val="24"/>
          <w:szCs w:val="24"/>
        </w:rPr>
        <w:drawing>
          <wp:inline distB="114300" distT="114300" distL="114300" distR="114300">
            <wp:extent cx="5731200" cy="35687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Centro Kinésico Integral de Buin CEKIB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Versión: 1.1.0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Fecha: 27/11/2024</w:t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line="360" w:lineRule="auto"/>
        <w:ind w:left="72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Cindy Contador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Autores: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ind w:left="72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Sebastián Angla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ind w:left="72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Valentina Maldonado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ind w:left="72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Diego Morán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ind w:left="72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Matías Silva</w:t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ind w:left="0" w:firstLine="0"/>
        <w:jc w:val="both"/>
        <w:rPr>
          <w:color w:val="365f91"/>
          <w:sz w:val="24"/>
          <w:szCs w:val="24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2m5mrgl1az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0mgtpbtwn4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del Sistema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ku7vvakqqx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Navegadores Compatibles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093v9n3n2p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Acceso a Internet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e0a1dxqbok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Acceso a la Aplicación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074g92416i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17fmg7xx96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Funciones Principales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ej6dc51b8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Agendar Hora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424rycyh69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Pasos para Agendar Hora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tgnr9g924i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Vista de Administrador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30j2esdbah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CRUD de Usuarios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7fok7gj0f6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Publicar Blogs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v5x2fhqwdi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Ver Dashboard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uyyg5vpi8i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Vista de Profesional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n7r594we68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Revisar Pacientes del Día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hbswxa3nqe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Publicar Blog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n3xa4otg4y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Resolución de Problemas Comunes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pxc7ortu14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Soporte Técnico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2oq5q8hgom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Notas Finales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spacing w:line="240" w:lineRule="auto"/>
        <w:jc w:val="both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og5ng2k5p1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gdbxujlfvd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et6kda1lr6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84f1z1j3qw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34dj89minv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eq2zza0no6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ozbi49x3cyx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oscv7m2quj4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oingkg6gocy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gan1zt1yhsh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after="280" w:before="280" w:line="240" w:lineRule="auto"/>
        <w:jc w:val="both"/>
        <w:rPr>
          <w:b w:val="1"/>
          <w:sz w:val="32"/>
          <w:szCs w:val="32"/>
        </w:rPr>
      </w:pPr>
      <w:bookmarkStart w:colFirst="0" w:colLast="0" w:name="_u7e8ve1asfer" w:id="11"/>
      <w:bookmarkEnd w:id="11"/>
      <w:r w:rsidDel="00000000" w:rsidR="00000000" w:rsidRPr="00000000">
        <w:rPr>
          <w:b w:val="1"/>
          <w:sz w:val="32"/>
          <w:szCs w:val="32"/>
          <w:rtl w:val="0"/>
        </w:rPr>
        <w:t xml:space="preserve">Información del documento</w:t>
      </w:r>
    </w:p>
    <w:p w:rsidR="00000000" w:rsidDel="00000000" w:rsidP="00000000" w:rsidRDefault="00000000" w:rsidRPr="00000000" w14:paraId="00000039">
      <w:pPr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Versiones</w:t>
      </w: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55"/>
        <w:gridCol w:w="1635"/>
        <w:gridCol w:w="5175"/>
        <w:tblGridChange w:id="0">
          <w:tblGrid>
            <w:gridCol w:w="2055"/>
            <w:gridCol w:w="1635"/>
            <w:gridCol w:w="517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ind w:hanging="2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ind w:hanging="2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Autores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1.0.0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15/11/2024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Sebastián Angla, Matías Silva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1.1.0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27/11/2024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Sebastián Angla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Datos del proyecto</w:t>
      </w: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ind w:hanging="2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Centro Kinésico Integral de Buin, CEKIB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ind w:hanging="2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Digitalización e Implementación de Infraestructura Tecnológica para Centro Kinésico Integral de Buin CEKIB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ind w:hanging="2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CEKIB</w:t>
            </w:r>
          </w:p>
        </w:tc>
      </w:tr>
    </w:tbl>
    <w:p w:rsidR="00000000" w:rsidDel="00000000" w:rsidP="00000000" w:rsidRDefault="00000000" w:rsidRPr="00000000" w14:paraId="00000054">
      <w:pPr>
        <w:spacing w:after="200"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ex4xmmlv4z8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9y7jcaytf2x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2m5mrgl1azc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Introducción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Proyecto CEKIB es una aplicación diseñada para optimizar la gestión del Centro Kinésico Integral de Buin, CEKIB, permitiendo agendar citas, gestionar usuarios y consultar estadísticas de forma centralizada. Existen dos tipos de usuarios finales para la aplicación: Pacientes y Funcionarios del centro. De este último, se desprenden dos roles principales: </w:t>
      </w:r>
      <w:r w:rsidDel="00000000" w:rsidR="00000000" w:rsidRPr="00000000">
        <w:rPr>
          <w:b w:val="1"/>
          <w:rtl w:val="0"/>
        </w:rPr>
        <w:t xml:space="preserve">Administrador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b w:val="1"/>
          <w:rtl w:val="0"/>
        </w:rPr>
        <w:t xml:space="preserve">Profesional</w:t>
      </w:r>
      <w:r w:rsidDel="00000000" w:rsidR="00000000" w:rsidRPr="00000000">
        <w:rPr>
          <w:rtl w:val="0"/>
        </w:rPr>
        <w:t xml:space="preserve">, cada uno con funcionalidades específicas.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0mgtpbtwn48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Requisitos del Sistema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ku7vvakqqxi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Navegadores Compatibles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Google Chrome (versión más reciente)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Microsoft Edge (versión más reciente)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093v9n3n2p3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Acceso a Internet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24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Conexión estable para una experiencia fluida.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e0a1dxqbokl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Acceso a la Aplicación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074g92416ix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Login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24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Ubicación del Login</w:t>
        <w:br w:type="textWrapping"/>
      </w:r>
      <w:r w:rsidDel="00000000" w:rsidR="00000000" w:rsidRPr="00000000">
        <w:rPr>
          <w:rtl w:val="0"/>
        </w:rPr>
        <w:t xml:space="preserve">El botón de acceso se encuentra en el pie de página (footer) de la aplicación principal.</w:t>
      </w:r>
    </w:p>
    <w:p w:rsidR="00000000" w:rsidDel="00000000" w:rsidP="00000000" w:rsidRDefault="00000000" w:rsidRPr="00000000" w14:paraId="00000071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62500" cy="20574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Instrucciones de Inicio de Sesión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Introduzca sus credenciales (usuario y contraseña).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Presione el botón "Ingresar".</w:t>
      </w:r>
    </w:p>
    <w:p w:rsidR="00000000" w:rsidDel="00000000" w:rsidP="00000000" w:rsidRDefault="00000000" w:rsidRPr="00000000" w14:paraId="00000075">
      <w:pPr>
        <w:spacing w:after="240" w:before="24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743450" cy="558165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58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Acceso por Rol</w:t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Si es </w:t>
      </w: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, será redirigido a la </w:t>
      </w:r>
      <w:r w:rsidDel="00000000" w:rsidR="00000000" w:rsidRPr="00000000">
        <w:rPr>
          <w:b w:val="1"/>
          <w:rtl w:val="0"/>
        </w:rPr>
        <w:t xml:space="preserve">Vista Admin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8">
      <w:pPr>
        <w:spacing w:after="240" w:before="24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53013" cy="2391639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2391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spacing w:after="240" w:before="24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Si es </w:t>
      </w:r>
      <w:r w:rsidDel="00000000" w:rsidR="00000000" w:rsidRPr="00000000">
        <w:rPr>
          <w:b w:val="1"/>
          <w:rtl w:val="0"/>
        </w:rPr>
        <w:t xml:space="preserve">Profesional</w:t>
      </w:r>
      <w:r w:rsidDel="00000000" w:rsidR="00000000" w:rsidRPr="00000000">
        <w:rPr>
          <w:rtl w:val="0"/>
        </w:rPr>
        <w:t xml:space="preserve">, será redirigido a la </w:t>
      </w:r>
      <w:r w:rsidDel="00000000" w:rsidR="00000000" w:rsidRPr="00000000">
        <w:rPr>
          <w:b w:val="1"/>
          <w:rtl w:val="0"/>
        </w:rPr>
        <w:t xml:space="preserve">Vista Profesional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spacing w:after="240" w:before="24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53295" cy="2487025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295" cy="248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17fmg7xx96o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Funciones Principales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ej6dc51b847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Agendar Hora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funcionalidad permite a los usuarios gestionar citas para consultas o tratamientos.</w:t>
      </w:r>
    </w:p>
    <w:p w:rsidR="00000000" w:rsidDel="00000000" w:rsidP="00000000" w:rsidRDefault="00000000" w:rsidRPr="00000000" w14:paraId="0000008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424rycyh691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Pasos para Agendar Hora</w:t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 la página principal, haga clic en el botón </w:t>
      </w:r>
      <w:r w:rsidDel="00000000" w:rsidR="00000000" w:rsidRPr="00000000">
        <w:rPr>
          <w:b w:val="1"/>
          <w:rtl w:val="0"/>
        </w:rPr>
        <w:t xml:space="preserve">"Agendar Hora"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9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Complete los siguientes campos en el formulario:</w:t>
      </w:r>
    </w:p>
    <w:p w:rsidR="00000000" w:rsidDel="00000000" w:rsidP="00000000" w:rsidRDefault="00000000" w:rsidRPr="00000000" w14:paraId="00000084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RUT del Paciente:</w:t>
      </w:r>
      <w:r w:rsidDel="00000000" w:rsidR="00000000" w:rsidRPr="00000000">
        <w:rPr>
          <w:rtl w:val="0"/>
        </w:rPr>
        <w:t xml:space="preserve"> Ingrese el RUT del paciente al que pertenece la cita.</w:t>
      </w:r>
    </w:p>
    <w:p w:rsidR="00000000" w:rsidDel="00000000" w:rsidP="00000000" w:rsidRDefault="00000000" w:rsidRPr="00000000" w14:paraId="00000085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291138" cy="2039109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2039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11"/>
        </w:numPr>
        <w:spacing w:after="24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Tipo de Servicio:</w:t>
      </w:r>
      <w:r w:rsidDel="00000000" w:rsidR="00000000" w:rsidRPr="00000000">
        <w:rPr>
          <w:rtl w:val="0"/>
        </w:rPr>
        <w:t xml:space="preserve"> Seleccione entre </w:t>
      </w:r>
      <w:r w:rsidDel="00000000" w:rsidR="00000000" w:rsidRPr="00000000">
        <w:rPr>
          <w:b w:val="1"/>
          <w:rtl w:val="0"/>
        </w:rPr>
        <w:t xml:space="preserve">Consulta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Tratamiento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7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spacing w:after="24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Profesional:</w:t>
      </w:r>
      <w:r w:rsidDel="00000000" w:rsidR="00000000" w:rsidRPr="00000000">
        <w:rPr>
          <w:rtl w:val="0"/>
        </w:rPr>
        <w:t xml:space="preserve"> Elija al profesional que brindará el servicio.</w:t>
      </w:r>
    </w:p>
    <w:p w:rsidR="00000000" w:rsidDel="00000000" w:rsidP="00000000" w:rsidRDefault="00000000" w:rsidRPr="00000000" w14:paraId="00000089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352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spacing w:after="24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Horario:</w:t>
      </w:r>
      <w:r w:rsidDel="00000000" w:rsidR="00000000" w:rsidRPr="00000000">
        <w:rPr>
          <w:rtl w:val="0"/>
        </w:rPr>
        <w:t xml:space="preserve"> Seleccione el día y hora disponibles.</w:t>
      </w:r>
    </w:p>
    <w:p w:rsidR="00000000" w:rsidDel="00000000" w:rsidP="00000000" w:rsidRDefault="00000000" w:rsidRPr="00000000" w14:paraId="0000008B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05463" cy="2644437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2644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11"/>
        </w:numPr>
        <w:spacing w:after="24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Datos del Paciente:</w:t>
      </w:r>
      <w:r w:rsidDel="00000000" w:rsidR="00000000" w:rsidRPr="00000000">
        <w:rPr>
          <w:rtl w:val="0"/>
        </w:rPr>
        <w:t xml:space="preserve"> Complete la información del paciente (en caso de no estar registrada previamente).</w:t>
      </w:r>
    </w:p>
    <w:p w:rsidR="00000000" w:rsidDel="00000000" w:rsidP="00000000" w:rsidRDefault="00000000" w:rsidRPr="00000000" w14:paraId="0000008D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Haga clic en </w:t>
      </w:r>
      <w:r w:rsidDel="00000000" w:rsidR="00000000" w:rsidRPr="00000000">
        <w:rPr>
          <w:b w:val="1"/>
          <w:rtl w:val="0"/>
        </w:rPr>
        <w:t xml:space="preserve">"Confirmar Reserva"</w:t>
      </w:r>
      <w:r w:rsidDel="00000000" w:rsidR="00000000" w:rsidRPr="00000000">
        <w:rPr>
          <w:rtl w:val="0"/>
        </w:rPr>
        <w:t xml:space="preserve"> para guardar la cita.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tgnr9g924i2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Vista de Administrador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Administrador tiene acceso a las siguientes funcionalidades, disponibles mediante pestañas en la vista principal:</w:t>
      </w:r>
    </w:p>
    <w:p w:rsidR="00000000" w:rsidDel="00000000" w:rsidP="00000000" w:rsidRDefault="00000000" w:rsidRPr="00000000" w14:paraId="0000009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30j2esdbahv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CRUD de Usuarios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Crear Usuario:</w:t>
      </w:r>
      <w:r w:rsidDel="00000000" w:rsidR="00000000" w:rsidRPr="00000000">
        <w:rPr>
          <w:rtl w:val="0"/>
        </w:rPr>
        <w:t xml:space="preserve"> Haga clic en "Agregar Usuario", complete los datos y presione </w:t>
      </w:r>
      <w:r w:rsidDel="00000000" w:rsidR="00000000" w:rsidRPr="00000000">
        <w:rPr>
          <w:b w:val="1"/>
          <w:rtl w:val="0"/>
        </w:rPr>
        <w:t xml:space="preserve">"Guardar"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Editar Usuario:</w:t>
      </w:r>
      <w:r w:rsidDel="00000000" w:rsidR="00000000" w:rsidRPr="00000000">
        <w:rPr>
          <w:rtl w:val="0"/>
        </w:rPr>
        <w:t xml:space="preserve"> Seleccione un usuario, haga clic en "Editar", actualice los datos y presione </w:t>
      </w:r>
      <w:r w:rsidDel="00000000" w:rsidR="00000000" w:rsidRPr="00000000">
        <w:rPr>
          <w:b w:val="1"/>
          <w:rtl w:val="0"/>
        </w:rPr>
        <w:t xml:space="preserve">"Guardar"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Eliminar Usuario:</w:t>
      </w:r>
      <w:r w:rsidDel="00000000" w:rsidR="00000000" w:rsidRPr="00000000">
        <w:rPr>
          <w:rtl w:val="0"/>
        </w:rPr>
        <w:t xml:space="preserve"> Seleccione un usuario y haga clic en </w:t>
      </w:r>
      <w:r w:rsidDel="00000000" w:rsidR="00000000" w:rsidRPr="00000000">
        <w:rPr>
          <w:b w:val="1"/>
          <w:rtl w:val="0"/>
        </w:rPr>
        <w:t xml:space="preserve">"Eliminar"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7fok7gj0f6p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Publicar Blogs</w:t>
      </w:r>
    </w:p>
    <w:p w:rsidR="00000000" w:rsidDel="00000000" w:rsidP="00000000" w:rsidRDefault="00000000" w:rsidRPr="00000000" w14:paraId="00000097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Acceda a la pestaña </w:t>
      </w:r>
      <w:r w:rsidDel="00000000" w:rsidR="00000000" w:rsidRPr="00000000">
        <w:rPr>
          <w:b w:val="1"/>
          <w:rtl w:val="0"/>
        </w:rPr>
        <w:t xml:space="preserve">Blogs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Haga clic en </w:t>
      </w:r>
      <w:r w:rsidDel="00000000" w:rsidR="00000000" w:rsidRPr="00000000">
        <w:rPr>
          <w:b w:val="1"/>
          <w:rtl w:val="0"/>
        </w:rPr>
        <w:t xml:space="preserve">"Crear Blog"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Ingrese un título, contenido, y adjunte imágenes si es necesario.</w:t>
      </w:r>
    </w:p>
    <w:p w:rsidR="00000000" w:rsidDel="00000000" w:rsidP="00000000" w:rsidRDefault="00000000" w:rsidRPr="00000000" w14:paraId="0000009A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Presione </w:t>
      </w:r>
      <w:r w:rsidDel="00000000" w:rsidR="00000000" w:rsidRPr="00000000">
        <w:rPr>
          <w:b w:val="1"/>
          <w:rtl w:val="0"/>
        </w:rPr>
        <w:t xml:space="preserve">"Publicar"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v5x2fhqwdi1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Ver Dashboard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Acceda a la pestaña </w:t>
      </w:r>
      <w:r w:rsidDel="00000000" w:rsidR="00000000" w:rsidRPr="00000000">
        <w:rPr>
          <w:b w:val="1"/>
          <w:rtl w:val="0"/>
        </w:rPr>
        <w:t xml:space="preserve">Dashboard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Consulte KPIs, gráficos y tablas que muestran estadísticas del centro (citas, ingresos, sesiones completadas, etc.).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uyyg5vpi8ig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Vista de Profesional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Profesional tiene acceso a las siguientes funcionalidades:</w:t>
      </w:r>
    </w:p>
    <w:p w:rsidR="00000000" w:rsidDel="00000000" w:rsidP="00000000" w:rsidRDefault="00000000" w:rsidRPr="00000000" w14:paraId="000000A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n7r594we689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Revisar Pacientes del Día</w:t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Acceda a la pestaña </w:t>
      </w:r>
      <w:r w:rsidDel="00000000" w:rsidR="00000000" w:rsidRPr="00000000">
        <w:rPr>
          <w:b w:val="1"/>
          <w:rtl w:val="0"/>
        </w:rPr>
        <w:t xml:space="preserve">Agenda del Día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Consulte la lista de pacientes programados con sus horarios correspondientes.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hbswxa3nqez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Publicar Blog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Acceda a la opción </w:t>
      </w:r>
      <w:r w:rsidDel="00000000" w:rsidR="00000000" w:rsidRPr="00000000">
        <w:rPr>
          <w:b w:val="1"/>
          <w:rtl w:val="0"/>
        </w:rPr>
        <w:t xml:space="preserve">Blogs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Siga los mismos pasos que el administrador para publicar contenido.</w:t>
      </w:r>
    </w:p>
    <w:p w:rsidR="00000000" w:rsidDel="00000000" w:rsidP="00000000" w:rsidRDefault="00000000" w:rsidRPr="00000000" w14:paraId="000000A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spacing w:after="80" w:lineRule="auto"/>
        <w:rPr/>
      </w:pPr>
      <w:bookmarkStart w:colFirst="0" w:colLast="0" w:name="_2n3xa4otg4yo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Resolución de Problemas Comunes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20"/>
        <w:gridCol w:w="5625"/>
        <w:tblGridChange w:id="0">
          <w:tblGrid>
            <w:gridCol w:w="3420"/>
            <w:gridCol w:w="562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E">
            <w:pPr>
              <w:spacing w:line="276" w:lineRule="auto"/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Problema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ind w:hanging="2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Solución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Olvidé mi contraseña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ind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Solicite la recuperación de contraseña mediante el soporte técnico.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 puedo agendar una cita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ind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Verifique que todos los campos estén correctamente completados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 aplicación no carga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ind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Revise su conexión a Internet y actualice la página.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 se muestra el Dashboard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ind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Asegúrese de tener privilegios de Administrador para acceder a esta vista.</w:t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pxc7ortu14w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Soporte Técnico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encuentra algún inconveniente que no pueda resolver, comuníquese con el equipo de soporte técnico:</w:t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Correo:</w:t>
      </w:r>
      <w:r w:rsidDel="00000000" w:rsidR="00000000" w:rsidRPr="00000000">
        <w:rPr>
          <w:rtl w:val="0"/>
        </w:rPr>
        <w:t xml:space="preserve"> soporte@cekib.cl</w:t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Teléfono:</w:t>
      </w:r>
      <w:r w:rsidDel="00000000" w:rsidR="00000000" w:rsidRPr="00000000">
        <w:rPr>
          <w:rtl w:val="0"/>
        </w:rPr>
        <w:t xml:space="preserve"> +56 9 1234 5678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2oq5q8hgom4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Notas Finales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manual es una guía para las funcionalidades básicas de la aplicación. Para obtener ayuda con funciones avanzadas y/o configuraciones específicas, consulte al soporte técnico o revise la documentación completa del sistema.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¡Gracias por usar nuestra aplicación!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  <w:ind w:left="0" w:hanging="1"/>
    </w:pPr>
    <w:rPr>
      <w:color w:val="366091"/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  <w:ind w:left="0" w:hanging="1"/>
    </w:pPr>
    <w:rPr>
      <w:color w:val="366091"/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  <w:ind w:left="0" w:hanging="1"/>
    </w:pPr>
    <w:rPr>
      <w:color w:val="366091"/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2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0.png"/><Relationship Id="rId14" Type="http://schemas.openxmlformats.org/officeDocument/2006/relationships/image" Target="media/image4.png"/><Relationship Id="rId17" Type="http://schemas.openxmlformats.org/officeDocument/2006/relationships/image" Target="media/image2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18" Type="http://schemas.openxmlformats.org/officeDocument/2006/relationships/image" Target="media/image7.png"/><Relationship Id="rId7" Type="http://schemas.openxmlformats.org/officeDocument/2006/relationships/image" Target="media/image11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