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99E06">
      <w:pPr>
        <w:spacing w:before="980" w:after="140" w:line="300" w:lineRule="auto"/>
        <w:jc w:val="left"/>
      </w:pPr>
      <w:r>
        <w:rPr>
          <w:rFonts w:ascii="Arial" w:hAnsi="Arial" w:eastAsia="Arial" w:cs="Arial"/>
          <w:b/>
          <w:bCs/>
          <w:color w:val="1A1D21"/>
          <w:sz w:val="32"/>
          <w:szCs w:val="32"/>
        </w:rPr>
        <w:t>E.E.S.T. N.º 7 "José Hernández"</w:t>
      </w:r>
    </w:p>
    <w:p w14:paraId="5282573A">
      <w:pPr>
        <w:spacing w:before="0" w:after="90" w:line="300" w:lineRule="auto"/>
        <w:jc w:val="left"/>
      </w:pPr>
      <w:r>
        <w:rPr>
          <w:rFonts w:ascii="Arial" w:hAnsi="Arial" w:eastAsia="Arial" w:cs="Arial"/>
          <w:color w:val="1A1D21"/>
          <w:sz w:val="26"/>
          <w:szCs w:val="26"/>
        </w:rPr>
        <w:t>Prácticas Profesionalizantes</w:t>
      </w:r>
    </w:p>
    <w:p w14:paraId="0D29DEDF">
      <w:pPr>
        <w:spacing w:before="0" w:after="90" w:line="300" w:lineRule="auto"/>
        <w:jc w:val="left"/>
      </w:pPr>
      <w:r>
        <w:rPr>
          <w:rFonts w:ascii="Arial" w:hAnsi="Arial" w:eastAsia="Arial" w:cs="Arial"/>
          <w:color w:val="1A1D21"/>
          <w:sz w:val="26"/>
          <w:szCs w:val="26"/>
        </w:rPr>
        <w:t>7.º 2.ª — Programación</w:t>
      </w:r>
    </w:p>
    <w:p w14:paraId="12B603B3">
      <w:pPr>
        <w:spacing w:before="0" w:after="0" w:line="300" w:lineRule="auto"/>
        <w:jc w:val="left"/>
        <w:rPr>
          <w:rFonts w:ascii="Arial" w:hAnsi="Arial" w:eastAsia="Arial" w:cs="Arial"/>
          <w:color w:val="1A1D21"/>
          <w:sz w:val="26"/>
          <w:szCs w:val="26"/>
        </w:rPr>
      </w:pPr>
      <w:r>
        <w:rPr>
          <w:rFonts w:ascii="Arial" w:hAnsi="Arial" w:eastAsia="Arial" w:cs="Arial"/>
          <w:color w:val="1A1D21"/>
          <w:sz w:val="26"/>
          <w:szCs w:val="26"/>
        </w:rPr>
        <w:t>Ciclo lectivo 2026</w:t>
      </w:r>
    </w:p>
    <w:p w14:paraId="58AC0FA5">
      <w:pPr>
        <w:spacing w:before="0" w:after="0" w:line="300" w:lineRule="auto"/>
        <w:jc w:val="left"/>
        <w:rPr>
          <w:rFonts w:ascii="Arial" w:hAnsi="Arial" w:eastAsia="Arial" w:cs="Arial"/>
          <w:color w:val="1A1D21"/>
          <w:sz w:val="26"/>
          <w:szCs w:val="26"/>
        </w:rPr>
      </w:pPr>
    </w:p>
    <w:p w14:paraId="04F9F4A0">
      <w:pPr>
        <w:spacing w:before="0" w:after="0" w:line="300" w:lineRule="auto"/>
        <w:jc w:val="left"/>
        <w:rPr>
          <w:rFonts w:hint="default" w:ascii="Arial" w:hAnsi="Arial" w:eastAsia="Arial" w:cs="Arial"/>
          <w:b/>
          <w:bCs/>
          <w:color w:val="1A1D21"/>
          <w:sz w:val="32"/>
          <w:szCs w:val="32"/>
          <w:lang w:val="es-ES"/>
        </w:rPr>
      </w:pPr>
      <w:r>
        <w:rPr>
          <w:rFonts w:hint="default" w:ascii="Arial" w:hAnsi="Arial" w:eastAsia="Arial" w:cs="Arial"/>
          <w:b/>
          <w:bCs/>
          <w:color w:val="1A1D21"/>
          <w:sz w:val="32"/>
          <w:szCs w:val="32"/>
          <w:lang w:val="es-ES"/>
        </w:rPr>
        <w:t>Asignación de tareas</w:t>
      </w:r>
    </w:p>
    <w:p w14:paraId="43FD39BB">
      <w:pPr>
        <w:spacing w:before="0" w:after="100" w:line="300" w:lineRule="auto"/>
        <w:jc w:val="left"/>
      </w:pPr>
      <w:r>
        <w:rPr>
          <w:rFonts w:ascii="Arial" w:hAnsi="Arial" w:eastAsia="Arial" w:cs="Arial"/>
          <w:color w:val="1A1D21"/>
          <w:sz w:val="30"/>
          <w:szCs w:val="30"/>
        </w:rPr>
        <w:t>Asistens — sistema de gestión de personal</w:t>
      </w:r>
    </w:p>
    <w:p w14:paraId="0640060F">
      <w:pPr>
        <w:spacing w:before="0" w:after="0" w:line="300" w:lineRule="auto"/>
        <w:jc w:val="left"/>
        <w:rPr>
          <w:rFonts w:ascii="Arial" w:hAnsi="Arial" w:eastAsia="Arial" w:cs="Arial"/>
          <w:color w:val="5A6169"/>
          <w:sz w:val="26"/>
          <w:szCs w:val="26"/>
        </w:rPr>
      </w:pPr>
      <w:r>
        <w:rPr>
          <w:rFonts w:ascii="Arial" w:hAnsi="Arial" w:eastAsia="Arial" w:cs="Arial"/>
          <w:color w:val="5A6169"/>
          <w:sz w:val="26"/>
          <w:szCs w:val="26"/>
        </w:rPr>
        <w:t>Proyecto de 100 horas — Categoría "Empresas"</w:t>
      </w:r>
    </w:p>
    <w:p w14:paraId="2B78282B">
      <w:pPr>
        <w:spacing w:before="0" w:after="0" w:line="300" w:lineRule="auto"/>
        <w:jc w:val="left"/>
        <w:rPr>
          <w:rFonts w:ascii="Arial" w:hAnsi="Arial" w:eastAsia="Arial" w:cs="Arial"/>
          <w:color w:val="5A6169"/>
          <w:sz w:val="26"/>
          <w:szCs w:val="26"/>
        </w:rPr>
      </w:pPr>
    </w:p>
    <w:p w14:paraId="0F37A664">
      <w:pPr>
        <w:spacing w:before="0" w:after="0" w:line="300" w:lineRule="auto"/>
        <w:jc w:val="left"/>
        <w:rPr>
          <w:sz w:val="32"/>
          <w:szCs w:val="32"/>
        </w:rPr>
      </w:pPr>
      <w:r>
        <w:rPr>
          <w:rFonts w:ascii="Arial" w:hAnsi="Arial" w:eastAsia="Arial" w:cs="Arial"/>
          <w:b/>
          <w:bCs/>
          <w:color w:val="1A1D21"/>
          <w:sz w:val="32"/>
          <w:szCs w:val="32"/>
        </w:rPr>
        <w:t>Estudiantes</w:t>
      </w:r>
    </w:p>
    <w:p w14:paraId="2889191E">
      <w:pPr>
        <w:spacing w:before="0" w:after="90" w:line="300" w:lineRule="auto"/>
        <w:jc w:val="left"/>
      </w:pPr>
      <w:r>
        <w:rPr>
          <w:rFonts w:ascii="Arial" w:hAnsi="Arial" w:eastAsia="Arial" w:cs="Arial"/>
          <w:color w:val="1A1D21"/>
          <w:sz w:val="28"/>
          <w:szCs w:val="28"/>
        </w:rPr>
        <w:t>Maldonado Mat</w:t>
      </w:r>
      <w:r>
        <w:rPr>
          <w:rFonts w:hint="default" w:ascii="Arial" w:hAnsi="Arial" w:eastAsia="Arial" w:cs="Arial"/>
          <w:color w:val="1A1D21"/>
          <w:sz w:val="28"/>
          <w:szCs w:val="28"/>
          <w:lang w:val="es-ES"/>
        </w:rPr>
        <w:t>i</w:t>
      </w:r>
      <w:r>
        <w:rPr>
          <w:rFonts w:ascii="Arial" w:hAnsi="Arial" w:eastAsia="Arial" w:cs="Arial"/>
          <w:color w:val="1A1D21"/>
          <w:sz w:val="28"/>
          <w:szCs w:val="28"/>
        </w:rPr>
        <w:t>as</w:t>
      </w:r>
    </w:p>
    <w:p w14:paraId="6FA69D13">
      <w:pPr>
        <w:spacing w:before="0" w:after="90" w:line="300" w:lineRule="auto"/>
        <w:jc w:val="left"/>
      </w:pPr>
      <w:r>
        <w:rPr>
          <w:rFonts w:ascii="Arial" w:hAnsi="Arial" w:eastAsia="Arial" w:cs="Arial"/>
          <w:color w:val="1A1D21"/>
          <w:sz w:val="28"/>
          <w:szCs w:val="28"/>
        </w:rPr>
        <w:t>Craveli Iago</w:t>
      </w:r>
    </w:p>
    <w:p w14:paraId="1522FE95">
      <w:pPr>
        <w:spacing w:before="0" w:after="0" w:line="300" w:lineRule="auto"/>
        <w:jc w:val="left"/>
      </w:pPr>
      <w:r>
        <w:rPr>
          <w:rFonts w:ascii="Arial" w:hAnsi="Arial" w:eastAsia="Arial" w:cs="Arial"/>
          <w:color w:val="1A1D21"/>
          <w:sz w:val="28"/>
          <w:szCs w:val="28"/>
        </w:rPr>
        <w:t>Ovelar Rodrigo</w:t>
      </w:r>
    </w:p>
    <w:p w14:paraId="2BEE2A3F">
      <w:pPr>
        <w:spacing w:before="660" w:after="150" w:line="300" w:lineRule="auto"/>
        <w:jc w:val="left"/>
      </w:pPr>
      <w:r>
        <w:rPr>
          <w:rFonts w:ascii="Arial" w:hAnsi="Arial" w:eastAsia="Arial" w:cs="Arial"/>
          <w:b/>
          <w:bCs/>
          <w:color w:val="1A1D21"/>
          <w:sz w:val="28"/>
          <w:szCs w:val="28"/>
        </w:rPr>
        <w:t>Profesora</w:t>
      </w:r>
      <w:r>
        <w:rPr>
          <w:rFonts w:hint="default" w:ascii="Arial" w:hAnsi="Arial" w:eastAsia="Arial" w:cs="Arial"/>
          <w:b/>
          <w:bCs/>
          <w:color w:val="1A1D21"/>
          <w:sz w:val="28"/>
          <w:szCs w:val="28"/>
          <w:lang w:val="es-ES"/>
        </w:rPr>
        <w:t xml:space="preserve"> : Y</w:t>
      </w:r>
      <w:r>
        <w:rPr>
          <w:rFonts w:ascii="Arial" w:hAnsi="Arial" w:eastAsia="Arial" w:cs="Arial"/>
          <w:color w:val="1A1D21"/>
          <w:sz w:val="28"/>
          <w:szCs w:val="28"/>
        </w:rPr>
        <w:t>esica Martínez</w:t>
      </w:r>
    </w:p>
    <w:p w14:paraId="15467107">
      <w:pPr>
        <w:spacing w:before="660" w:after="150" w:line="300" w:lineRule="auto"/>
        <w:jc w:val="left"/>
      </w:pPr>
      <w:r>
        <w:rPr>
          <w:rFonts w:ascii="Arial" w:hAnsi="Arial" w:eastAsia="Arial" w:cs="Arial"/>
          <w:b/>
          <w:bCs/>
          <w:color w:val="1A1D21"/>
          <w:sz w:val="28"/>
          <w:szCs w:val="28"/>
        </w:rPr>
        <w:t>Fecha de entrega</w:t>
      </w:r>
      <w:r>
        <w:rPr>
          <w:rFonts w:hint="default" w:ascii="Arial" w:hAnsi="Arial" w:eastAsia="Arial" w:cs="Arial"/>
          <w:b/>
          <w:bCs/>
          <w:color w:val="1A1D21"/>
          <w:sz w:val="28"/>
          <w:szCs w:val="28"/>
          <w:lang w:val="es-ES"/>
        </w:rPr>
        <w:t xml:space="preserve">: </w:t>
      </w:r>
      <w:r>
        <w:rPr>
          <w:rFonts w:ascii="Arial" w:hAnsi="Arial" w:eastAsia="Arial" w:cs="Arial"/>
          <w:color w:val="1A1D21"/>
          <w:sz w:val="28"/>
          <w:szCs w:val="28"/>
        </w:rPr>
        <w:t>30 de septiembre de 2026</w:t>
      </w:r>
    </w:p>
    <w:p w14:paraId="25E9EB85">
      <w:r>
        <w:br w:type="page"/>
      </w:r>
      <w:bookmarkStart w:id="0" w:name="_GoBack"/>
      <w:bookmarkEnd w:id="0"/>
    </w:p>
    <w:p w14:paraId="0979AA82">
      <w:pPr>
        <w:pStyle w:val="2"/>
        <w:pBdr>
          <w:bottom w:val="single" w:color="1E4D8B" w:sz="10" w:space="6"/>
        </w:pBdr>
        <w:spacing w:before="300" w:after="160"/>
      </w:pPr>
      <w:r>
        <w:rPr>
          <w:rFonts w:ascii="Arial" w:hAnsi="Arial" w:eastAsia="Arial" w:cs="Arial"/>
          <w:b/>
          <w:bCs/>
          <w:color w:val="1E4D8B"/>
          <w:sz w:val="30"/>
          <w:szCs w:val="30"/>
        </w:rPr>
        <w:t>1. Integrantes y roles</w:t>
      </w:r>
    </w:p>
    <w:p w14:paraId="666175FD">
      <w:pPr>
        <w:spacing w:after="140" w:line="290" w:lineRule="auto"/>
      </w:pPr>
      <w:r>
        <w:rPr>
          <w:rFonts w:ascii="Arial" w:hAnsi="Arial" w:eastAsia="Arial" w:cs="Arial"/>
          <w:sz w:val="21"/>
          <w:szCs w:val="21"/>
        </w:rPr>
        <w:t>El grupo no se armó de una sola vez y preferimos decirlo así. Matías arrancó solo y definió el proyecto; Iago se incorporó cuando el trabajo ya estaba encaminado; Rodrigo se sumó en la última etapa, cuando el sistema ya funcionaba. Por eso el reparto no es parejo.</w:t>
      </w:r>
    </w:p>
    <w:tbl>
      <w:tblPr>
        <w:tblStyle w:val="9"/>
        <w:tblW w:w="9360" w:type="dxa"/>
        <w:tblInd w:w="0" w:type="dxa"/>
        <w:tblBorders>
          <w:top w:val="single" w:color="C8CDD4" w:sz="4" w:space="0"/>
          <w:left w:val="single" w:color="C8CDD4" w:sz="4" w:space="0"/>
          <w:bottom w:val="single" w:color="C8CDD4" w:sz="4" w:space="0"/>
          <w:right w:val="single" w:color="C8CDD4" w:sz="4" w:space="0"/>
          <w:insideH w:val="single" w:color="C8CDD4" w:sz="4" w:space="0"/>
          <w:insideV w:val="single" w:color="C8CDD4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400"/>
        <w:gridCol w:w="4660"/>
      </w:tblGrid>
      <w:tr w14:paraId="209F7FA8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1E78C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4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87C26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Rol principal</w:t>
            </w:r>
          </w:p>
        </w:tc>
        <w:tc>
          <w:tcPr>
            <w:tcW w:w="466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285CC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 qué se ocupó</w:t>
            </w:r>
          </w:p>
        </w:tc>
      </w:tr>
      <w:tr w14:paraId="5C842C90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B3D4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Maldonado, Matías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D4480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Definición y desarrollo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2447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Elección y recorte del proyecto, definición de qué tenía que hacer cada módulo, desarrollo de las pantallas, decisiones de diseño, armado del entorno y pruebas del sistema.</w:t>
            </w:r>
          </w:p>
        </w:tc>
      </w:tr>
      <w:tr w14:paraId="2B4C3745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DB95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Craveli, Iago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E98A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Base de datos y documentación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F1436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 incorporó con el proyecto ya iniciado. Colaboró en la base de datos, en la documentación escrita y en las pruebas cruzadas del sistema.</w:t>
            </w:r>
          </w:p>
        </w:tc>
      </w:tr>
      <w:tr w14:paraId="2B3A1AB2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E500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Ovelar, Rodrigo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E9E1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Revisión y pruebas finales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A3D0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 sumó en la última etapa. Participó de la clase del miércoles 23/09 (4 horas), donde recorrimos juntos el funcionamiento de la web antes de encarar los últimos cambios, y colaboró en las pruebas del recorrido completo.</w:t>
            </w:r>
          </w:p>
        </w:tc>
      </w:tr>
    </w:tbl>
    <w:p w14:paraId="2AEABB9A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1E4D8B" w:sz="4" w:space="0"/>
          <w:left w:val="single" w:color="1E4D8B" w:sz="18" w:space="0"/>
          <w:bottom w:val="single" w:color="1E4D8B" w:sz="4" w:space="0"/>
          <w:right w:val="single" w:color="1E4D8B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060"/>
        <w:gridCol w:w="2100"/>
      </w:tblGrid>
      <w:tr w14:paraId="5951696D">
        <w:tblPrEx>
          <w:tblBorders>
            <w:top w:val="single" w:color="1E4D8B" w:sz="4" w:space="0"/>
            <w:left w:val="single" w:color="1E4D8B" w:sz="18" w:space="0"/>
            <w:bottom w:val="single" w:color="1E4D8B" w:sz="4" w:space="0"/>
            <w:right w:val="single" w:color="1E4D8B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shd w:val="clear" w:color="auto" w:fill="EDF1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828A76">
            <w:pPr>
              <w:spacing w:after="70"/>
            </w:pPr>
            <w:r>
              <w:rPr>
                <w:rFonts w:ascii="Arial" w:hAnsi="Arial" w:eastAsia="Arial" w:cs="Arial"/>
                <w:b/>
                <w:bCs/>
                <w:color w:val="1E4D8B"/>
                <w:sz w:val="21"/>
                <w:szCs w:val="21"/>
              </w:rPr>
              <w:t>Sobre el reparto de horas</w:t>
            </w:r>
          </w:p>
          <w:p w14:paraId="71731205">
            <w:pPr>
              <w:spacing w:line="290" w:lineRule="auto"/>
            </w:pPr>
            <w:r>
              <w:rPr>
                <w:rFonts w:ascii="Arial" w:hAnsi="Arial" w:eastAsia="Arial" w:cs="Arial"/>
                <w:sz w:val="21"/>
                <w:szCs w:val="21"/>
              </w:rPr>
              <w:t>El proyecto está presupuestado en 100 horas y ese es el marco de la entrega. Entre los tres le dedicamos más de esa cantidad, sobre todo en la última semana, cuando se sumaron algunas modificaciones y los pedidos finales. Lo que figura abajo es el reparto real, no un reparto parejo hecho para que cierre la cuenta.</w:t>
            </w:r>
          </w:p>
        </w:tc>
      </w:tr>
      <w:tr w14:paraId="2E0FD6A7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C71BD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506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EB6F2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 qué se ocupó</w:t>
            </w:r>
          </w:p>
        </w:tc>
        <w:tc>
          <w:tcPr>
            <w:tcW w:w="21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1E356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Horas</w:t>
            </w:r>
          </w:p>
        </w:tc>
      </w:tr>
      <w:tr w14:paraId="10E29431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DFED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Craveli, Iago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7A01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Análisis, documentación, presentación, base de datos y diseño visual: SQL, CSS y la redacción de los documentos.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9FAF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36 h</w:t>
            </w:r>
          </w:p>
        </w:tc>
      </w:tr>
      <w:tr w14:paraId="20CE811E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00E2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Maldonado, Matías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1D46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Frontend, backend, base de datos y los agregados finales: PHP, HTML, CSS, JavaScript, SQL y modificaciones.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C08A8">
            <w:pPr>
              <w:spacing w:after="0" w:line="27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Alrededor de 100 h</w:t>
            </w:r>
          </w:p>
        </w:tc>
      </w:tr>
      <w:tr w14:paraId="3600627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BCA5D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Ovelar, Rodrigo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0E3D8F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Frontend, backend y agregados finales, desde que se sumó el 23/09.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12AFF">
            <w:pPr>
              <w:spacing w:after="0" w:line="270" w:lineRule="auto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 h de clase</w:t>
            </w:r>
          </w:p>
          <w:p w14:paraId="0BA398B1">
            <w:pPr>
              <w:spacing w:after="0" w:line="270" w:lineRule="auto"/>
              <w:rPr>
                <w:rFonts w:hint="default" w:ascii="Arial" w:hAnsi="Arial" w:eastAsia="Arial" w:cs="Arial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sz w:val="20"/>
                <w:szCs w:val="20"/>
                <w:lang w:val="es-ES"/>
              </w:rPr>
              <w:t>y pruebas</w:t>
            </w:r>
          </w:p>
        </w:tc>
      </w:tr>
    </w:tbl>
    <w:p w14:paraId="0DDAE4A8">
      <w:pPr>
        <w:spacing w:after="100"/>
      </w:pPr>
    </w:p>
    <w:p w14:paraId="5D16F99A">
      <w:pPr>
        <w:spacing w:after="140" w:line="290" w:lineRule="auto"/>
      </w:pPr>
      <w:r>
        <w:rPr>
          <w:rFonts w:ascii="Arial" w:hAnsi="Arial" w:eastAsia="Arial" w:cs="Arial"/>
          <w:sz w:val="21"/>
          <w:szCs w:val="21"/>
        </w:rPr>
        <w:t>La suma de las doce etapas da 140 horas, cuarenta por encima de las 100 presupuestadas. El exceso está casi todo en la última etapa: lo que el proyecto pedía ya estaba cumplido con los tres módulos, y las horas de más salieron de los pedidos finales de la profesora y de las correcciones de diseño.</w:t>
      </w:r>
    </w:p>
    <w:p w14:paraId="76358B5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1D21"/>
          <w:sz w:val="24"/>
          <w:szCs w:val="24"/>
        </w:rPr>
        <w:t>Cronograma por etapas</w:t>
      </w:r>
    </w:p>
    <w:p w14:paraId="457C3FEA">
      <w:pPr>
        <w:spacing w:after="140" w:line="290" w:lineRule="auto"/>
      </w:pPr>
      <w:r>
        <w:rPr>
          <w:rFonts w:ascii="Arial" w:hAnsi="Arial" w:eastAsia="Arial" w:cs="Arial"/>
          <w:sz w:val="21"/>
          <w:szCs w:val="21"/>
        </w:rPr>
        <w:t>El reparto de horas entre las doce etapas del proyecto, de principio a fin:</w:t>
      </w:r>
    </w:p>
    <w:tbl>
      <w:tblPr>
        <w:tblStyle w:val="9"/>
        <w:tblW w:w="9360" w:type="dxa"/>
        <w:tblInd w:w="0" w:type="dxa"/>
        <w:tblBorders>
          <w:top w:val="single" w:color="C8CDD4" w:sz="4" w:space="0"/>
          <w:left w:val="single" w:color="C8CDD4" w:sz="4" w:space="0"/>
          <w:bottom w:val="single" w:color="C8CDD4" w:sz="4" w:space="0"/>
          <w:right w:val="single" w:color="C8CDD4" w:sz="4" w:space="0"/>
          <w:insideH w:val="single" w:color="C8CDD4" w:sz="4" w:space="0"/>
          <w:insideV w:val="single" w:color="C8CDD4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6460"/>
        <w:gridCol w:w="1800"/>
      </w:tblGrid>
      <w:tr w14:paraId="77768DAD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41BAB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646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52B8CF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8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0660D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Horas</w:t>
            </w:r>
          </w:p>
        </w:tc>
      </w:tr>
      <w:tr w14:paraId="1F78C2D2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A301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C928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Análisis de requerimientos y módulos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3F70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 h</w:t>
            </w:r>
          </w:p>
        </w:tc>
      </w:tr>
      <w:tr w14:paraId="51ED0C94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93DB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5A756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Diseño de la base de datos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A0F8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 h</w:t>
            </w:r>
          </w:p>
        </w:tc>
      </w:tr>
      <w:tr w14:paraId="5D9BA59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A9A5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07DD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Inicio de sesión, sesiones y roles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D3A5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 h</w:t>
            </w:r>
          </w:p>
        </w:tc>
      </w:tr>
      <w:tr w14:paraId="26F16E95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503D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BAA6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Módulo empleados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54008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 h</w:t>
            </w:r>
          </w:p>
        </w:tc>
      </w:tr>
      <w:tr w14:paraId="1762B24D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D9E6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FC37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Módulo asistencia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5E7A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 h</w:t>
            </w:r>
          </w:p>
        </w:tc>
      </w:tr>
      <w:tr w14:paraId="593F8B8D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84DE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010C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Módulo licencias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5ADF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 h</w:t>
            </w:r>
          </w:p>
        </w:tc>
      </w:tr>
      <w:tr w14:paraId="0957336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34F3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DEC3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Panel principal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3A46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 h</w:t>
            </w:r>
          </w:p>
        </w:tc>
      </w:tr>
      <w:tr w14:paraId="70096AD8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EBCC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583D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Reportes mensuales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39DB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 h</w:t>
            </w:r>
          </w:p>
        </w:tc>
      </w:tr>
      <w:tr w14:paraId="0266CE9C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C89DB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EE1D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Diseño visual y estructura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4EFB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 h</w:t>
            </w:r>
          </w:p>
        </w:tc>
      </w:tr>
      <w:tr w14:paraId="2529EB85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8C30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8B65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Documentación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4208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 h</w:t>
            </w:r>
          </w:p>
        </w:tc>
      </w:tr>
      <w:tr w14:paraId="4F7C383F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A29A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8E89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Presentación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BEC1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 h</w:t>
            </w:r>
          </w:p>
        </w:tc>
      </w:tr>
      <w:tr w14:paraId="34CB600E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7051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1858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Modificaciones y correcciones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026D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 h</w:t>
            </w:r>
          </w:p>
        </w:tc>
      </w:tr>
      <w:tr w14:paraId="70D93A40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E6A66">
            <w:pPr>
              <w:spacing w:after="0" w:line="270" w:lineRule="auto"/>
            </w:pP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A4E6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D9B1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140 h</w:t>
            </w:r>
          </w:p>
        </w:tc>
      </w:tr>
    </w:tbl>
    <w:p w14:paraId="5ECB17BD">
      <w:pPr>
        <w:spacing w:after="100"/>
      </w:pPr>
    </w:p>
    <w:p w14:paraId="371909D6">
      <w:pPr>
        <w:spacing w:before="100" w:after="140"/>
        <w:jc w:val="center"/>
      </w:pPr>
      <w:r>
        <w:drawing>
          <wp:inline distT="0" distB="0" distL="0" distR="0">
            <wp:extent cx="5905500" cy="2333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4321">
      <w:pPr>
        <w:pStyle w:val="2"/>
        <w:pBdr>
          <w:bottom w:val="single" w:color="1E4D8B" w:sz="10" w:space="6"/>
        </w:pBdr>
        <w:spacing w:before="300" w:after="160"/>
      </w:pPr>
      <w:r>
        <w:rPr>
          <w:rFonts w:ascii="Arial" w:hAnsi="Arial" w:eastAsia="Arial" w:cs="Arial"/>
          <w:b/>
          <w:bCs/>
          <w:color w:val="1E4D8B"/>
          <w:sz w:val="30"/>
          <w:szCs w:val="30"/>
        </w:rPr>
        <w:t>2. Detalle de tareas</w:t>
      </w:r>
    </w:p>
    <w:p w14:paraId="2BEAE3B8">
      <w:pPr>
        <w:spacing w:after="140" w:line="290" w:lineRule="auto"/>
      </w:pPr>
      <w:r>
        <w:rPr>
          <w:rFonts w:ascii="Arial" w:hAnsi="Arial" w:eastAsia="Arial" w:cs="Arial"/>
          <w:sz w:val="21"/>
          <w:szCs w:val="21"/>
        </w:rPr>
        <w:t>Las tareas están agrupadas por etapa. La columna "Estado" indica cómo quedó cada una al momento de la entrega.</w:t>
      </w:r>
    </w:p>
    <w:p w14:paraId="4727836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1D21"/>
          <w:sz w:val="24"/>
          <w:szCs w:val="24"/>
        </w:rPr>
        <w:t>Etapa 1 — Definición</w:t>
      </w:r>
    </w:p>
    <w:tbl>
      <w:tblPr>
        <w:tblStyle w:val="9"/>
        <w:tblW w:w="9360" w:type="dxa"/>
        <w:tblInd w:w="0" w:type="dxa"/>
        <w:tblBorders>
          <w:top w:val="single" w:color="C8CDD4" w:sz="4" w:space="0"/>
          <w:left w:val="single" w:color="C8CDD4" w:sz="4" w:space="0"/>
          <w:bottom w:val="single" w:color="C8CDD4" w:sz="4" w:space="0"/>
          <w:right w:val="single" w:color="C8CDD4" w:sz="4" w:space="0"/>
          <w:insideH w:val="single" w:color="C8CDD4" w:sz="4" w:space="0"/>
          <w:insideV w:val="single" w:color="C8CDD4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60"/>
        <w:gridCol w:w="2400"/>
        <w:gridCol w:w="1900"/>
      </w:tblGrid>
      <w:tr w14:paraId="37ED755A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6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A40BB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4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39A3AA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9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37923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14:paraId="53FF0607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F541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Elección de la categoría del proyecto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1360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DAC7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5900338B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DF24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Estimación de horas por módulo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23F9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3FDA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4E4F77F7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3516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Recorte del alcance inicial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D474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D78F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26A49376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EC8C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Definición de las pantallas mínimas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61D6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3662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6421FB96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F8D45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Diseño de las tablas de la base de datos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0D52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9BFF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</w:tbl>
    <w:p w14:paraId="72FF8B2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1D21"/>
          <w:sz w:val="24"/>
          <w:szCs w:val="24"/>
        </w:rPr>
        <w:t>Etapa 2 — Base de datos</w:t>
      </w:r>
    </w:p>
    <w:tbl>
      <w:tblPr>
        <w:tblStyle w:val="9"/>
        <w:tblW w:w="9360" w:type="dxa"/>
        <w:tblInd w:w="0" w:type="dxa"/>
        <w:tblBorders>
          <w:top w:val="single" w:color="C8CDD4" w:sz="4" w:space="0"/>
          <w:left w:val="single" w:color="C8CDD4" w:sz="4" w:space="0"/>
          <w:bottom w:val="single" w:color="C8CDD4" w:sz="4" w:space="0"/>
          <w:right w:val="single" w:color="C8CDD4" w:sz="4" w:space="0"/>
          <w:insideH w:val="single" w:color="C8CDD4" w:sz="4" w:space="0"/>
          <w:insideV w:val="single" w:color="C8CDD4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60"/>
        <w:gridCol w:w="2400"/>
        <w:gridCol w:w="1900"/>
      </w:tblGrid>
      <w:tr w14:paraId="19AE646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6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903D0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4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042F0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9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1E356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14:paraId="59A622BE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54FE5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Script de creación de las seis tablas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47BB1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65FC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2ECF1034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77855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Claves foráneas y restricciones de unicidad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D330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78DC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6E498BFB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7996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Carga de datos de ejemplo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6AA4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1CC9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1BFB19AC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3291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Importación y pruebas en phpMyAdmin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7F3DF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5017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</w:tbl>
    <w:p w14:paraId="3D7A35C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1D21"/>
          <w:sz w:val="24"/>
          <w:szCs w:val="24"/>
        </w:rPr>
        <w:t>Etapa 3 — Desarrollo</w:t>
      </w:r>
    </w:p>
    <w:tbl>
      <w:tblPr>
        <w:tblStyle w:val="9"/>
        <w:tblW w:w="9360" w:type="dxa"/>
        <w:tblInd w:w="0" w:type="dxa"/>
        <w:tblBorders>
          <w:top w:val="single" w:color="C8CDD4" w:sz="4" w:space="0"/>
          <w:left w:val="single" w:color="C8CDD4" w:sz="4" w:space="0"/>
          <w:bottom w:val="single" w:color="C8CDD4" w:sz="4" w:space="0"/>
          <w:right w:val="single" w:color="C8CDD4" w:sz="4" w:space="0"/>
          <w:insideH w:val="single" w:color="C8CDD4" w:sz="4" w:space="0"/>
          <w:insideV w:val="single" w:color="C8CDD4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60"/>
        <w:gridCol w:w="2400"/>
        <w:gridCol w:w="1900"/>
      </w:tblGrid>
      <w:tr w14:paraId="643114E6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6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18B3B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4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06EF3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9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5B7BD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14:paraId="4C298D63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38826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Conexión a la base de datos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9C9A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ED91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632A8E82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79E2F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Pantalla de acceso y control de sesión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4F89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AA706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50F5B04D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492A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Módulo de empleados (alta, edición, baja)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B4EEF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487F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7F59984D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297B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Módulo de asistencia (fichaje e historial)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A5DF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6862B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6EA43B28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3968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Módulo de licencias (solicitud y resolución)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8181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3B2B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4912449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BFB8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Panel de Recursos Humanos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9325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8852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3B37CFC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5AD56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Reporte mensual imprimible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F260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9B9F0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430F65E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3D0F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Hoja de estilos del sistema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D2BF6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07B2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7BA86C8C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8D3CC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Reorganización de los archivos del proyecto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C9C6A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7890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</w:tbl>
    <w:p w14:paraId="18260BA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1D21"/>
          <w:sz w:val="24"/>
          <w:szCs w:val="24"/>
        </w:rPr>
        <w:t>Etapa 4 — Últimos cambios, pruebas y documentación</w:t>
      </w:r>
    </w:p>
    <w:p w14:paraId="48129AA4">
      <w:pPr>
        <w:spacing w:after="140" w:line="290" w:lineRule="auto"/>
      </w:pPr>
      <w:r>
        <w:rPr>
          <w:rFonts w:ascii="Arial" w:hAnsi="Arial" w:eastAsia="Arial" w:cs="Arial"/>
          <w:sz w:val="21"/>
          <w:szCs w:val="21"/>
        </w:rPr>
        <w:t>Esta etapa arranca después de mostrarle el sistema a la profesora y recibir sus pedidos.</w:t>
      </w:r>
    </w:p>
    <w:tbl>
      <w:tblPr>
        <w:tblStyle w:val="9"/>
        <w:tblW w:w="9360" w:type="dxa"/>
        <w:tblInd w:w="0" w:type="dxa"/>
        <w:tblBorders>
          <w:top w:val="single" w:color="C8CDD4" w:sz="4" w:space="0"/>
          <w:left w:val="single" w:color="C8CDD4" w:sz="4" w:space="0"/>
          <w:bottom w:val="single" w:color="C8CDD4" w:sz="4" w:space="0"/>
          <w:right w:val="single" w:color="C8CDD4" w:sz="4" w:space="0"/>
          <w:insideH w:val="single" w:color="C8CDD4" w:sz="4" w:space="0"/>
          <w:insideV w:val="single" w:color="C8CDD4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60"/>
        <w:gridCol w:w="2400"/>
        <w:gridCol w:w="1900"/>
      </w:tblGrid>
      <w:tr w14:paraId="6DE41F65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6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035C3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4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EB13A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900" w:type="dxa"/>
            <w:shd w:val="clear" w:color="auto" w:fill="1E4D8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D5E6A">
            <w:pPr>
              <w:spacing w:after="0" w:line="27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14:paraId="7730469E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150B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Recorrido del sistema completo en clase (23/09)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BB076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946A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107555B0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22220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Rediseño del panel principal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6022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4AD5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3873F998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9F28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Adjuntar justificativos a las licencias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9268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1014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10A52A49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6173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Bloqueo de licencia por enfermedad sin certificado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2FB9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EFF8F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2D1204EE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D253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Pantalla de liquidación de sueldos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7B2A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A8DE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452836CF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EF20E0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Corrección de la zona horaria del servidor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F89A4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CA3B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35B4AAB5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A5E5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Pruebas de los dos perfiles de usuario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1DFC6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A7892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19AD5514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CC54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Corrección de errores detectados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2A43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CCDA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49A4ECCB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ED47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Manual de usuario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3CB54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82EB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4D66A76B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4627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Documentación técnica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9E48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F86B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056721C3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301B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Justificación del proyecto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16170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FF77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6AEA8D53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FA43F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Bitácora de trabajo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C5A2C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 e Iago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6412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Terminada</w:t>
            </w:r>
          </w:p>
        </w:tc>
      </w:tr>
      <w:tr w14:paraId="1E56A31E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9AF918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Video demostrativo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EB312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26259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Pendiente</w:t>
            </w:r>
          </w:p>
        </w:tc>
      </w:tr>
      <w:tr w14:paraId="1FBBA42A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E4F8E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Presentación de apoyo visual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FD8223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Los tres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16787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Pendiente</w:t>
            </w:r>
          </w:p>
        </w:tc>
      </w:tr>
      <w:tr w14:paraId="33AE8C63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C53AD1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Publicación del repositorio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01C75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Matías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3FCCD">
            <w:pPr>
              <w:spacing w:after="0" w:line="27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Pendiente</w:t>
            </w:r>
          </w:p>
        </w:tc>
      </w:tr>
    </w:tbl>
    <w:p w14:paraId="6F107CF2">
      <w:pPr>
        <w:pStyle w:val="2"/>
        <w:pBdr>
          <w:bottom w:val="single" w:color="1E4D8B" w:sz="10" w:space="6"/>
        </w:pBdr>
        <w:spacing w:before="300" w:after="160"/>
      </w:pPr>
      <w:r>
        <w:rPr>
          <w:rFonts w:ascii="Arial" w:hAnsi="Arial" w:eastAsia="Arial" w:cs="Arial"/>
          <w:b/>
          <w:bCs/>
          <w:color w:val="1E4D8B"/>
          <w:sz w:val="30"/>
          <w:szCs w:val="30"/>
        </w:rPr>
        <w:t>3. Criterio de reparto</w:t>
      </w:r>
    </w:p>
    <w:p w14:paraId="1579C602">
      <w:pPr>
        <w:spacing w:after="140" w:line="290" w:lineRule="auto"/>
      </w:pPr>
      <w:r>
        <w:rPr>
          <w:rFonts w:ascii="Arial" w:hAnsi="Arial" w:eastAsia="Arial" w:cs="Arial"/>
          <w:sz w:val="21"/>
          <w:szCs w:val="21"/>
        </w:rPr>
        <w:t>Repartimos por áreas y no por cantidad de archivos. La razón es práctica: el sistema tiene partes que dependen unas de otras, y si dos personas tocan la misma pantalla al mismo tiempo los cambios se pisan.</w:t>
      </w:r>
    </w:p>
    <w:p w14:paraId="40E53AE1">
      <w:pPr>
        <w:pStyle w:val="16"/>
        <w:numPr>
          <w:ilvl w:val="0"/>
          <w:numId w:val="1"/>
        </w:numPr>
        <w:spacing w:after="90" w:line="290" w:lineRule="auto"/>
      </w:pPr>
      <w:r>
        <w:rPr>
          <w:rFonts w:ascii="Arial" w:hAnsi="Arial" w:eastAsia="Arial" w:cs="Arial"/>
          <w:sz w:val="21"/>
          <w:szCs w:val="21"/>
        </w:rPr>
        <w:t>Qué tenía que hacer el sistema se decidió entre todos antes de escribir el código.</w:t>
      </w:r>
    </w:p>
    <w:p w14:paraId="5710A480">
      <w:pPr>
        <w:pStyle w:val="16"/>
        <w:numPr>
          <w:ilvl w:val="0"/>
          <w:numId w:val="1"/>
        </w:numPr>
        <w:spacing w:after="90" w:line="290" w:lineRule="auto"/>
      </w:pPr>
      <w:r>
        <w:rPr>
          <w:rFonts w:ascii="Arial" w:hAnsi="Arial" w:eastAsia="Arial" w:cs="Arial"/>
          <w:sz w:val="21"/>
          <w:szCs w:val="21"/>
        </w:rPr>
        <w:t>Cada módulo quedó a cargo de una sola persona, para no trabajar sobre los mismos archivos.</w:t>
      </w:r>
    </w:p>
    <w:p w14:paraId="52DA4B35">
      <w:pPr>
        <w:pStyle w:val="16"/>
        <w:numPr>
          <w:ilvl w:val="0"/>
          <w:numId w:val="1"/>
        </w:numPr>
        <w:spacing w:after="90" w:line="290" w:lineRule="auto"/>
      </w:pPr>
      <w:r>
        <w:rPr>
          <w:rFonts w:ascii="Arial" w:hAnsi="Arial" w:eastAsia="Arial" w:cs="Arial"/>
          <w:sz w:val="21"/>
          <w:szCs w:val="21"/>
        </w:rPr>
        <w:t>Las pruebas las hicimos entre varios. Quien programa una pantalla ya sabe cómo usarla y no encuentra los errores que encuentra alguien que la ve por primera vez. Esto se notó cuando Rodrigo recorrió el sistema por primera vez.</w:t>
      </w:r>
    </w:p>
    <w:p w14:paraId="2F95684F">
      <w:pPr>
        <w:pStyle w:val="16"/>
        <w:numPr>
          <w:ilvl w:val="0"/>
          <w:numId w:val="1"/>
        </w:numPr>
        <w:spacing w:after="90" w:line="290" w:lineRule="auto"/>
      </w:pPr>
      <w:r>
        <w:rPr>
          <w:rFonts w:ascii="Arial" w:hAnsi="Arial" w:eastAsia="Arial" w:cs="Arial"/>
          <w:sz w:val="21"/>
          <w:szCs w:val="21"/>
        </w:rPr>
        <w:t>La documentación se repartió por documento.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134" w:right="1134" w:bottom="1134" w:left="1134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66B19">
    <w:pPr>
      <w:jc w:val="center"/>
    </w:pPr>
    <w:r>
      <w:rPr>
        <w:rFonts w:ascii="Arial" w:hAnsi="Arial" w:eastAsia="Arial" w:cs="Arial"/>
        <w:color w:val="5A6169"/>
        <w:sz w:val="17"/>
        <w:szCs w:val="17"/>
      </w:rPr>
      <w:t xml:space="preserve">Página </w:t>
    </w:r>
    <w:r>
      <w:rPr>
        <w:rFonts w:ascii="Arial" w:hAnsi="Arial" w:eastAsia="Arial" w:cs="Arial"/>
        <w:color w:val="5A6169"/>
        <w:sz w:val="17"/>
        <w:szCs w:val="17"/>
      </w:rPr>
      <w:fldChar w:fldCharType="begin"/>
    </w:r>
    <w:r>
      <w:rPr>
        <w:rFonts w:ascii="Arial" w:hAnsi="Arial" w:eastAsia="Arial" w:cs="Arial"/>
        <w:color w:val="5A6169"/>
        <w:sz w:val="17"/>
        <w:szCs w:val="17"/>
      </w:rPr>
      <w:instrText xml:space="preserve">PAGE</w:instrText>
    </w:r>
    <w:r>
      <w:rPr>
        <w:rFonts w:ascii="Arial" w:hAnsi="Arial" w:eastAsia="Arial" w:cs="Arial"/>
        <w:color w:val="5A6169"/>
        <w:sz w:val="17"/>
        <w:szCs w:val="17"/>
      </w:rPr>
      <w:fldChar w:fldCharType="separate"/>
    </w:r>
    <w:r>
      <w:rPr>
        <w:rFonts w:ascii="Arial" w:hAnsi="Arial" w:eastAsia="Arial" w:cs="Arial"/>
        <w:color w:val="5A6169"/>
        <w:sz w:val="17"/>
        <w:szCs w:val="17"/>
      </w:rPr>
      <w:fldChar w:fldCharType="end"/>
    </w:r>
    <w:r>
      <w:rPr>
        <w:rFonts w:ascii="Arial" w:hAnsi="Arial" w:eastAsia="Arial" w:cs="Arial"/>
        <w:color w:val="5A6169"/>
        <w:sz w:val="17"/>
        <w:szCs w:val="17"/>
      </w:rPr>
      <w:t xml:space="preserve"> de </w:t>
    </w:r>
    <w:r>
      <w:rPr>
        <w:rFonts w:ascii="Arial" w:hAnsi="Arial" w:eastAsia="Arial" w:cs="Arial"/>
        <w:color w:val="5A6169"/>
        <w:sz w:val="17"/>
        <w:szCs w:val="17"/>
      </w:rPr>
      <w:fldChar w:fldCharType="begin"/>
    </w:r>
    <w:r>
      <w:rPr>
        <w:rFonts w:ascii="Arial" w:hAnsi="Arial" w:eastAsia="Arial" w:cs="Arial"/>
        <w:color w:val="5A6169"/>
        <w:sz w:val="17"/>
        <w:szCs w:val="17"/>
      </w:rPr>
      <w:instrText xml:space="preserve">NUMPAGES</w:instrText>
    </w:r>
    <w:r>
      <w:rPr>
        <w:rFonts w:ascii="Arial" w:hAnsi="Arial" w:eastAsia="Arial" w:cs="Arial"/>
        <w:color w:val="5A6169"/>
        <w:sz w:val="17"/>
        <w:szCs w:val="17"/>
      </w:rPr>
      <w:fldChar w:fldCharType="separate"/>
    </w:r>
    <w:r>
      <w:rPr>
        <w:rFonts w:ascii="Arial" w:hAnsi="Arial" w:eastAsia="Arial" w:cs="Arial"/>
        <w:color w:val="5A6169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C224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29D5C">
    <w:pPr>
      <w:pBdr>
        <w:bottom w:val="single" w:color="C8CDD4" w:sz="4" w:space="6"/>
      </w:pBdr>
      <w:spacing w:after="160"/>
      <w:jc w:val="right"/>
    </w:pPr>
    <w:r>
      <w:rPr>
        <w:rFonts w:ascii="Arial" w:hAnsi="Arial" w:eastAsia="Arial" w:cs="Arial"/>
        <w:color w:val="5A6169"/>
        <w:sz w:val="17"/>
        <w:szCs w:val="17"/>
      </w:rPr>
      <w:t>Asistens — Asignación de tareas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58CB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A3D31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547</Words>
  <Characters>2652</Characters>
  <TotalTime>5</TotalTime>
  <ScaleCrop>false</ScaleCrop>
  <LinksUpToDate>false</LinksUpToDate>
  <CharactersWithSpaces>3095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2026-10-01T01:03:00Z</dcterms:created>
  <dc:creator>Maldonado Matías · Craveli Iago · Ovelar Rodrigo</dc:creator>
  <dc:description>Proyecto de Prácticas Profesionalizantes, E.E.S.T. N.º 7</dc:description>
  <cp:lastModifiedBy>Matias Maldonado</cp:lastModifiedBy>
  <dcterms:modified xsi:type="dcterms:W3CDTF">2026-10-01T01:13:55Z</dcterms:modified>
  <dc:title>Asistens — Asignación de tareas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eyJoZGlkIjoiODlkOTAzNDNkYTQzZjRhNTYwMGJlNWU0NTIzNjcxNjMiLCJ1c2VySWQiOiIxNTQxMDgxMzMzMjg5OSJ9</vt:lpwstr>
  </property>
  <property fmtid="{D5CDD505-2E9C-101B-9397-08002B2CF9AE}" pid="3" name="KSOProductBuildVer">
    <vt:lpwstr>3082-12.1.0.28485</vt:lpwstr>
  </property>
  <property fmtid="{D5CDD505-2E9C-101B-9397-08002B2CF9AE}" pid="4" name="ICV">
    <vt:lpwstr>1935EA24355F4F95B61E9003E5A1DE3A_12</vt:lpwstr>
  </property>
</Properties>
</file>