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Victor Godoy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Pastelería Dulce Arte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127.0" w:type="dxa"/>
        <w:tblLayout w:type="fixed"/>
        <w:tblLook w:val="0000"/>
      </w:tblPr>
      <w:tblGrid>
        <w:gridCol w:w="3975"/>
        <w:gridCol w:w="6405"/>
        <w:tblGridChange w:id="0">
          <w:tblGrid>
            <w:gridCol w:w="3975"/>
            <w:gridCol w:w="64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Matias Acuña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mat.acunaf@duocuc.cl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Fabian Carrasco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fa.carrascor@duocuc.cl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Constanza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cons.munozc@duocuc.cl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Godoy (docente)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v.godoyf@profesor.duoc.cl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repositorio en GitHub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estructura del repositorio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Link de acceso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a5e82"/>
                  <w:sz w:val="21"/>
                  <w:szCs w:val="21"/>
                  <w:highlight w:val="white"/>
                  <w:rtl w:val="0"/>
                </w:rPr>
                <w:t xml:space="preserve">github.com/MatiasAcuna24/Portafolio-Titulo-MaCoFa.git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uso para Carta Gantt</w:t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Preguntar a auditor como será la revisón en los documentos grupales.</w:t>
            </w:r>
          </w:p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documentos individuales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Para el domingo 24 se acuerda tener cargados en el repositorio los documentos individuales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documento 1.5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revisión por los otros integrantes del equipo, se subirá al repositorio este domingo 24. enviar por correo al profesor para revisión.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la planilla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la carta gantt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tiasAcuna24/Portafolio-Titulo-MaCoFa.git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36/CkIacCFq+sjKOd5ESFuTqOA==">CgMxLjA4AHIhMVlZZ05HNk5uVFlaM1lpeUNjNG9TYVdxTEtsMHlqeUhD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