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A348E" w14:textId="61E14DEE" w:rsidR="0034565B" w:rsidRPr="0034565B" w:rsidRDefault="0034565B" w:rsidP="0034565B">
      <w:pPr>
        <w:rPr>
          <w:rFonts w:ascii="Arial" w:hAnsi="Arial" w:cs="Arial"/>
          <w:b/>
          <w:bCs/>
        </w:rPr>
      </w:pPr>
      <w:r w:rsidRPr="0034565B">
        <w:rPr>
          <w:rFonts w:ascii="Arial" w:hAnsi="Arial" w:cs="Arial"/>
          <w:b/>
          <w:bCs/>
        </w:rPr>
        <w:t>Reflexiones de "</w:t>
      </w:r>
      <w:proofErr w:type="spellStart"/>
      <w:r w:rsidRPr="0034565B">
        <w:rPr>
          <w:rFonts w:ascii="Arial" w:hAnsi="Arial" w:cs="Arial"/>
          <w:b/>
          <w:bCs/>
        </w:rPr>
        <w:t>Her</w:t>
      </w:r>
      <w:proofErr w:type="spellEnd"/>
      <w:r w:rsidRPr="0034565B">
        <w:rPr>
          <w:rFonts w:ascii="Arial" w:hAnsi="Arial" w:cs="Arial"/>
          <w:b/>
          <w:bCs/>
        </w:rPr>
        <w:t>" y su Aplicación en la Vida Estudiantil y Profesional</w:t>
      </w:r>
    </w:p>
    <w:p w14:paraId="02F82048" w14:textId="77777777" w:rsidR="0034565B" w:rsidRDefault="0034565B" w:rsidP="0034565B">
      <w:pPr>
        <w:spacing w:line="240" w:lineRule="auto"/>
        <w:contextualSpacing/>
      </w:pPr>
    </w:p>
    <w:p w14:paraId="2BB2F136" w14:textId="065B0716" w:rsidR="0034565B" w:rsidRPr="0034565B" w:rsidRDefault="0034565B" w:rsidP="0034565B">
      <w:pPr>
        <w:spacing w:line="240" w:lineRule="auto"/>
        <w:ind w:left="714" w:hanging="357"/>
        <w:contextualSpacing/>
        <w:rPr>
          <w:rFonts w:ascii="Arial" w:hAnsi="Arial" w:cs="Arial"/>
        </w:rPr>
      </w:pPr>
      <w:r w:rsidRPr="0034565B">
        <w:rPr>
          <w:rFonts w:ascii="Arial" w:hAnsi="Arial" w:cs="Arial"/>
        </w:rPr>
        <w:t>La película </w:t>
      </w:r>
      <w:proofErr w:type="spellStart"/>
      <w:r w:rsidRPr="0034565B">
        <w:rPr>
          <w:rFonts w:ascii="Arial" w:hAnsi="Arial" w:cs="Arial"/>
          <w:i/>
          <w:iCs/>
        </w:rPr>
        <w:t>Her</w:t>
      </w:r>
      <w:proofErr w:type="spellEnd"/>
      <w:r w:rsidRPr="0034565B">
        <w:rPr>
          <w:rFonts w:ascii="Arial" w:hAnsi="Arial" w:cs="Arial"/>
        </w:rPr>
        <w:t xml:space="preserve"> (2013) </w:t>
      </w:r>
      <w:r w:rsidR="00C127E0">
        <w:rPr>
          <w:rFonts w:ascii="Arial" w:hAnsi="Arial" w:cs="Arial"/>
        </w:rPr>
        <w:t xml:space="preserve">trata sobre </w:t>
      </w:r>
      <w:r w:rsidR="00D250B2">
        <w:rPr>
          <w:rFonts w:ascii="Arial" w:hAnsi="Arial" w:cs="Arial"/>
        </w:rPr>
        <w:t>l</w:t>
      </w:r>
      <w:r w:rsidRPr="0034565B">
        <w:rPr>
          <w:rFonts w:ascii="Arial" w:hAnsi="Arial" w:cs="Arial"/>
        </w:rPr>
        <w:t xml:space="preserve">as relaciones humanas </w:t>
      </w:r>
      <w:r w:rsidR="00C127E0">
        <w:rPr>
          <w:rFonts w:ascii="Arial" w:hAnsi="Arial" w:cs="Arial"/>
        </w:rPr>
        <w:t xml:space="preserve">por medio </w:t>
      </w:r>
      <w:r w:rsidR="00D250B2">
        <w:rPr>
          <w:rFonts w:ascii="Arial" w:hAnsi="Arial" w:cs="Arial"/>
        </w:rPr>
        <w:t>de</w:t>
      </w:r>
      <w:r w:rsidRPr="0034565B">
        <w:rPr>
          <w:rFonts w:ascii="Arial" w:hAnsi="Arial" w:cs="Arial"/>
        </w:rPr>
        <w:t xml:space="preserve"> la tecnología, centrándose en la relación entre un hombre y una inteligencia artificial (IA) </w:t>
      </w:r>
      <w:r>
        <w:rPr>
          <w:rFonts w:ascii="Arial" w:hAnsi="Arial" w:cs="Arial"/>
        </w:rPr>
        <w:t xml:space="preserve">autonombrada como </w:t>
      </w:r>
      <w:r w:rsidRPr="0034565B">
        <w:rPr>
          <w:rFonts w:ascii="Arial" w:hAnsi="Arial" w:cs="Arial"/>
        </w:rPr>
        <w:t>Samantha.</w:t>
      </w:r>
      <w:r w:rsidR="00C127E0">
        <w:rPr>
          <w:rFonts w:ascii="Arial" w:hAnsi="Arial" w:cs="Arial"/>
        </w:rPr>
        <w:t xml:space="preserve"> Y</w:t>
      </w:r>
      <w:r w:rsidRPr="0034565B">
        <w:rPr>
          <w:rFonts w:ascii="Arial" w:hAnsi="Arial" w:cs="Arial"/>
        </w:rPr>
        <w:t xml:space="preserve"> </w:t>
      </w:r>
      <w:r w:rsidR="00C127E0">
        <w:rPr>
          <w:rFonts w:ascii="Arial" w:hAnsi="Arial" w:cs="Arial"/>
        </w:rPr>
        <w:t>si bien</w:t>
      </w:r>
      <w:r w:rsidRPr="0034565B">
        <w:rPr>
          <w:rFonts w:ascii="Arial" w:hAnsi="Arial" w:cs="Arial"/>
        </w:rPr>
        <w:t xml:space="preserve"> la </w:t>
      </w:r>
      <w:r>
        <w:rPr>
          <w:rFonts w:ascii="Arial" w:hAnsi="Arial" w:cs="Arial"/>
        </w:rPr>
        <w:t>película</w:t>
      </w:r>
      <w:r w:rsidRPr="0034565B">
        <w:rPr>
          <w:rFonts w:ascii="Arial" w:hAnsi="Arial" w:cs="Arial"/>
        </w:rPr>
        <w:t xml:space="preserve"> no </w:t>
      </w:r>
      <w:r w:rsidR="00D250B2">
        <w:rPr>
          <w:rFonts w:ascii="Arial" w:hAnsi="Arial" w:cs="Arial"/>
        </w:rPr>
        <w:t>toca</w:t>
      </w:r>
      <w:r w:rsidRPr="0034565B">
        <w:rPr>
          <w:rFonts w:ascii="Arial" w:hAnsi="Arial" w:cs="Arial"/>
        </w:rPr>
        <w:t xml:space="preserve"> </w:t>
      </w:r>
      <w:r w:rsidR="00C127E0">
        <w:rPr>
          <w:rFonts w:ascii="Arial" w:hAnsi="Arial" w:cs="Arial"/>
        </w:rPr>
        <w:t>de manera directa</w:t>
      </w:r>
      <w:r w:rsidRPr="0034565B">
        <w:rPr>
          <w:rFonts w:ascii="Arial" w:hAnsi="Arial" w:cs="Arial"/>
        </w:rPr>
        <w:t xml:space="preserve"> la ética en la programación, </w:t>
      </w:r>
      <w:r w:rsidR="00C127E0">
        <w:rPr>
          <w:rFonts w:ascii="Arial" w:hAnsi="Arial" w:cs="Arial"/>
        </w:rPr>
        <w:t xml:space="preserve">nos </w:t>
      </w:r>
      <w:r w:rsidRPr="0034565B">
        <w:rPr>
          <w:rFonts w:ascii="Arial" w:hAnsi="Arial" w:cs="Arial"/>
        </w:rPr>
        <w:t>p</w:t>
      </w:r>
      <w:r w:rsidR="00D250B2">
        <w:rPr>
          <w:rFonts w:ascii="Arial" w:hAnsi="Arial" w:cs="Arial"/>
        </w:rPr>
        <w:t>lantea preguntas</w:t>
      </w:r>
      <w:r w:rsidRPr="0034565B">
        <w:rPr>
          <w:rFonts w:ascii="Arial" w:hAnsi="Arial" w:cs="Arial"/>
        </w:rPr>
        <w:t xml:space="preserve"> sobre el diseño de </w:t>
      </w:r>
      <w:r w:rsidR="00D250B2">
        <w:rPr>
          <w:rFonts w:ascii="Arial" w:hAnsi="Arial" w:cs="Arial"/>
        </w:rPr>
        <w:t xml:space="preserve">programas </w:t>
      </w:r>
      <w:r w:rsidRPr="0034565B">
        <w:rPr>
          <w:rFonts w:ascii="Arial" w:hAnsi="Arial" w:cs="Arial"/>
        </w:rPr>
        <w:t>que simulan emociones humanas y sus consecuencias</w:t>
      </w:r>
      <w:r w:rsidR="00D250B2">
        <w:rPr>
          <w:rFonts w:ascii="Arial" w:hAnsi="Arial" w:cs="Arial"/>
        </w:rPr>
        <w:t xml:space="preserve"> en la sociedad moderna</w:t>
      </w:r>
      <w:r w:rsidRPr="0034565B">
        <w:rPr>
          <w:rFonts w:ascii="Arial" w:hAnsi="Arial" w:cs="Arial"/>
        </w:rPr>
        <w:t xml:space="preserve">. </w:t>
      </w:r>
      <w:r w:rsidR="00D250B2">
        <w:rPr>
          <w:rFonts w:ascii="Arial" w:hAnsi="Arial" w:cs="Arial"/>
        </w:rPr>
        <w:t>Gracias a esta podemos</w:t>
      </w:r>
      <w:r w:rsidRPr="0034565B">
        <w:rPr>
          <w:rFonts w:ascii="Arial" w:hAnsi="Arial" w:cs="Arial"/>
        </w:rPr>
        <w:t xml:space="preserve"> </w:t>
      </w:r>
      <w:r w:rsidR="00D250B2">
        <w:rPr>
          <w:rFonts w:ascii="Arial" w:hAnsi="Arial" w:cs="Arial"/>
        </w:rPr>
        <w:t>analizar</w:t>
      </w:r>
      <w:r w:rsidRPr="0034565B">
        <w:rPr>
          <w:rFonts w:ascii="Arial" w:hAnsi="Arial" w:cs="Arial"/>
        </w:rPr>
        <w:t xml:space="preserve"> la formación y práctica profesional en tecnología, donde los desarrolladores deben considerar no solo la funcionalidad del código, sino también su impacto emocional y social.</w:t>
      </w:r>
    </w:p>
    <w:p w14:paraId="575E6779" w14:textId="77777777" w:rsidR="0034565B" w:rsidRPr="0034565B" w:rsidRDefault="0034565B" w:rsidP="0034565B">
      <w:pPr>
        <w:spacing w:line="240" w:lineRule="auto"/>
        <w:ind w:left="714" w:hanging="357"/>
        <w:contextualSpacing/>
        <w:rPr>
          <w:rFonts w:ascii="Arial" w:hAnsi="Arial" w:cs="Arial"/>
        </w:rPr>
      </w:pPr>
    </w:p>
    <w:p w14:paraId="47C9A1BA" w14:textId="2B0B13F7" w:rsidR="0034565B" w:rsidRPr="0034565B" w:rsidRDefault="0034565B" w:rsidP="0034565B">
      <w:pPr>
        <w:spacing w:line="240" w:lineRule="auto"/>
        <w:ind w:left="714" w:hanging="357"/>
        <w:contextualSpacing/>
        <w:rPr>
          <w:rFonts w:ascii="Arial" w:hAnsi="Arial" w:cs="Arial"/>
        </w:rPr>
      </w:pPr>
      <w:r w:rsidRPr="0034565B">
        <w:rPr>
          <w:rFonts w:ascii="Arial" w:hAnsi="Arial" w:cs="Arial"/>
        </w:rPr>
        <w:t>En </w:t>
      </w:r>
      <w:proofErr w:type="spellStart"/>
      <w:r w:rsidRPr="0034565B">
        <w:rPr>
          <w:rFonts w:ascii="Arial" w:hAnsi="Arial" w:cs="Arial"/>
          <w:i/>
          <w:iCs/>
        </w:rPr>
        <w:t>Her</w:t>
      </w:r>
      <w:proofErr w:type="spellEnd"/>
      <w:r w:rsidRPr="0034565B">
        <w:rPr>
          <w:rFonts w:ascii="Arial" w:hAnsi="Arial" w:cs="Arial"/>
        </w:rPr>
        <w:t xml:space="preserve">, </w:t>
      </w:r>
      <w:r w:rsidR="00C127E0">
        <w:rPr>
          <w:rFonts w:ascii="Arial" w:hAnsi="Arial" w:cs="Arial"/>
        </w:rPr>
        <w:t xml:space="preserve">la IA </w:t>
      </w:r>
      <w:r w:rsidRPr="0034565B">
        <w:rPr>
          <w:rFonts w:ascii="Arial" w:hAnsi="Arial" w:cs="Arial"/>
        </w:rPr>
        <w:t>Samantha está programad</w:t>
      </w:r>
      <w:r w:rsidR="00C127E0">
        <w:rPr>
          <w:rFonts w:ascii="Arial" w:hAnsi="Arial" w:cs="Arial"/>
        </w:rPr>
        <w:t>a</w:t>
      </w:r>
      <w:r w:rsidRPr="0034565B">
        <w:rPr>
          <w:rFonts w:ascii="Arial" w:hAnsi="Arial" w:cs="Arial"/>
        </w:rPr>
        <w:t xml:space="preserve"> para adaptarse a las necesidades</w:t>
      </w:r>
      <w:r w:rsidR="00D250B2">
        <w:rPr>
          <w:rFonts w:ascii="Arial" w:hAnsi="Arial" w:cs="Arial"/>
        </w:rPr>
        <w:t xml:space="preserve"> </w:t>
      </w:r>
      <w:r w:rsidRPr="0034565B">
        <w:rPr>
          <w:rFonts w:ascii="Arial" w:hAnsi="Arial" w:cs="Arial"/>
        </w:rPr>
        <w:t xml:space="preserve">del usuario, lo que genera una dependencia afectiva en </w:t>
      </w:r>
      <w:r w:rsidR="00D250B2">
        <w:rPr>
          <w:rFonts w:ascii="Arial" w:hAnsi="Arial" w:cs="Arial"/>
        </w:rPr>
        <w:t xml:space="preserve">el protagonista. </w:t>
      </w:r>
      <w:r w:rsidRPr="0034565B">
        <w:rPr>
          <w:rFonts w:ascii="Arial" w:hAnsi="Arial" w:cs="Arial"/>
        </w:rPr>
        <w:t xml:space="preserve">Esto </w:t>
      </w:r>
      <w:r w:rsidR="00D250B2">
        <w:rPr>
          <w:rFonts w:ascii="Arial" w:hAnsi="Arial" w:cs="Arial"/>
        </w:rPr>
        <w:t>nos plantea</w:t>
      </w:r>
      <w:r w:rsidRPr="0034565B">
        <w:rPr>
          <w:rFonts w:ascii="Arial" w:hAnsi="Arial" w:cs="Arial"/>
        </w:rPr>
        <w:t xml:space="preserve"> un dilema ético: ¿hasta qué punto es responsable un desarrollador por las consecuencias psicológicas de su </w:t>
      </w:r>
      <w:r w:rsidR="00D250B2">
        <w:rPr>
          <w:rFonts w:ascii="Arial" w:hAnsi="Arial" w:cs="Arial"/>
        </w:rPr>
        <w:t>programa</w:t>
      </w:r>
      <w:r w:rsidRPr="0034565B">
        <w:rPr>
          <w:rFonts w:ascii="Arial" w:hAnsi="Arial" w:cs="Arial"/>
        </w:rPr>
        <w:t xml:space="preserve">? En el ámbito estudiantil, esto </w:t>
      </w:r>
      <w:r w:rsidR="00D250B2">
        <w:rPr>
          <w:rFonts w:ascii="Arial" w:hAnsi="Arial" w:cs="Arial"/>
        </w:rPr>
        <w:t>es</w:t>
      </w:r>
      <w:r w:rsidRPr="0034565B">
        <w:rPr>
          <w:rFonts w:ascii="Arial" w:hAnsi="Arial" w:cs="Arial"/>
        </w:rPr>
        <w:t xml:space="preserve"> en la necesidad de incluir materias sobre ética tecnológica, enseñando a los futuros programadores a </w:t>
      </w:r>
      <w:r w:rsidR="00D250B2">
        <w:rPr>
          <w:rFonts w:ascii="Arial" w:hAnsi="Arial" w:cs="Arial"/>
        </w:rPr>
        <w:t xml:space="preserve">poder </w:t>
      </w:r>
      <w:r w:rsidRPr="0034565B">
        <w:rPr>
          <w:rFonts w:ascii="Arial" w:hAnsi="Arial" w:cs="Arial"/>
        </w:rPr>
        <w:t xml:space="preserve">anticipar los efectos de sus algoritmos. Por ejemplo, un </w:t>
      </w:r>
      <w:proofErr w:type="spellStart"/>
      <w:r w:rsidRPr="0034565B">
        <w:rPr>
          <w:rFonts w:ascii="Arial" w:hAnsi="Arial" w:cs="Arial"/>
        </w:rPr>
        <w:t>chatbot</w:t>
      </w:r>
      <w:proofErr w:type="spellEnd"/>
      <w:r w:rsidRPr="0034565B">
        <w:rPr>
          <w:rFonts w:ascii="Arial" w:hAnsi="Arial" w:cs="Arial"/>
        </w:rPr>
        <w:t xml:space="preserve"> diseñado para brindar compañía podría</w:t>
      </w:r>
      <w:r w:rsidR="00D250B2">
        <w:rPr>
          <w:rFonts w:ascii="Arial" w:hAnsi="Arial" w:cs="Arial"/>
        </w:rPr>
        <w:t xml:space="preserve"> (</w:t>
      </w:r>
      <w:r w:rsidRPr="0034565B">
        <w:rPr>
          <w:rFonts w:ascii="Arial" w:hAnsi="Arial" w:cs="Arial"/>
        </w:rPr>
        <w:t>como Samantha</w:t>
      </w:r>
      <w:r w:rsidR="00D250B2">
        <w:rPr>
          <w:rFonts w:ascii="Arial" w:hAnsi="Arial" w:cs="Arial"/>
        </w:rPr>
        <w:t>),</w:t>
      </w:r>
      <w:r w:rsidRPr="0034565B">
        <w:rPr>
          <w:rFonts w:ascii="Arial" w:hAnsi="Arial" w:cs="Arial"/>
        </w:rPr>
        <w:t xml:space="preserve"> generar expectativas irreales en usuarios vulnerables.</w:t>
      </w:r>
    </w:p>
    <w:p w14:paraId="33DE0603" w14:textId="77777777" w:rsidR="0034565B" w:rsidRPr="0034565B" w:rsidRDefault="0034565B" w:rsidP="0034565B">
      <w:pPr>
        <w:spacing w:line="240" w:lineRule="auto"/>
        <w:ind w:left="714" w:hanging="357"/>
        <w:contextualSpacing/>
        <w:rPr>
          <w:rFonts w:ascii="Arial" w:hAnsi="Arial" w:cs="Arial"/>
        </w:rPr>
      </w:pPr>
    </w:p>
    <w:p w14:paraId="1D4E410D" w14:textId="37B3A6EF" w:rsidR="0034565B" w:rsidRPr="0034565B" w:rsidRDefault="0034565B" w:rsidP="0034565B">
      <w:pPr>
        <w:spacing w:line="240" w:lineRule="auto"/>
        <w:ind w:left="714" w:hanging="357"/>
        <w:contextualSpacing/>
        <w:rPr>
          <w:rFonts w:ascii="Arial" w:hAnsi="Arial" w:cs="Arial"/>
        </w:rPr>
      </w:pPr>
      <w:r w:rsidRPr="0034565B">
        <w:rPr>
          <w:rFonts w:ascii="Arial" w:hAnsi="Arial" w:cs="Arial"/>
        </w:rPr>
        <w:t>En el plano profesional, películas como </w:t>
      </w:r>
      <w:proofErr w:type="spellStart"/>
      <w:r w:rsidRPr="0034565B">
        <w:rPr>
          <w:rFonts w:ascii="Arial" w:hAnsi="Arial" w:cs="Arial"/>
          <w:i/>
          <w:iCs/>
        </w:rPr>
        <w:t>Her</w:t>
      </w:r>
      <w:proofErr w:type="spellEnd"/>
      <w:r w:rsidRPr="0034565B">
        <w:rPr>
          <w:rFonts w:ascii="Arial" w:hAnsi="Arial" w:cs="Arial"/>
        </w:rPr>
        <w:t> advierten sobre la manipulación inconsciente o intencional a través del diseño de software. Los programadores deben preguntarse: ¿</w:t>
      </w:r>
      <w:r w:rsidR="00D250B2">
        <w:rPr>
          <w:rFonts w:ascii="Arial" w:hAnsi="Arial" w:cs="Arial"/>
        </w:rPr>
        <w:t xml:space="preserve">están </w:t>
      </w:r>
      <w:r w:rsidRPr="0034565B">
        <w:rPr>
          <w:rFonts w:ascii="Arial" w:hAnsi="Arial" w:cs="Arial"/>
        </w:rPr>
        <w:t xml:space="preserve">creando herramientas que empoderan o que </w:t>
      </w:r>
      <w:r w:rsidR="00D250B2">
        <w:rPr>
          <w:rFonts w:ascii="Arial" w:hAnsi="Arial" w:cs="Arial"/>
        </w:rPr>
        <w:t xml:space="preserve">se aprovechan de las </w:t>
      </w:r>
      <w:r w:rsidR="00D250B2" w:rsidRPr="0034565B">
        <w:rPr>
          <w:rFonts w:ascii="Arial" w:hAnsi="Arial" w:cs="Arial"/>
        </w:rPr>
        <w:t>debilidades</w:t>
      </w:r>
      <w:r w:rsidRPr="0034565B">
        <w:rPr>
          <w:rFonts w:ascii="Arial" w:hAnsi="Arial" w:cs="Arial"/>
        </w:rPr>
        <w:t xml:space="preserve"> humanas? La escena donde Samantha revela que interactúa con miles de </w:t>
      </w:r>
      <w:r w:rsidR="00D250B2">
        <w:rPr>
          <w:rFonts w:ascii="Arial" w:hAnsi="Arial" w:cs="Arial"/>
        </w:rPr>
        <w:t xml:space="preserve">personas al mismo tiempo </w:t>
      </w:r>
      <w:r w:rsidRPr="0034565B">
        <w:rPr>
          <w:rFonts w:ascii="Arial" w:hAnsi="Arial" w:cs="Arial"/>
        </w:rPr>
        <w:t xml:space="preserve">cuestiona la ética de sistemas que simulan </w:t>
      </w:r>
      <w:r w:rsidR="00D250B2">
        <w:rPr>
          <w:rFonts w:ascii="Arial" w:hAnsi="Arial" w:cs="Arial"/>
        </w:rPr>
        <w:t>“</w:t>
      </w:r>
      <w:r w:rsidRPr="0034565B">
        <w:rPr>
          <w:rFonts w:ascii="Arial" w:hAnsi="Arial" w:cs="Arial"/>
        </w:rPr>
        <w:t>exclusividad</w:t>
      </w:r>
      <w:r w:rsidR="00D250B2">
        <w:rPr>
          <w:rFonts w:ascii="Arial" w:hAnsi="Arial" w:cs="Arial"/>
        </w:rPr>
        <w:t>”</w:t>
      </w:r>
      <w:r w:rsidRPr="0034565B">
        <w:rPr>
          <w:rFonts w:ascii="Arial" w:hAnsi="Arial" w:cs="Arial"/>
        </w:rPr>
        <w:t xml:space="preserve"> emocional. Esto </w:t>
      </w:r>
      <w:r w:rsidR="00D250B2">
        <w:rPr>
          <w:rFonts w:ascii="Arial" w:hAnsi="Arial" w:cs="Arial"/>
        </w:rPr>
        <w:t xml:space="preserve">relacionado </w:t>
      </w:r>
      <w:r w:rsidRPr="0034565B">
        <w:rPr>
          <w:rFonts w:ascii="Arial" w:hAnsi="Arial" w:cs="Arial"/>
        </w:rPr>
        <w:t xml:space="preserve">con prácticas actuales, como el uso de algoritmos en redes sociales que priorizan el </w:t>
      </w:r>
      <w:r w:rsidR="00D250B2">
        <w:rPr>
          <w:rFonts w:ascii="Arial" w:hAnsi="Arial" w:cs="Arial"/>
        </w:rPr>
        <w:t>“</w:t>
      </w:r>
      <w:proofErr w:type="spellStart"/>
      <w:r w:rsidRPr="0034565B">
        <w:rPr>
          <w:rFonts w:ascii="Arial" w:hAnsi="Arial" w:cs="Arial"/>
        </w:rPr>
        <w:t>engagement</w:t>
      </w:r>
      <w:proofErr w:type="spellEnd"/>
      <w:r w:rsidR="00D250B2">
        <w:rPr>
          <w:rFonts w:ascii="Arial" w:hAnsi="Arial" w:cs="Arial"/>
        </w:rPr>
        <w:t>”</w:t>
      </w:r>
      <w:r w:rsidRPr="0034565B">
        <w:rPr>
          <w:rFonts w:ascii="Arial" w:hAnsi="Arial" w:cs="Arial"/>
        </w:rPr>
        <w:t xml:space="preserve"> sobre el bien del usuario.</w:t>
      </w:r>
    </w:p>
    <w:p w14:paraId="0747200A" w14:textId="77777777" w:rsidR="0034565B" w:rsidRPr="0034565B" w:rsidRDefault="0034565B" w:rsidP="0034565B">
      <w:pPr>
        <w:spacing w:line="240" w:lineRule="auto"/>
        <w:ind w:left="714" w:hanging="357"/>
        <w:contextualSpacing/>
        <w:rPr>
          <w:rFonts w:ascii="Arial" w:hAnsi="Arial" w:cs="Arial"/>
        </w:rPr>
      </w:pPr>
    </w:p>
    <w:p w14:paraId="6DE88A48" w14:textId="197A1004" w:rsidR="0034565B" w:rsidRDefault="0034565B" w:rsidP="0034565B">
      <w:pPr>
        <w:spacing w:line="240" w:lineRule="auto"/>
        <w:ind w:left="714" w:hanging="357"/>
        <w:contextualSpacing/>
      </w:pPr>
      <w:proofErr w:type="spellStart"/>
      <w:r w:rsidRPr="0034565B">
        <w:rPr>
          <w:rFonts w:ascii="Arial" w:hAnsi="Arial" w:cs="Arial"/>
          <w:i/>
          <w:iCs/>
        </w:rPr>
        <w:t>Her</w:t>
      </w:r>
      <w:proofErr w:type="spellEnd"/>
      <w:r w:rsidRPr="0034565B">
        <w:rPr>
          <w:rFonts w:ascii="Arial" w:hAnsi="Arial" w:cs="Arial"/>
        </w:rPr>
        <w:t> sirve como metáfora de los</w:t>
      </w:r>
      <w:r w:rsidR="00D250B2">
        <w:rPr>
          <w:rFonts w:ascii="Arial" w:hAnsi="Arial" w:cs="Arial"/>
        </w:rPr>
        <w:t xml:space="preserve"> posibles</w:t>
      </w:r>
      <w:r w:rsidRPr="0034565B">
        <w:rPr>
          <w:rFonts w:ascii="Arial" w:hAnsi="Arial" w:cs="Arial"/>
        </w:rPr>
        <w:t xml:space="preserve"> riesgos éticos en el desarrollo tecnológico. Para los estudiantes, </w:t>
      </w:r>
      <w:r w:rsidR="00D250B2">
        <w:rPr>
          <w:rFonts w:ascii="Arial" w:hAnsi="Arial" w:cs="Arial"/>
        </w:rPr>
        <w:t>seña</w:t>
      </w:r>
      <w:r w:rsidRPr="0034565B">
        <w:rPr>
          <w:rFonts w:ascii="Arial" w:hAnsi="Arial" w:cs="Arial"/>
        </w:rPr>
        <w:t xml:space="preserve">la importancia de formar profesionales técnicamente competentes, pero también conscientes. En el campo laboral, exige códigos de conducta que prioricen la transparencia y el impacto humano. La película nos recuerda que detrás de cada línea de código hay personas cuyas vidas pueden ser transformadas—para bien o para mal—por decisiones </w:t>
      </w:r>
      <w:r w:rsidR="00D250B2">
        <w:rPr>
          <w:rFonts w:ascii="Arial" w:hAnsi="Arial" w:cs="Arial"/>
        </w:rPr>
        <w:t xml:space="preserve">que pueden aparentar ser meramente </w:t>
      </w:r>
      <w:r w:rsidRPr="0034565B">
        <w:rPr>
          <w:rFonts w:ascii="Arial" w:hAnsi="Arial" w:cs="Arial"/>
        </w:rPr>
        <w:t xml:space="preserve">técnicas. La ética en la programación no es un lujo, sino una responsabilidad </w:t>
      </w:r>
      <w:r w:rsidR="00C127E0">
        <w:rPr>
          <w:rFonts w:ascii="Arial" w:hAnsi="Arial" w:cs="Arial"/>
        </w:rPr>
        <w:t>que no se debería de separar</w:t>
      </w:r>
      <w:r w:rsidRPr="0034565B">
        <w:rPr>
          <w:rFonts w:ascii="Arial" w:hAnsi="Arial" w:cs="Arial"/>
        </w:rPr>
        <w:t xml:space="preserve"> de la innovación.</w:t>
      </w:r>
      <w:r w:rsidRPr="0034565B">
        <w:rPr>
          <w:rFonts w:ascii="Arial" w:hAnsi="Arial" w:cs="Arial"/>
        </w:rPr>
        <w:br/>
      </w:r>
      <w:r>
        <w:br/>
      </w:r>
      <w:r>
        <w:br/>
      </w:r>
      <w:r>
        <w:br/>
      </w:r>
      <w:r>
        <w:br/>
      </w:r>
      <w:r>
        <w:br/>
      </w:r>
    </w:p>
    <w:p w14:paraId="2FDD2525" w14:textId="77777777" w:rsidR="0034565B" w:rsidRDefault="0034565B" w:rsidP="0034565B">
      <w:pPr>
        <w:spacing w:line="240" w:lineRule="auto"/>
        <w:ind w:left="714" w:hanging="357"/>
        <w:contextualSpacing/>
      </w:pPr>
    </w:p>
    <w:p w14:paraId="1C89DE6E" w14:textId="77777777" w:rsidR="0034565B" w:rsidRDefault="0034565B" w:rsidP="0034565B">
      <w:pPr>
        <w:spacing w:line="240" w:lineRule="auto"/>
        <w:ind w:left="714" w:hanging="357"/>
        <w:contextualSpacing/>
      </w:pPr>
    </w:p>
    <w:p w14:paraId="19541F03" w14:textId="77777777" w:rsidR="0034565B" w:rsidRPr="0034565B" w:rsidRDefault="0034565B" w:rsidP="0034565B">
      <w:pPr>
        <w:spacing w:line="240" w:lineRule="auto"/>
        <w:ind w:left="714" w:hanging="357"/>
        <w:contextualSpacing/>
      </w:pPr>
    </w:p>
    <w:p w14:paraId="0BEA6FD2" w14:textId="77777777" w:rsidR="0034565B" w:rsidRPr="0034565B" w:rsidRDefault="0034565B" w:rsidP="0034565B">
      <w:pPr>
        <w:rPr>
          <w:b/>
          <w:bCs/>
        </w:rPr>
      </w:pPr>
      <w:r w:rsidRPr="0034565B">
        <w:rPr>
          <w:b/>
          <w:bCs/>
        </w:rPr>
        <w:t>Referencias</w:t>
      </w:r>
    </w:p>
    <w:p w14:paraId="3BD08CED" w14:textId="77777777" w:rsidR="0034565B" w:rsidRPr="0034565B" w:rsidRDefault="0034565B" w:rsidP="0034565B">
      <w:pPr>
        <w:numPr>
          <w:ilvl w:val="0"/>
          <w:numId w:val="1"/>
        </w:numPr>
      </w:pPr>
      <w:r w:rsidRPr="0034565B">
        <w:rPr>
          <w:b/>
          <w:bCs/>
        </w:rPr>
        <w:t>Fuentes audiovisuales:</w:t>
      </w:r>
    </w:p>
    <w:p w14:paraId="4ABB3E6F" w14:textId="77777777" w:rsidR="0034565B" w:rsidRPr="0034565B" w:rsidRDefault="0034565B" w:rsidP="0034565B">
      <w:pPr>
        <w:numPr>
          <w:ilvl w:val="1"/>
          <w:numId w:val="1"/>
        </w:numPr>
      </w:pPr>
      <w:proofErr w:type="spellStart"/>
      <w:r w:rsidRPr="0034565B">
        <w:rPr>
          <w:i/>
          <w:iCs/>
        </w:rPr>
        <w:t>Her</w:t>
      </w:r>
      <w:proofErr w:type="spellEnd"/>
      <w:r w:rsidRPr="0034565B">
        <w:t xml:space="preserve"> (2013), dirigida por </w:t>
      </w:r>
      <w:proofErr w:type="spellStart"/>
      <w:r w:rsidRPr="0034565B">
        <w:t>Spike</w:t>
      </w:r>
      <w:proofErr w:type="spellEnd"/>
      <w:r w:rsidRPr="0034565B">
        <w:t xml:space="preserve"> Jonze.</w:t>
      </w:r>
    </w:p>
    <w:p w14:paraId="0C56F61A" w14:textId="29BA97F9" w:rsidR="0034565B" w:rsidRPr="0034565B" w:rsidRDefault="0034565B" w:rsidP="0034565B">
      <w:pPr>
        <w:numPr>
          <w:ilvl w:val="1"/>
          <w:numId w:val="1"/>
        </w:numPr>
      </w:pPr>
      <w:r w:rsidRPr="0034565B">
        <w:t>Video análisis: </w:t>
      </w:r>
      <w:r w:rsidRPr="0034565B">
        <w:rPr>
          <w:i/>
          <w:iCs/>
        </w:rPr>
        <w:t>"</w:t>
      </w:r>
      <w:proofErr w:type="spellStart"/>
      <w:r w:rsidRPr="0034565B">
        <w:rPr>
          <w:i/>
          <w:iCs/>
        </w:rPr>
        <w:t>Her</w:t>
      </w:r>
      <w:proofErr w:type="spellEnd"/>
      <w:r w:rsidRPr="0034565B">
        <w:rPr>
          <w:i/>
          <w:iCs/>
        </w:rPr>
        <w:t xml:space="preserve"> | Relato &amp; Reflexiones en 6 Minutos | FARID DIECK"</w:t>
      </w:r>
      <w:r w:rsidRPr="0034565B">
        <w:t> (YouTube, 2022). Disponible</w:t>
      </w:r>
      <w:r w:rsidR="00C127E0">
        <w:t xml:space="preserve"> </w:t>
      </w:r>
      <w:r w:rsidRPr="0034565B">
        <w:t>en:</w:t>
      </w:r>
      <w:r w:rsidR="00C127E0">
        <w:t xml:space="preserve"> </w:t>
      </w:r>
      <w:r w:rsidRPr="0034565B">
        <w:t> </w:t>
      </w:r>
      <w:hyperlink r:id="rId5" w:tgtFrame="_blank" w:history="1">
        <w:r w:rsidRPr="0034565B">
          <w:rPr>
            <w:rStyle w:val="Hipervnculo"/>
          </w:rPr>
          <w:t>https://www.youtube.com/watch?v=-lRb5IiUmRs</w:t>
        </w:r>
      </w:hyperlink>
      <w:r w:rsidRPr="0034565B">
        <w:t>.</w:t>
      </w:r>
    </w:p>
    <w:p w14:paraId="5522A09C" w14:textId="77777777" w:rsidR="009F1C43" w:rsidRDefault="009F1C43"/>
    <w:sectPr w:rsidR="009F1C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E2284"/>
    <w:multiLevelType w:val="multilevel"/>
    <w:tmpl w:val="AF6C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4534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5B"/>
    <w:rsid w:val="0034565B"/>
    <w:rsid w:val="00413D2C"/>
    <w:rsid w:val="007555D6"/>
    <w:rsid w:val="009F1C43"/>
    <w:rsid w:val="00C127E0"/>
    <w:rsid w:val="00D2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E3674"/>
  <w15:chartTrackingRefBased/>
  <w15:docId w15:val="{93A0FB0B-75E7-4A28-A065-E42884B1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5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5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5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5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5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5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5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5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5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5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5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5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56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56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56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56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56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56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5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5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5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5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5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56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56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56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5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56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565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4565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5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5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-lRb5IiUm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422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BENAVIDES SANDOVAL</dc:creator>
  <cp:keywords/>
  <dc:description/>
  <cp:lastModifiedBy>MATIAS BENAVIDES SANDOVAL</cp:lastModifiedBy>
  <cp:revision>2</cp:revision>
  <dcterms:created xsi:type="dcterms:W3CDTF">2025-04-24T01:21:00Z</dcterms:created>
  <dcterms:modified xsi:type="dcterms:W3CDTF">2025-04-24T01:46:00Z</dcterms:modified>
</cp:coreProperties>
</file>