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MANUAL DE DIAGNÓSTICO EMPRESARIAL</w:t>
      </w:r>
    </w:p>
    <w:p>
      <w:pPr>
        <w:spacing w:after="0"/>
        <w:jc w:val="center"/>
      </w:pPr>
      <w:r>
        <w:rPr>
          <w:b/>
          <w:bCs/>
          <w:sz w:val="48"/>
          <w:szCs w:val="48"/>
        </w:rPr>
        <w:t xml:space="preserve">Visión Cordillera | Consultoría para PYMES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INTRODUCCIÓN</w:t>
      </w:r>
    </w:p>
    <w:p>
      <w:pPr>
        <w:pStyle w:val="Normal"/>
        <w:spacing w:after="0"/>
        <w:jc w:val="left"/>
      </w:pPr>
      <w:r>
        <w:t xml:space="preserve">El diagnóstico empresarial es el primer paso para transformar una PYME. No se trata solo de revisar números, sino de entender la salud real del negocio: dónde está el dinero, qué procesos funcionan, dónde están los riesgos y qué oportunidades existen.</w:t>
      </w:r>
    </w:p>
    <w:p>
      <w:pPr>
        <w:spacing w:after="6"/>
      </w:pPr>
      <w:r>
        <w:t xml:space="preserve"/>
      </w:r>
    </w:p>
    <w:p>
      <w:pPr>
        <w:pStyle w:val="Normal"/>
        <w:spacing w:after="0"/>
        <w:jc w:val="left"/>
      </w:pPr>
      <w:r>
        <w:t xml:space="preserve">Este manual describe la metodología que usamos en Visión Cordillera para ejecutar diagnósticos precisos, confiables y orientados a resultados.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OBJETIVOS DEL DIAGNÓSTICO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Evaluar la salud financiera real del negocio mediante análisis IFRS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Identificar márgenes diluidos y fugas de capital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Verificar la fiabilidad de los datos (auditoría interna rápida)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Mapear procesos operativos e identificar cuellos de botella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Evaluar sistemas y seguridad de información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Analizar la capacidad de venta y márgenes por cliente/producto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Identificar riesgos de cumplimiento y control interno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Proponer plan de acción con impacto medible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FASES DEL DIAGNÓSTICO</w:t>
      </w:r>
    </w:p>
    <w:p>
      <w:pPr>
        <w:pStyle w:val="Heading2"/>
      </w:pPr>
      <w:r>
        <w:rPr>
          <w:b/>
          <w:bCs/>
        </w:rPr>
        <w:t xml:space="preserve">Fase 1: Recopilación (1-2 semanas)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Entrevistas con gerencia y equipo clave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Acceso a sistemas contables y operativos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Recopilación de documentación: balances, presupuestos, políticas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Bases de datos: inventarios, cartera, nómina, proveedores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Documentación de procesos operativos</w:t>
      </w:r>
    </w:p>
    <w:p>
      <w:pPr>
        <w:spacing w:after="6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Fase 2: Análisis (2-3 semanas)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Análisis financiero IFRS: ratios, márgenes, flujos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Auditoría interna: controles, segregación de funciones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Mapeo de procesos: tiempos, cuellos de botella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Revisión de bases de datos: integridad, seguridad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Análisis comercial: márgenes por segmento, eficiencia de ventas</w:t>
      </w:r>
    </w:p>
    <w:p>
      <w:pPr>
        <w:spacing w:after="6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Fase 3: Validación (1 semana)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Reuniones de contraste con equipo directivo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Confirmación de hallazgos clave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Ajustes en el análisis según información nueva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Priorización de recomendaciones</w:t>
      </w:r>
    </w:p>
    <w:p>
      <w:pPr>
        <w:spacing w:after="6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Fase 4: Presentación (1 semana)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Presentación de informe ejecutivo (5-10 páginas)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Análisis técnico detallado (consulta en reuniones)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Plan de acción con responsables y plazos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Propuesta de implementación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ANÁLISIS FINANCIERO IFRS</w:t>
      </w:r>
    </w:p>
    <w:p>
      <w:pPr>
        <w:pStyle w:val="Normal"/>
        <w:spacing w:after="0"/>
        <w:jc w:val="left"/>
      </w:pPr>
      <w:r>
        <w:t xml:space="preserve">El análisis financiero es el corazón del diagnóstico. Revisamos estados de resultados, balance general y flujo de caja con normas IFRS para obtener una visión clara.</w:t>
      </w:r>
    </w:p>
    <w:p>
      <w:pPr>
        <w:spacing w:after="6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Indicadores Clave: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Márgenes bruto, operativo y neto (% de ingresos)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Rentabilidad: ROE (retorno patrimonio) y ROA (retorno activos)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Liquidez: razón corriente, prueba ácida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Endeudamiento: deuda/patrimonio, cobertura de intereses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Eficiencia: rotación de inventario, rotación de cartera, ciclo operativo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EBITDA y flujo de caja libre</w:t>
      </w:r>
    </w:p>
    <w:p>
      <w:pPr>
        <w:spacing w:after="6"/>
      </w:pPr>
      <w:r>
        <w:t xml:space="preserve"/>
      </w:r>
    </w:p>
    <w:p>
      <w:pPr>
        <w:spacing w:after="0"/>
        <w:jc w:val="left"/>
      </w:pPr>
      <w:r>
        <w:rPr>
          <w:i/>
          <w:iCs/>
        </w:rPr>
        <w:t xml:space="preserve">Cada indicador se analiza en tendencia (últimos 3-5 años) y se compara con benchmarks del sector.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AUDITORÍA INTERNA RÁPIDA</w:t>
      </w:r>
    </w:p>
    <w:p>
      <w:pPr>
        <w:pStyle w:val="Normal"/>
        <w:spacing w:after="0"/>
        <w:jc w:val="left"/>
      </w:pPr>
      <w:r>
        <w:t xml:space="preserve">Verificamos que tus datos financieros son confiables. Esto incluye: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Segregación de funciones: ¿quién autoriza, quién ejecuta, quién controla?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Documentación de transacciones: facturas, comprobantes, respaldos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Conciliaciones: bancarias, de inventario, de proveedores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Provisiones: incobrables, depreciaciones, contingencias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Cumplimiento: pago de aportes, impuestos, obligaciones regulatorias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Acceso a sistemas: contraseñas, permisos, auditoría de cambios</w:t>
      </w:r>
    </w:p>
    <w:p>
      <w:pPr>
        <w:spacing w:after="6"/>
      </w:pPr>
      <w:r>
        <w:t xml:space="preserve"/>
      </w:r>
    </w:p>
    <w:p>
      <w:pPr>
        <w:spacing w:after="0"/>
        <w:jc w:val="left"/>
      </w:pPr>
      <w:r>
        <w:rPr>
          <w:b/>
          <w:bCs/>
        </w:rPr>
        <w:t xml:space="preserve">Entregamos: Reporte con hallazgos y recomendaciones de control interno.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ANÁLISIS DE PROCESOS</w:t>
      </w:r>
    </w:p>
    <w:p>
      <w:pPr>
        <w:pStyle w:val="Normal"/>
        <w:spacing w:after="0"/>
        <w:jc w:val="left"/>
      </w:pPr>
      <w:r>
        <w:t xml:space="preserve">Mapeamos procesos clave para identificar ineficiencias: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Ciclo de ventas: prospección, cotización, cierre, cobranza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Ciclo de compras: requisición, cotización, compra, recepción, pago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Inventario: recepción, almacenamiento, despacho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Nómina: registro, cálculo, pago, retenciones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Contabilidad: registro, conciliación, cierre, reportes</w:t>
      </w:r>
    </w:p>
    <w:p>
      <w:pPr>
        <w:spacing w:after="6"/>
      </w:pPr>
      <w:r>
        <w:t xml:space="preserve"/>
      </w:r>
    </w:p>
    <w:p>
      <w:pPr>
        <w:pStyle w:val="Normal"/>
        <w:spacing w:after="0"/>
        <w:jc w:val="left"/>
      </w:pPr>
      <w:r>
        <w:t xml:space="preserve">Para cada proceso documentamos: pasos, tiempos, responsables, riesgos y oportunidades de mejora.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AUDITORÍA DE SISTEMAS Y DATOS</w:t>
      </w:r>
    </w:p>
    <w:p>
      <w:pPr>
        <w:pStyle w:val="Normal"/>
        <w:spacing w:after="0"/>
        <w:jc w:val="left"/>
      </w:pPr>
      <w:r>
        <w:t xml:space="preserve">Evaluamos la fiabilidad técnica de tus datos y sistemas: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Integridad: ¿los datos son consistentes?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Seguridad: ¿está protegida la información sensible?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Disponibilidad: ¿hay backups? ¿Cuál es el plan de recuperación?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Auditoría: ¿hay registro de quién accede a qué datos?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Automatización: ¿hay oportunidades para reducir errores manuales?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ANÁLISIS COMERCIAL</w:t>
      </w:r>
    </w:p>
    <w:p>
      <w:pPr>
        <w:pStyle w:val="Normal"/>
        <w:spacing w:after="0"/>
        <w:jc w:val="left"/>
      </w:pPr>
      <w:r>
        <w:t xml:space="preserve">Analizamos tu capacidad de venta y rentabilidad por segmento: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Ingresos: tendencia, concentración por cliente, estacionalidad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Márgenes: por producto, por cliente, por canal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Eficiencia: gasto en ventas vs. ingresos generados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Cartera: antigüedad, incobrables, políticas de crédito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Oportunidades: productos subprecio, clientes no rentables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MATRIZ DE RIESGOS</w:t>
      </w:r>
    </w:p>
    <w:p>
      <w:pPr>
        <w:pStyle w:val="Normal"/>
        <w:spacing w:after="0"/>
        <w:jc w:val="left"/>
      </w:pPr>
      <w:r>
        <w:t xml:space="preserve">Identificamos y clasificamos riesgos por impacto y probabilidad: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Riesgos financieros: iliquidez, insolvencia, fraude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Riesgos operativos: falta de controles, errores en procesos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Riesgos comerciales: pérdida de clientes, competencia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Riesgos legales: incumplimiento normativo, demandas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Riesgos tecnológicos: pérdida de datos, ciber ataques</w:t>
      </w:r>
    </w:p>
    <w:p>
      <w:pPr>
        <w:spacing w:after="6"/>
      </w:pPr>
      <w:r>
        <w:t xml:space="preserve"/>
      </w:r>
    </w:p>
    <w:p>
      <w:pPr>
        <w:pStyle w:val="Normal"/>
        <w:spacing w:after="0"/>
        <w:jc w:val="left"/>
      </w:pPr>
      <w:r>
        <w:t xml:space="preserve">Para cada riesgo crítico o alto, proponemos acciones de mitigación.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PLAN DE ACCIÓN</w:t>
      </w:r>
    </w:p>
    <w:p>
      <w:pPr>
        <w:pStyle w:val="Normal"/>
        <w:spacing w:after="0"/>
        <w:jc w:val="left"/>
      </w:pPr>
      <w:r>
        <w:t xml:space="preserve">Entregamos un plan concreto con: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Recomendación clara y específica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Impacto esperado (financiero, operativo, riesgo reducido)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Recursos requeridos (tiempo, dinero, personas)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Responsable de ejecución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Plazo realista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Indicadores de éxito medibles</w:t>
      </w:r>
    </w:p>
    <w:p>
      <w:pPr>
        <w:spacing w:after="6"/>
      </w:pPr>
      <w:r>
        <w:t xml:space="preserve"/>
      </w:r>
    </w:p>
    <w:p>
      <w:pPr>
        <w:pStyle w:val="Normal"/>
        <w:spacing w:after="0"/>
        <w:jc w:val="left"/>
      </w:pPr>
      <w:r>
        <w:t xml:space="preserve">Priorizamos por impacto y urgencia. Las mejores iniciativas son las que generan ROI en 90 días.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ENTREGABLES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Informe Ejecutivo: resumen 5-10 páginas, recomendaciones clave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Análisis Técnico: detalles del diagnóstico financiero, operativo, de riesgos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Plantilla de Indicadores: para seguimiento mensual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Plan de Acción: con responsables, plazos y métricas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Capacitación: presentación al equipo directivo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SEGUIMIENTO</w:t>
      </w:r>
    </w:p>
    <w:p>
      <w:pPr>
        <w:pStyle w:val="Normal"/>
        <w:spacing w:after="0"/>
        <w:jc w:val="left"/>
      </w:pPr>
      <w:r>
        <w:t xml:space="preserve">No terminamos cuando entregamos el diagnóstico. Ofrecemos acompañamiento: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Reuniones mensuales o trimestrales para revisar progreso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Ajustes al plan según cambios en el negocio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Soporte en implementación de recomendaciones</w:t>
      </w:r>
    </w:p>
    <w:p>
      <w:pPr>
        <w:pStyle w:val="ListParagraph"/>
        <w:numPr>
          <w:ilvl w:val="0"/>
          <w:numId w:val="2"/>
        </w:numPr>
        <w:spacing w:after="4"/>
      </w:pPr>
      <w:r>
        <w:t xml:space="preserve">Capacitación del equipo en nuevos procesos o sistemas</w:t>
      </w:r>
    </w:p>
    <w:p>
      <w:pPr>
        <w:spacing w:after="12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13. CONFIDENCIALIDAD</w:t>
      </w:r>
    </w:p>
    <w:p>
      <w:pPr>
        <w:pStyle w:val="Normal"/>
        <w:spacing w:after="0"/>
        <w:jc w:val="left"/>
      </w:pPr>
      <w:r>
        <w:t xml:space="preserve">Toda la información que recopilamos está protegida bajo confidencialidad. Los datos se usan únicamente para tu diagnóstico y no son compartidos con terceros sin tu consentimiento.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2026-04-05T23:53:10.632Z</dcterms:created>
  <dcterms:modified xsi:type="dcterms:W3CDTF">2026-04-05T23:53:10.633Z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