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9D9A" w14:textId="77777777" w:rsidR="004F1783" w:rsidRPr="00196BF0" w:rsidRDefault="004F1783" w:rsidP="004F1783">
      <w:pPr>
        <w:pStyle w:val="Ttulo"/>
        <w:jc w:val="center"/>
        <w:rPr>
          <w:rFonts w:asciiTheme="minorHAnsi" w:hAnsiTheme="minorHAnsi" w:cstheme="minorHAnsi"/>
        </w:rPr>
      </w:pPr>
    </w:p>
    <w:p w14:paraId="1B68FE48" w14:textId="77777777" w:rsidR="004F1783" w:rsidRPr="00196BF0" w:rsidRDefault="004F1783" w:rsidP="004F1783">
      <w:pPr>
        <w:rPr>
          <w:rFonts w:cstheme="minorHAnsi"/>
        </w:rPr>
      </w:pPr>
    </w:p>
    <w:p w14:paraId="25EFC1C3" w14:textId="77777777" w:rsidR="004F1783" w:rsidRPr="00196BF0" w:rsidRDefault="004F1783" w:rsidP="004F1783">
      <w:pPr>
        <w:rPr>
          <w:rFonts w:cstheme="minorHAnsi"/>
        </w:rPr>
      </w:pPr>
    </w:p>
    <w:p w14:paraId="79E912C1" w14:textId="77777777" w:rsidR="004F1783" w:rsidRPr="00196BF0" w:rsidRDefault="004F1783" w:rsidP="004F1783">
      <w:pPr>
        <w:pStyle w:val="Ttulo"/>
        <w:jc w:val="center"/>
        <w:rPr>
          <w:rFonts w:asciiTheme="minorHAnsi" w:hAnsiTheme="minorHAnsi" w:cstheme="minorHAnsi"/>
        </w:rPr>
      </w:pPr>
      <w:proofErr w:type="spellStart"/>
      <w:r w:rsidRPr="00196BF0">
        <w:rPr>
          <w:rFonts w:asciiTheme="minorHAnsi" w:hAnsiTheme="minorHAnsi" w:cstheme="minorHAnsi"/>
        </w:rPr>
        <w:t>Inferència</w:t>
      </w:r>
      <w:proofErr w:type="spellEnd"/>
    </w:p>
    <w:p w14:paraId="7D8169CD" w14:textId="77777777" w:rsidR="00181EC3" w:rsidRPr="00196BF0" w:rsidRDefault="004F1783" w:rsidP="004F1783">
      <w:pPr>
        <w:pStyle w:val="Ttulo"/>
        <w:jc w:val="center"/>
        <w:rPr>
          <w:rFonts w:asciiTheme="minorHAnsi" w:hAnsiTheme="minorHAnsi" w:cstheme="minorHAnsi"/>
        </w:rPr>
      </w:pPr>
      <w:r w:rsidRPr="00196BF0">
        <w:rPr>
          <w:rFonts w:asciiTheme="minorHAnsi" w:hAnsiTheme="minorHAnsi" w:cstheme="minorHAnsi"/>
        </w:rPr>
        <w:t>Estadística</w:t>
      </w:r>
    </w:p>
    <w:p w14:paraId="68C4C8B1" w14:textId="77777777" w:rsidR="004F1783" w:rsidRPr="00196BF0" w:rsidRDefault="004F1783" w:rsidP="004F1783">
      <w:pPr>
        <w:rPr>
          <w:rFonts w:cstheme="minorHAnsi"/>
        </w:rPr>
      </w:pPr>
    </w:p>
    <w:p w14:paraId="60542BCE" w14:textId="77777777" w:rsidR="004F1783" w:rsidRPr="00196BF0" w:rsidRDefault="004F1783" w:rsidP="004F1783">
      <w:pPr>
        <w:rPr>
          <w:rFonts w:cstheme="minorHAnsi"/>
        </w:rPr>
      </w:pPr>
    </w:p>
    <w:p w14:paraId="18216132" w14:textId="77777777" w:rsidR="004F1783" w:rsidRPr="00B04BFE" w:rsidRDefault="004F1783" w:rsidP="004F1783">
      <w:pPr>
        <w:rPr>
          <w:rFonts w:cstheme="minorHAnsi"/>
        </w:rPr>
      </w:pPr>
    </w:p>
    <w:p w14:paraId="539A6918" w14:textId="77777777" w:rsidR="004F1783" w:rsidRPr="00196BF0" w:rsidRDefault="004F1783" w:rsidP="004F1783">
      <w:pPr>
        <w:rPr>
          <w:rFonts w:cstheme="minorHAnsi"/>
        </w:rPr>
      </w:pPr>
    </w:p>
    <w:p w14:paraId="65BEA4D1" w14:textId="77777777" w:rsidR="004F1783" w:rsidRPr="00196BF0" w:rsidRDefault="004F1783" w:rsidP="004F1783">
      <w:pPr>
        <w:rPr>
          <w:rFonts w:cstheme="minorHAnsi"/>
        </w:rPr>
      </w:pPr>
    </w:p>
    <w:p w14:paraId="5DC5E3BB" w14:textId="77777777" w:rsidR="004F1783" w:rsidRPr="00196BF0" w:rsidRDefault="004F1783" w:rsidP="004F1783">
      <w:pPr>
        <w:rPr>
          <w:rFonts w:cstheme="minorHAnsi"/>
        </w:rPr>
      </w:pPr>
    </w:p>
    <w:p w14:paraId="0BBE55CD" w14:textId="77777777" w:rsidR="004F1783" w:rsidRPr="00196BF0" w:rsidRDefault="004F1783" w:rsidP="004F1783">
      <w:pPr>
        <w:rPr>
          <w:rFonts w:cstheme="minorHAnsi"/>
        </w:rPr>
      </w:pPr>
    </w:p>
    <w:p w14:paraId="1FEE5D49" w14:textId="77777777" w:rsidR="004F1783" w:rsidRPr="00196BF0" w:rsidRDefault="004F1783" w:rsidP="004F1783">
      <w:pPr>
        <w:rPr>
          <w:rFonts w:cstheme="minorHAnsi"/>
        </w:rPr>
      </w:pPr>
    </w:p>
    <w:p w14:paraId="167D7BC2" w14:textId="77777777" w:rsidR="004F1783" w:rsidRPr="00196BF0" w:rsidRDefault="004F1783" w:rsidP="004F1783">
      <w:pPr>
        <w:rPr>
          <w:rFonts w:cstheme="minorHAnsi"/>
        </w:rPr>
      </w:pPr>
    </w:p>
    <w:p w14:paraId="67018AD4" w14:textId="77777777" w:rsidR="004F1783" w:rsidRPr="00196BF0" w:rsidRDefault="004F1783" w:rsidP="004F1783">
      <w:pPr>
        <w:rPr>
          <w:rFonts w:cstheme="minorHAnsi"/>
        </w:rPr>
      </w:pPr>
    </w:p>
    <w:p w14:paraId="4137E08D" w14:textId="77777777" w:rsidR="004F1783" w:rsidRPr="00196BF0" w:rsidRDefault="004F1783" w:rsidP="004F1783">
      <w:pPr>
        <w:rPr>
          <w:rFonts w:cstheme="minorHAnsi"/>
        </w:rPr>
      </w:pPr>
    </w:p>
    <w:p w14:paraId="17AE4C87" w14:textId="77777777" w:rsidR="004F1783" w:rsidRPr="00196BF0" w:rsidRDefault="004F1783" w:rsidP="004F1783">
      <w:pPr>
        <w:rPr>
          <w:rFonts w:cstheme="minorHAnsi"/>
        </w:rPr>
      </w:pPr>
    </w:p>
    <w:p w14:paraId="14BA9F94" w14:textId="77777777" w:rsidR="004F1783" w:rsidRPr="00196BF0" w:rsidRDefault="004F1783" w:rsidP="004F1783">
      <w:pPr>
        <w:rPr>
          <w:rFonts w:cstheme="minorHAnsi"/>
        </w:rPr>
      </w:pPr>
    </w:p>
    <w:p w14:paraId="56889DA6" w14:textId="77777777" w:rsidR="004F1783" w:rsidRPr="00196BF0" w:rsidRDefault="004F1783" w:rsidP="004F1783">
      <w:pPr>
        <w:rPr>
          <w:rFonts w:cstheme="minorHAnsi"/>
        </w:rPr>
      </w:pPr>
    </w:p>
    <w:p w14:paraId="5214BB93" w14:textId="77777777" w:rsidR="004F1783" w:rsidRPr="00196BF0" w:rsidRDefault="004F1783" w:rsidP="004F1783">
      <w:pPr>
        <w:rPr>
          <w:rFonts w:cstheme="minorHAnsi"/>
        </w:rPr>
      </w:pPr>
    </w:p>
    <w:p w14:paraId="006CE12E" w14:textId="77777777" w:rsidR="004F1783" w:rsidRPr="00196BF0" w:rsidRDefault="004F1783" w:rsidP="004F1783">
      <w:pPr>
        <w:rPr>
          <w:rFonts w:cstheme="minorHAnsi"/>
        </w:rPr>
      </w:pPr>
    </w:p>
    <w:p w14:paraId="6C074EF7" w14:textId="77777777" w:rsidR="004F1783" w:rsidRPr="00196BF0" w:rsidRDefault="004F1783" w:rsidP="004F1783">
      <w:pPr>
        <w:rPr>
          <w:rFonts w:cstheme="minorHAnsi"/>
        </w:rPr>
      </w:pPr>
    </w:p>
    <w:p w14:paraId="6F6D4ED8" w14:textId="77777777" w:rsidR="004F1783" w:rsidRPr="00196BF0" w:rsidRDefault="004F1783" w:rsidP="004F1783">
      <w:pPr>
        <w:rPr>
          <w:rFonts w:cstheme="minorHAnsi"/>
        </w:rPr>
      </w:pPr>
    </w:p>
    <w:p w14:paraId="4F769640" w14:textId="77777777" w:rsidR="00E851BD" w:rsidRPr="00196BF0" w:rsidRDefault="00E851BD" w:rsidP="004F1783">
      <w:pPr>
        <w:rPr>
          <w:rFonts w:cstheme="minorHAnsi"/>
        </w:rPr>
      </w:pPr>
    </w:p>
    <w:p w14:paraId="136EF0BE" w14:textId="77777777" w:rsidR="00E851BD" w:rsidRPr="00196BF0" w:rsidRDefault="00E851BD" w:rsidP="004F1783">
      <w:pPr>
        <w:rPr>
          <w:rFonts w:cstheme="minorHAnsi"/>
        </w:rPr>
      </w:pPr>
    </w:p>
    <w:p w14:paraId="2216542F" w14:textId="77777777" w:rsidR="00E851BD" w:rsidRPr="00196BF0" w:rsidRDefault="00E851BD" w:rsidP="004F1783">
      <w:pPr>
        <w:rPr>
          <w:rFonts w:cstheme="minorHAnsi"/>
        </w:rPr>
      </w:pPr>
    </w:p>
    <w:p w14:paraId="4DA85A87" w14:textId="77777777" w:rsidR="00E851BD" w:rsidRPr="00196BF0" w:rsidRDefault="00E851BD" w:rsidP="004F1783">
      <w:pPr>
        <w:rPr>
          <w:rFonts w:cstheme="minorHAnsi"/>
          <w:sz w:val="36"/>
        </w:rPr>
      </w:pPr>
      <w:r w:rsidRPr="00196BF0">
        <w:rPr>
          <w:rFonts w:cstheme="minorHAnsi"/>
          <w:sz w:val="36"/>
        </w:rPr>
        <w:t>Yolanda Colom Torrens</w:t>
      </w:r>
    </w:p>
    <w:p w14:paraId="4EA5C382" w14:textId="77777777" w:rsidR="00823E4B" w:rsidRPr="00DF67F0" w:rsidRDefault="00EF5EA0" w:rsidP="00EF5EA0">
      <w:pPr>
        <w:pStyle w:val="Ttulo1"/>
        <w:rPr>
          <w:rFonts w:asciiTheme="minorHAnsi" w:hAnsiTheme="minorHAnsi"/>
          <w:lang w:val="es-PE"/>
        </w:rPr>
      </w:pPr>
      <w:r w:rsidRPr="00DF67F0">
        <w:rPr>
          <w:rFonts w:asciiTheme="minorHAnsi" w:hAnsiTheme="minorHAnsi"/>
          <w:lang w:val="es-PE"/>
        </w:rPr>
        <w:lastRenderedPageBreak/>
        <w:t>Introducción</w:t>
      </w:r>
    </w:p>
    <w:p w14:paraId="484A4398" w14:textId="77777777" w:rsidR="00A17025" w:rsidRPr="00DF67F0" w:rsidRDefault="00A17025" w:rsidP="006F5721">
      <w:pPr>
        <w:pStyle w:val="Sinespaciado"/>
        <w:rPr>
          <w:rFonts w:cstheme="minorHAnsi"/>
          <w:lang w:val="es-PE"/>
        </w:rPr>
      </w:pPr>
      <w:r w:rsidRPr="00DF67F0">
        <w:rPr>
          <w:rFonts w:cstheme="minorHAnsi"/>
          <w:lang w:val="es-PE"/>
        </w:rPr>
        <w:t xml:space="preserve">Durante esta actividad estaremos trabajando con herramientas de inferencia estadística las cuales nos ayudan a conseguir conclusiones y tomar decisiones a partir de estas. </w:t>
      </w:r>
      <w:r w:rsidR="00EF5EA0" w:rsidRPr="00DF67F0">
        <w:rPr>
          <w:rFonts w:cstheme="minorHAnsi"/>
          <w:lang w:val="es-PE"/>
        </w:rPr>
        <w:t xml:space="preserve">Gracias a </w:t>
      </w:r>
      <w:r w:rsidRPr="00DF67F0">
        <w:rPr>
          <w:rFonts w:cstheme="minorHAnsi"/>
          <w:lang w:val="es-PE"/>
        </w:rPr>
        <w:t>los intervalos de confianza y pruebas de hipótesis estudiaremos los resultados con el fin de sel</w:t>
      </w:r>
      <w:r w:rsidR="00EF5EA0" w:rsidRPr="00DF67F0">
        <w:rPr>
          <w:rFonts w:cstheme="minorHAnsi"/>
          <w:lang w:val="es-PE"/>
        </w:rPr>
        <w:t>eccionar las mejores resoluciones</w:t>
      </w:r>
      <w:r w:rsidRPr="00DF67F0">
        <w:rPr>
          <w:rFonts w:cstheme="minorHAnsi"/>
          <w:lang w:val="es-PE"/>
        </w:rPr>
        <w:t xml:space="preserve"> </w:t>
      </w:r>
      <w:r w:rsidR="00EF5EA0" w:rsidRPr="00DF67F0">
        <w:rPr>
          <w:rFonts w:cstheme="minorHAnsi"/>
          <w:lang w:val="es-PE"/>
        </w:rPr>
        <w:t xml:space="preserve">basadas en </w:t>
      </w:r>
      <w:r w:rsidRPr="00DF67F0">
        <w:rPr>
          <w:rFonts w:cstheme="minorHAnsi"/>
          <w:lang w:val="es-PE"/>
        </w:rPr>
        <w:t>problemas matemáticos</w:t>
      </w:r>
    </w:p>
    <w:p w14:paraId="640FF13D" w14:textId="77777777" w:rsidR="00A17025" w:rsidRPr="00DF67F0" w:rsidRDefault="00A17025" w:rsidP="006F5721">
      <w:pPr>
        <w:pStyle w:val="Sinespaciado"/>
        <w:rPr>
          <w:rFonts w:cstheme="minorHAnsi"/>
          <w:lang w:val="es-PE"/>
        </w:rPr>
      </w:pPr>
    </w:p>
    <w:p w14:paraId="52A694E4" w14:textId="77777777" w:rsidR="00EF5EA0" w:rsidRPr="00DF67F0" w:rsidRDefault="00EF5EA0" w:rsidP="006F5721">
      <w:pPr>
        <w:pStyle w:val="Sinespaciado"/>
        <w:rPr>
          <w:rFonts w:cstheme="minorHAnsi"/>
          <w:lang w:val="es-PE"/>
        </w:rPr>
      </w:pPr>
    </w:p>
    <w:p w14:paraId="5BAABF99" w14:textId="77777777" w:rsidR="00EF5EA0" w:rsidRPr="00DF67F0" w:rsidRDefault="00EF5EA0" w:rsidP="00EF5EA0">
      <w:pPr>
        <w:pStyle w:val="Ttulo1"/>
        <w:rPr>
          <w:rFonts w:asciiTheme="minorHAnsi" w:hAnsiTheme="minorHAnsi"/>
          <w:lang w:val="es-PE"/>
        </w:rPr>
      </w:pPr>
      <w:r w:rsidRPr="00DF67F0">
        <w:rPr>
          <w:rFonts w:asciiTheme="minorHAnsi" w:hAnsiTheme="minorHAnsi"/>
          <w:lang w:val="es-PE"/>
        </w:rPr>
        <w:t>Problema 1</w:t>
      </w:r>
    </w:p>
    <w:p w14:paraId="40854971" w14:textId="77777777" w:rsidR="00EF5EA0" w:rsidRPr="00DF67F0" w:rsidRDefault="00EF5EA0" w:rsidP="00EF5EA0">
      <w:pPr>
        <w:rPr>
          <w:lang w:val="es-PE"/>
        </w:rPr>
      </w:pPr>
      <w:r w:rsidRPr="00DF67F0">
        <w:rPr>
          <w:lang w:val="es-PE"/>
        </w:rPr>
        <w:t>En este problema debemos evaluar la asociación</w:t>
      </w:r>
      <w:r w:rsidR="00007B29" w:rsidRPr="00DF67F0">
        <w:rPr>
          <w:lang w:val="es-PE"/>
        </w:rPr>
        <w:t xml:space="preserve"> que puedan tener </w:t>
      </w:r>
      <w:r w:rsidRPr="00DF67F0">
        <w:rPr>
          <w:lang w:val="es-PE"/>
        </w:rPr>
        <w:t xml:space="preserve">dos variables categóricas, estas pueden ser nominales u ordinales. Para este caso lo mejor es utilizar el test de chi-cuadrado </w:t>
      </w:r>
      <w:r w:rsidR="00F97067" w:rsidRPr="00DF67F0">
        <w:rPr>
          <w:lang w:val="es-PE"/>
        </w:rPr>
        <w:t>el cual nos ayudara a determinar si acaso hay una relación existente entre el trastorno del sueño y la práctica de fumar regularmente.</w:t>
      </w:r>
    </w:p>
    <w:p w14:paraId="545F4D5D" w14:textId="77777777" w:rsidR="00F97067" w:rsidRPr="00DF67F0" w:rsidRDefault="00F97067" w:rsidP="00F97067">
      <w:pPr>
        <w:pStyle w:val="Sinespaciado"/>
        <w:rPr>
          <w:lang w:val="es-PE"/>
        </w:rPr>
      </w:pPr>
      <w:r w:rsidRPr="00DF67F0">
        <w:rPr>
          <w:lang w:val="es-PE"/>
        </w:rPr>
        <w:t xml:space="preserve">Bajo la hipótesis nula de que no existe una relación entre A y B, aplicamos el cálculo de frecuencias esperadas con la siguiente formula: </w:t>
      </w:r>
      <w:r w:rsidRPr="00DF67F0">
        <w:rPr>
          <w:b/>
          <w:lang w:val="es-PE"/>
        </w:rPr>
        <w:t>F.E = (total fila * total columna) / tamaño de muestra</w:t>
      </w:r>
    </w:p>
    <w:p w14:paraId="6727D667" w14:textId="77777777" w:rsidR="00EF5EA0" w:rsidRPr="00DF67F0" w:rsidRDefault="00EF5EA0" w:rsidP="00EF5EA0">
      <w:pPr>
        <w:pStyle w:val="Sinespaciado"/>
        <w:rPr>
          <w:lang w:val="es-PE"/>
        </w:rPr>
      </w:pPr>
    </w:p>
    <w:tbl>
      <w:tblPr>
        <w:tblStyle w:val="Tablaconcuadrcula"/>
        <w:tblW w:w="0" w:type="auto"/>
        <w:tblLook w:val="04A0" w:firstRow="1" w:lastRow="0" w:firstColumn="1" w:lastColumn="0" w:noHBand="0" w:noVBand="1"/>
      </w:tblPr>
      <w:tblGrid>
        <w:gridCol w:w="2337"/>
        <w:gridCol w:w="2337"/>
        <w:gridCol w:w="2338"/>
        <w:gridCol w:w="2338"/>
      </w:tblGrid>
      <w:tr w:rsidR="00EF5EA0" w:rsidRPr="00DF67F0" w14:paraId="3A93BE55" w14:textId="77777777" w:rsidTr="004747F4">
        <w:tc>
          <w:tcPr>
            <w:tcW w:w="2337" w:type="dxa"/>
          </w:tcPr>
          <w:p w14:paraId="7E5923A7" w14:textId="77777777" w:rsidR="00EF5EA0" w:rsidRPr="00DF67F0" w:rsidRDefault="00EF5EA0" w:rsidP="0021325B">
            <w:pPr>
              <w:pStyle w:val="Sinespaciado"/>
              <w:jc w:val="center"/>
              <w:rPr>
                <w:sz w:val="24"/>
                <w:lang w:val="es-PE"/>
              </w:rPr>
            </w:pPr>
          </w:p>
        </w:tc>
        <w:tc>
          <w:tcPr>
            <w:tcW w:w="7013" w:type="dxa"/>
            <w:gridSpan w:val="3"/>
          </w:tcPr>
          <w:p w14:paraId="3CB9AFA2" w14:textId="77777777" w:rsidR="00EF5EA0" w:rsidRPr="00DF67F0" w:rsidRDefault="00EF5EA0" w:rsidP="0021325B">
            <w:pPr>
              <w:pStyle w:val="Sinespaciado"/>
              <w:jc w:val="center"/>
              <w:rPr>
                <w:sz w:val="24"/>
                <w:lang w:val="es-PE"/>
              </w:rPr>
            </w:pPr>
            <w:r w:rsidRPr="00DF67F0">
              <w:rPr>
                <w:sz w:val="24"/>
                <w:lang w:val="es-PE"/>
              </w:rPr>
              <w:t>B</w:t>
            </w:r>
          </w:p>
        </w:tc>
      </w:tr>
      <w:tr w:rsidR="00EF5EA0" w:rsidRPr="00DF67F0" w14:paraId="4C166895" w14:textId="77777777" w:rsidTr="00EF5EA0">
        <w:tc>
          <w:tcPr>
            <w:tcW w:w="2337" w:type="dxa"/>
          </w:tcPr>
          <w:p w14:paraId="50F98C9C" w14:textId="77777777" w:rsidR="00EF5EA0" w:rsidRPr="00DF67F0" w:rsidRDefault="00EF5EA0" w:rsidP="0021325B">
            <w:pPr>
              <w:pStyle w:val="Sinespaciado"/>
              <w:jc w:val="center"/>
              <w:rPr>
                <w:sz w:val="24"/>
                <w:lang w:val="es-PE"/>
              </w:rPr>
            </w:pPr>
            <w:r w:rsidRPr="00DF67F0">
              <w:rPr>
                <w:sz w:val="24"/>
                <w:lang w:val="es-PE"/>
              </w:rPr>
              <w:t>A</w:t>
            </w:r>
          </w:p>
        </w:tc>
        <w:tc>
          <w:tcPr>
            <w:tcW w:w="2337" w:type="dxa"/>
          </w:tcPr>
          <w:p w14:paraId="10940C53" w14:textId="77777777" w:rsidR="00EF5EA0" w:rsidRPr="00DF67F0" w:rsidRDefault="00EF5EA0" w:rsidP="0021325B">
            <w:pPr>
              <w:pStyle w:val="Sinespaciado"/>
              <w:jc w:val="center"/>
              <w:rPr>
                <w:sz w:val="24"/>
                <w:lang w:val="es-PE"/>
              </w:rPr>
            </w:pPr>
            <w:r w:rsidRPr="00DF67F0">
              <w:rPr>
                <w:sz w:val="24"/>
                <w:lang w:val="es-PE"/>
              </w:rPr>
              <w:t>No</w:t>
            </w:r>
          </w:p>
        </w:tc>
        <w:tc>
          <w:tcPr>
            <w:tcW w:w="2338" w:type="dxa"/>
          </w:tcPr>
          <w:p w14:paraId="1AA982DA" w14:textId="77777777" w:rsidR="00EF5EA0" w:rsidRPr="00DF67F0" w:rsidRDefault="00EF5EA0" w:rsidP="0021325B">
            <w:pPr>
              <w:pStyle w:val="Sinespaciado"/>
              <w:jc w:val="center"/>
              <w:rPr>
                <w:sz w:val="24"/>
                <w:lang w:val="es-PE"/>
              </w:rPr>
            </w:pPr>
            <w:r w:rsidRPr="00DF67F0">
              <w:rPr>
                <w:sz w:val="24"/>
                <w:lang w:val="es-PE"/>
              </w:rPr>
              <w:t>Si</w:t>
            </w:r>
          </w:p>
        </w:tc>
        <w:tc>
          <w:tcPr>
            <w:tcW w:w="2338" w:type="dxa"/>
          </w:tcPr>
          <w:p w14:paraId="740DAF99" w14:textId="77777777" w:rsidR="00EF5EA0" w:rsidRPr="00DF67F0" w:rsidRDefault="00EF5EA0" w:rsidP="0021325B">
            <w:pPr>
              <w:pStyle w:val="Sinespaciado"/>
              <w:jc w:val="center"/>
              <w:rPr>
                <w:sz w:val="24"/>
                <w:lang w:val="es-PE"/>
              </w:rPr>
            </w:pPr>
            <w:r w:rsidRPr="00DF67F0">
              <w:rPr>
                <w:sz w:val="24"/>
                <w:lang w:val="es-PE"/>
              </w:rPr>
              <w:t>Total</w:t>
            </w:r>
          </w:p>
        </w:tc>
      </w:tr>
      <w:tr w:rsidR="00EF5EA0" w:rsidRPr="00DF67F0" w14:paraId="0D5C604F" w14:textId="77777777" w:rsidTr="00EF5EA0">
        <w:tc>
          <w:tcPr>
            <w:tcW w:w="2337" w:type="dxa"/>
          </w:tcPr>
          <w:p w14:paraId="12B6FA77" w14:textId="77777777" w:rsidR="00EF5EA0" w:rsidRPr="00DF67F0" w:rsidRDefault="00EF5EA0" w:rsidP="0021325B">
            <w:pPr>
              <w:pStyle w:val="Sinespaciado"/>
              <w:jc w:val="center"/>
              <w:rPr>
                <w:sz w:val="24"/>
                <w:lang w:val="es-PE"/>
              </w:rPr>
            </w:pPr>
            <w:r w:rsidRPr="00DF67F0">
              <w:rPr>
                <w:sz w:val="24"/>
                <w:lang w:val="es-PE"/>
              </w:rPr>
              <w:t>Mucho</w:t>
            </w:r>
          </w:p>
        </w:tc>
        <w:tc>
          <w:tcPr>
            <w:tcW w:w="2337" w:type="dxa"/>
          </w:tcPr>
          <w:p w14:paraId="10B37502" w14:textId="77777777" w:rsidR="00EF5EA0" w:rsidRPr="00DF67F0" w:rsidRDefault="00EF5EA0" w:rsidP="0021325B">
            <w:pPr>
              <w:pStyle w:val="Sinespaciado"/>
              <w:jc w:val="center"/>
              <w:rPr>
                <w:sz w:val="24"/>
                <w:lang w:val="es-PE"/>
              </w:rPr>
            </w:pPr>
            <w:r w:rsidRPr="00DF67F0">
              <w:rPr>
                <w:sz w:val="24"/>
                <w:lang w:val="es-PE"/>
              </w:rPr>
              <w:t>7</w:t>
            </w:r>
          </w:p>
        </w:tc>
        <w:tc>
          <w:tcPr>
            <w:tcW w:w="2338" w:type="dxa"/>
          </w:tcPr>
          <w:p w14:paraId="4F9C9608" w14:textId="77777777" w:rsidR="00EF5EA0" w:rsidRPr="00DF67F0" w:rsidRDefault="00EF5EA0" w:rsidP="0021325B">
            <w:pPr>
              <w:pStyle w:val="Sinespaciado"/>
              <w:jc w:val="center"/>
              <w:rPr>
                <w:sz w:val="24"/>
                <w:lang w:val="es-PE"/>
              </w:rPr>
            </w:pPr>
            <w:r w:rsidRPr="00DF67F0">
              <w:rPr>
                <w:sz w:val="24"/>
                <w:lang w:val="es-PE"/>
              </w:rPr>
              <w:t>30</w:t>
            </w:r>
          </w:p>
        </w:tc>
        <w:tc>
          <w:tcPr>
            <w:tcW w:w="2338" w:type="dxa"/>
          </w:tcPr>
          <w:p w14:paraId="4534959C" w14:textId="77777777" w:rsidR="00EF5EA0" w:rsidRPr="00DF67F0" w:rsidRDefault="00EF5EA0" w:rsidP="0021325B">
            <w:pPr>
              <w:pStyle w:val="Sinespaciado"/>
              <w:jc w:val="center"/>
              <w:rPr>
                <w:sz w:val="24"/>
                <w:lang w:val="es-PE"/>
              </w:rPr>
            </w:pPr>
          </w:p>
        </w:tc>
      </w:tr>
      <w:tr w:rsidR="00EF5EA0" w:rsidRPr="00DF67F0" w14:paraId="1EAB9B4C" w14:textId="77777777" w:rsidTr="00EF5EA0">
        <w:tc>
          <w:tcPr>
            <w:tcW w:w="2337" w:type="dxa"/>
          </w:tcPr>
          <w:p w14:paraId="2BE779FD" w14:textId="77777777" w:rsidR="00EF5EA0" w:rsidRPr="00DF67F0" w:rsidRDefault="00EF5EA0" w:rsidP="0021325B">
            <w:pPr>
              <w:pStyle w:val="Sinespaciado"/>
              <w:jc w:val="center"/>
              <w:rPr>
                <w:sz w:val="24"/>
                <w:lang w:val="es-PE"/>
              </w:rPr>
            </w:pPr>
            <w:r w:rsidRPr="00DF67F0">
              <w:rPr>
                <w:sz w:val="24"/>
                <w:lang w:val="es-PE"/>
              </w:rPr>
              <w:t>Moderadamente</w:t>
            </w:r>
          </w:p>
        </w:tc>
        <w:tc>
          <w:tcPr>
            <w:tcW w:w="2337" w:type="dxa"/>
          </w:tcPr>
          <w:p w14:paraId="6A3F96BB" w14:textId="77777777" w:rsidR="00EF5EA0" w:rsidRPr="00DF67F0" w:rsidRDefault="00EF5EA0" w:rsidP="0021325B">
            <w:pPr>
              <w:pStyle w:val="Sinespaciado"/>
              <w:jc w:val="center"/>
              <w:rPr>
                <w:sz w:val="24"/>
                <w:lang w:val="es-PE"/>
              </w:rPr>
            </w:pPr>
            <w:r w:rsidRPr="00DF67F0">
              <w:rPr>
                <w:sz w:val="24"/>
                <w:lang w:val="es-PE"/>
              </w:rPr>
              <w:t>12</w:t>
            </w:r>
          </w:p>
        </w:tc>
        <w:tc>
          <w:tcPr>
            <w:tcW w:w="2338" w:type="dxa"/>
          </w:tcPr>
          <w:p w14:paraId="24866A23" w14:textId="77777777" w:rsidR="00EF5EA0" w:rsidRPr="00DF67F0" w:rsidRDefault="00EF5EA0" w:rsidP="0021325B">
            <w:pPr>
              <w:pStyle w:val="Sinespaciado"/>
              <w:jc w:val="center"/>
              <w:rPr>
                <w:sz w:val="24"/>
                <w:lang w:val="es-PE"/>
              </w:rPr>
            </w:pPr>
            <w:r w:rsidRPr="00DF67F0">
              <w:rPr>
                <w:sz w:val="24"/>
                <w:lang w:val="es-PE"/>
              </w:rPr>
              <w:t>36</w:t>
            </w:r>
          </w:p>
        </w:tc>
        <w:tc>
          <w:tcPr>
            <w:tcW w:w="2338" w:type="dxa"/>
          </w:tcPr>
          <w:p w14:paraId="53A29143" w14:textId="77777777" w:rsidR="00EF5EA0" w:rsidRPr="00DF67F0" w:rsidRDefault="00EF5EA0" w:rsidP="0021325B">
            <w:pPr>
              <w:pStyle w:val="Sinespaciado"/>
              <w:jc w:val="center"/>
              <w:rPr>
                <w:sz w:val="24"/>
                <w:lang w:val="es-PE"/>
              </w:rPr>
            </w:pPr>
          </w:p>
        </w:tc>
      </w:tr>
      <w:tr w:rsidR="00EF5EA0" w:rsidRPr="00DF67F0" w14:paraId="4A034CD5" w14:textId="77777777" w:rsidTr="00EF5EA0">
        <w:tc>
          <w:tcPr>
            <w:tcW w:w="2337" w:type="dxa"/>
          </w:tcPr>
          <w:p w14:paraId="387171ED" w14:textId="77777777" w:rsidR="00EF5EA0" w:rsidRPr="00DF67F0" w:rsidRDefault="00EF5EA0" w:rsidP="0021325B">
            <w:pPr>
              <w:pStyle w:val="Sinespaciado"/>
              <w:jc w:val="center"/>
              <w:rPr>
                <w:sz w:val="24"/>
                <w:lang w:val="es-PE"/>
              </w:rPr>
            </w:pPr>
            <w:r w:rsidRPr="00DF67F0">
              <w:rPr>
                <w:sz w:val="24"/>
                <w:lang w:val="es-PE"/>
              </w:rPr>
              <w:t>Nada</w:t>
            </w:r>
          </w:p>
        </w:tc>
        <w:tc>
          <w:tcPr>
            <w:tcW w:w="2337" w:type="dxa"/>
          </w:tcPr>
          <w:p w14:paraId="732C573A" w14:textId="77777777" w:rsidR="00EF5EA0" w:rsidRPr="00DF67F0" w:rsidRDefault="00EF5EA0" w:rsidP="0021325B">
            <w:pPr>
              <w:pStyle w:val="Sinespaciado"/>
              <w:jc w:val="center"/>
              <w:rPr>
                <w:sz w:val="24"/>
                <w:lang w:val="es-PE"/>
              </w:rPr>
            </w:pPr>
            <w:r w:rsidRPr="00DF67F0">
              <w:rPr>
                <w:sz w:val="24"/>
                <w:lang w:val="es-PE"/>
              </w:rPr>
              <w:t>29</w:t>
            </w:r>
          </w:p>
        </w:tc>
        <w:tc>
          <w:tcPr>
            <w:tcW w:w="2338" w:type="dxa"/>
          </w:tcPr>
          <w:p w14:paraId="071B4CE0" w14:textId="77777777" w:rsidR="00EF5EA0" w:rsidRPr="00DF67F0" w:rsidRDefault="00EF5EA0" w:rsidP="0021325B">
            <w:pPr>
              <w:pStyle w:val="Sinespaciado"/>
              <w:jc w:val="center"/>
              <w:rPr>
                <w:sz w:val="24"/>
                <w:lang w:val="es-PE"/>
              </w:rPr>
            </w:pPr>
            <w:r w:rsidRPr="00DF67F0">
              <w:rPr>
                <w:sz w:val="24"/>
                <w:lang w:val="es-PE"/>
              </w:rPr>
              <w:t>36</w:t>
            </w:r>
          </w:p>
        </w:tc>
        <w:tc>
          <w:tcPr>
            <w:tcW w:w="2338" w:type="dxa"/>
          </w:tcPr>
          <w:p w14:paraId="3D60EA24" w14:textId="77777777" w:rsidR="00EF5EA0" w:rsidRPr="00DF67F0" w:rsidRDefault="00EF5EA0" w:rsidP="0021325B">
            <w:pPr>
              <w:pStyle w:val="Sinespaciado"/>
              <w:jc w:val="center"/>
              <w:rPr>
                <w:sz w:val="24"/>
                <w:lang w:val="es-PE"/>
              </w:rPr>
            </w:pPr>
          </w:p>
        </w:tc>
      </w:tr>
      <w:tr w:rsidR="00EF5EA0" w:rsidRPr="00DF67F0" w14:paraId="084930B1" w14:textId="77777777" w:rsidTr="00EF5EA0">
        <w:tc>
          <w:tcPr>
            <w:tcW w:w="2337" w:type="dxa"/>
          </w:tcPr>
          <w:p w14:paraId="7BA7547A" w14:textId="77777777" w:rsidR="00EF5EA0" w:rsidRPr="00DF67F0" w:rsidRDefault="00EF5EA0" w:rsidP="0021325B">
            <w:pPr>
              <w:pStyle w:val="Sinespaciado"/>
              <w:jc w:val="center"/>
              <w:rPr>
                <w:sz w:val="24"/>
                <w:lang w:val="es-PE"/>
              </w:rPr>
            </w:pPr>
          </w:p>
        </w:tc>
        <w:tc>
          <w:tcPr>
            <w:tcW w:w="2337" w:type="dxa"/>
          </w:tcPr>
          <w:p w14:paraId="5D60C900" w14:textId="77777777" w:rsidR="00EF5EA0" w:rsidRPr="00DF67F0" w:rsidRDefault="00EF5EA0" w:rsidP="0021325B">
            <w:pPr>
              <w:pStyle w:val="Sinespaciado"/>
              <w:jc w:val="center"/>
              <w:rPr>
                <w:sz w:val="24"/>
                <w:lang w:val="es-PE"/>
              </w:rPr>
            </w:pPr>
          </w:p>
        </w:tc>
        <w:tc>
          <w:tcPr>
            <w:tcW w:w="2338" w:type="dxa"/>
          </w:tcPr>
          <w:p w14:paraId="650BE86E" w14:textId="77777777" w:rsidR="00EF5EA0" w:rsidRPr="00DF67F0" w:rsidRDefault="00EF5EA0" w:rsidP="0021325B">
            <w:pPr>
              <w:pStyle w:val="Sinespaciado"/>
              <w:jc w:val="center"/>
              <w:rPr>
                <w:sz w:val="24"/>
                <w:lang w:val="es-PE"/>
              </w:rPr>
            </w:pPr>
          </w:p>
        </w:tc>
        <w:tc>
          <w:tcPr>
            <w:tcW w:w="2338" w:type="dxa"/>
          </w:tcPr>
          <w:p w14:paraId="14E09F3A" w14:textId="77777777" w:rsidR="00EF5EA0" w:rsidRPr="00DF67F0" w:rsidRDefault="00EF5EA0" w:rsidP="0021325B">
            <w:pPr>
              <w:pStyle w:val="Sinespaciado"/>
              <w:jc w:val="center"/>
              <w:rPr>
                <w:sz w:val="24"/>
                <w:lang w:val="es-PE"/>
              </w:rPr>
            </w:pPr>
            <w:r w:rsidRPr="00DF67F0">
              <w:rPr>
                <w:sz w:val="24"/>
                <w:lang w:val="es-PE"/>
              </w:rPr>
              <w:t>150</w:t>
            </w:r>
          </w:p>
        </w:tc>
      </w:tr>
    </w:tbl>
    <w:p w14:paraId="7ADDA7C0" w14:textId="77777777" w:rsidR="00EF5EA0" w:rsidRPr="00DF67F0" w:rsidRDefault="00EF5EA0" w:rsidP="00EF5EA0">
      <w:pPr>
        <w:pStyle w:val="Sinespaciado"/>
        <w:rPr>
          <w:lang w:val="es-PE"/>
        </w:rPr>
      </w:pPr>
    </w:p>
    <w:p w14:paraId="24796C75" w14:textId="77777777" w:rsidR="00EF5EA0" w:rsidRPr="00DF67F0" w:rsidRDefault="00EF5EA0" w:rsidP="000F7586">
      <w:pPr>
        <w:pStyle w:val="Sinespaciado"/>
        <w:ind w:firstLine="720"/>
        <w:rPr>
          <w:b/>
          <w:lang w:val="es-PE"/>
        </w:rPr>
      </w:pPr>
      <w:r w:rsidRPr="00DF67F0">
        <w:rPr>
          <w:b/>
          <w:lang w:val="es-PE"/>
        </w:rPr>
        <w:t xml:space="preserve">X² = Σ [(frecuencia observada - frecuencia </w:t>
      </w:r>
      <w:r w:rsidR="006E4FCA" w:rsidRPr="00DF67F0">
        <w:rPr>
          <w:b/>
          <w:lang w:val="es-PE"/>
        </w:rPr>
        <w:t>esperada) ²</w:t>
      </w:r>
      <w:r w:rsidRPr="00DF67F0">
        <w:rPr>
          <w:b/>
          <w:lang w:val="es-PE"/>
        </w:rPr>
        <w:t xml:space="preserve"> / frecuencia esperada]</w:t>
      </w:r>
    </w:p>
    <w:p w14:paraId="61429A25" w14:textId="77777777" w:rsidR="00EF5EA0" w:rsidRPr="00DF67F0" w:rsidRDefault="00EF5EA0" w:rsidP="00EF5EA0">
      <w:pPr>
        <w:pStyle w:val="Sinespaciado"/>
        <w:rPr>
          <w:lang w:val="es-PE"/>
        </w:rPr>
      </w:pPr>
    </w:p>
    <w:p w14:paraId="53206EE2" w14:textId="77777777" w:rsidR="00EF5EA0" w:rsidRPr="00DF67F0" w:rsidRDefault="000F7586" w:rsidP="00EF5EA0">
      <w:pPr>
        <w:pStyle w:val="Sinespaciado"/>
        <w:rPr>
          <w:lang w:val="es-PE"/>
        </w:rPr>
      </w:pPr>
      <w:r w:rsidRPr="00DF67F0">
        <w:rPr>
          <w:lang w:val="es-PE"/>
        </w:rPr>
        <w:t>Si sustituimos los valores de la tabla en la formula</w:t>
      </w:r>
      <w:r w:rsidR="00EF5EA0" w:rsidRPr="00DF67F0">
        <w:rPr>
          <w:lang w:val="es-PE"/>
        </w:rPr>
        <w:t xml:space="preserve">, </w:t>
      </w:r>
      <w:r w:rsidR="00EF5EA0" w:rsidRPr="00DF67F0">
        <w:rPr>
          <w:b/>
          <w:lang w:val="es-PE"/>
        </w:rPr>
        <w:t>X² = 13,026.</w:t>
      </w:r>
    </w:p>
    <w:p w14:paraId="1E4AAE18" w14:textId="77777777" w:rsidR="006E4FCA" w:rsidRPr="00DF67F0" w:rsidRDefault="000F7586" w:rsidP="00EF5EA0">
      <w:pPr>
        <w:pStyle w:val="Sinespaciado"/>
        <w:rPr>
          <w:lang w:val="es-PE"/>
        </w:rPr>
      </w:pPr>
      <w:r w:rsidRPr="00DF67F0">
        <w:rPr>
          <w:lang w:val="es-PE"/>
        </w:rPr>
        <w:t xml:space="preserve">Luego de obtener este valor se debe comparar con el valor </w:t>
      </w:r>
      <w:r w:rsidR="006E4FCA" w:rsidRPr="00DF67F0">
        <w:rPr>
          <w:lang w:val="es-PE"/>
        </w:rPr>
        <w:t>crítico del test</w:t>
      </w:r>
      <w:r w:rsidR="00007B29" w:rsidRPr="00DF67F0">
        <w:rPr>
          <w:lang w:val="es-PE"/>
        </w:rPr>
        <w:t xml:space="preserve"> a partir de </w:t>
      </w:r>
      <w:r w:rsidR="006E4FCA" w:rsidRPr="00DF67F0">
        <w:rPr>
          <w:lang w:val="es-PE"/>
        </w:rPr>
        <w:t xml:space="preserve">un nivel de confianza especifico y un número determinado de variables independientes. Para esta situación </w:t>
      </w:r>
      <w:r w:rsidR="00007B29" w:rsidRPr="00DF67F0">
        <w:rPr>
          <w:lang w:val="es-PE"/>
        </w:rPr>
        <w:t>establecemos:</w:t>
      </w:r>
      <w:r w:rsidR="006E4FCA" w:rsidRPr="00DF67F0">
        <w:rPr>
          <w:lang w:val="es-PE"/>
        </w:rPr>
        <w:t xml:space="preserve"> </w:t>
      </w:r>
    </w:p>
    <w:p w14:paraId="320587F7" w14:textId="77777777" w:rsidR="006E4FCA" w:rsidRPr="00DF67F0" w:rsidRDefault="006E4FCA" w:rsidP="00EF5EA0">
      <w:pPr>
        <w:pStyle w:val="Sinespaciado"/>
        <w:rPr>
          <w:lang w:val="es-PE"/>
        </w:rPr>
      </w:pPr>
    </w:p>
    <w:p w14:paraId="193DDFE1" w14:textId="77777777" w:rsidR="00EF5EA0" w:rsidRPr="00DF67F0" w:rsidRDefault="006E4FCA" w:rsidP="006E4FCA">
      <w:pPr>
        <w:pStyle w:val="Sinespaciado"/>
        <w:numPr>
          <w:ilvl w:val="0"/>
          <w:numId w:val="8"/>
        </w:numPr>
        <w:rPr>
          <w:lang w:val="es-PE"/>
        </w:rPr>
      </w:pPr>
      <w:r w:rsidRPr="00DF67F0">
        <w:rPr>
          <w:lang w:val="es-PE"/>
        </w:rPr>
        <w:t>Nivel de confianza = 5%</w:t>
      </w:r>
    </w:p>
    <w:p w14:paraId="75C289B6" w14:textId="77777777" w:rsidR="000F7586" w:rsidRPr="00DF67F0" w:rsidRDefault="006E4FCA" w:rsidP="006E4FCA">
      <w:pPr>
        <w:pStyle w:val="Sinespaciado"/>
        <w:numPr>
          <w:ilvl w:val="0"/>
          <w:numId w:val="8"/>
        </w:numPr>
        <w:rPr>
          <w:lang w:val="es-PE"/>
        </w:rPr>
      </w:pPr>
      <w:r w:rsidRPr="00DF67F0">
        <w:rPr>
          <w:lang w:val="es-PE"/>
        </w:rPr>
        <w:t>Grado de libertad = (</w:t>
      </w:r>
      <w:proofErr w:type="spellStart"/>
      <w:proofErr w:type="gramStart"/>
      <w:r w:rsidRPr="00DF67F0">
        <w:rPr>
          <w:lang w:val="es-PE"/>
        </w:rPr>
        <w:t>N.filas</w:t>
      </w:r>
      <w:proofErr w:type="spellEnd"/>
      <w:proofErr w:type="gramEnd"/>
      <w:r w:rsidRPr="00DF67F0">
        <w:rPr>
          <w:lang w:val="es-PE"/>
        </w:rPr>
        <w:t xml:space="preserve"> - 1) * (</w:t>
      </w:r>
      <w:proofErr w:type="spellStart"/>
      <w:r w:rsidRPr="00DF67F0">
        <w:rPr>
          <w:lang w:val="es-PE"/>
        </w:rPr>
        <w:t>N.columnas</w:t>
      </w:r>
      <w:proofErr w:type="spellEnd"/>
      <w:r w:rsidRPr="00DF67F0">
        <w:rPr>
          <w:lang w:val="es-PE"/>
        </w:rPr>
        <w:t xml:space="preserve"> - 1) = 2 * 1 = 2</w:t>
      </w:r>
    </w:p>
    <w:p w14:paraId="4329F631" w14:textId="77777777" w:rsidR="006E4FCA" w:rsidRPr="00DF67F0" w:rsidRDefault="006E4FCA" w:rsidP="00EF5EA0">
      <w:pPr>
        <w:pStyle w:val="Sinespaciado"/>
        <w:rPr>
          <w:lang w:val="es-PE"/>
        </w:rPr>
      </w:pPr>
    </w:p>
    <w:p w14:paraId="3BD67F02" w14:textId="77777777" w:rsidR="00EF5EA0" w:rsidRPr="00DF67F0" w:rsidRDefault="006E4FCA" w:rsidP="002558E5">
      <w:pPr>
        <w:pStyle w:val="Sinespaciado"/>
        <w:rPr>
          <w:lang w:val="es-PE"/>
        </w:rPr>
      </w:pPr>
      <w:r w:rsidRPr="00DF67F0">
        <w:rPr>
          <w:lang w:val="es-PE"/>
        </w:rPr>
        <w:t xml:space="preserve">Al comparar estos resultados con la tabla de chi-cuadrado, podemos analizar que con un nivel de confianza de 5% y 2 grados de </w:t>
      </w:r>
      <w:r w:rsidR="002558E5" w:rsidRPr="00DF67F0">
        <w:rPr>
          <w:lang w:val="es-PE"/>
        </w:rPr>
        <w:t>libertad, el valor critico será de 5,99. Luego de esto debemos comparar los resultados de valor crítico con el valor de X².</w:t>
      </w:r>
    </w:p>
    <w:p w14:paraId="2ED334F6" w14:textId="77777777" w:rsidR="002558E5" w:rsidRPr="00DF67F0" w:rsidRDefault="002558E5" w:rsidP="002558E5">
      <w:pPr>
        <w:pStyle w:val="Sinespaciado"/>
        <w:rPr>
          <w:lang w:val="es-PE"/>
        </w:rPr>
      </w:pPr>
      <w:r w:rsidRPr="00DF67F0">
        <w:rPr>
          <w:lang w:val="es-PE"/>
        </w:rPr>
        <w:tab/>
      </w:r>
      <w:r w:rsidRPr="00DF67F0">
        <w:rPr>
          <w:lang w:val="es-PE"/>
        </w:rPr>
        <w:tab/>
      </w:r>
      <w:r w:rsidRPr="00DF67F0">
        <w:rPr>
          <w:lang w:val="es-PE"/>
        </w:rPr>
        <w:tab/>
      </w:r>
      <w:r w:rsidRPr="00DF67F0">
        <w:rPr>
          <w:lang w:val="es-PE"/>
        </w:rPr>
        <w:tab/>
      </w:r>
      <w:r w:rsidRPr="00DF67F0">
        <w:rPr>
          <w:lang w:val="es-PE"/>
        </w:rPr>
        <w:tab/>
        <w:t>13,026 &gt; 5,99</w:t>
      </w:r>
    </w:p>
    <w:p w14:paraId="77A394E9" w14:textId="77777777" w:rsidR="002558E5" w:rsidRPr="00DF67F0" w:rsidRDefault="002558E5" w:rsidP="002558E5">
      <w:pPr>
        <w:pStyle w:val="Sinespaciado"/>
        <w:rPr>
          <w:lang w:val="es-PE"/>
        </w:rPr>
      </w:pPr>
      <w:r w:rsidRPr="00DF67F0">
        <w:rPr>
          <w:lang w:val="es-PE"/>
        </w:rPr>
        <w:t xml:space="preserve">Es por esto que tenemos la capacidad de rechazar la hipótesis nula, gracias a </w:t>
      </w:r>
      <w:r w:rsidR="00007B29" w:rsidRPr="00DF67F0">
        <w:rPr>
          <w:lang w:val="es-PE"/>
        </w:rPr>
        <w:t xml:space="preserve">que en </w:t>
      </w:r>
      <w:r w:rsidRPr="00DF67F0">
        <w:rPr>
          <w:lang w:val="es-PE"/>
        </w:rPr>
        <w:t>la muestra de 150 personas se concluye que hay una relación significativa entre el habito de fumador y los problemas para dormir.</w:t>
      </w:r>
    </w:p>
    <w:p w14:paraId="59949CCA" w14:textId="77777777" w:rsidR="00007B29" w:rsidRPr="00DF67F0" w:rsidRDefault="00007B29" w:rsidP="002558E5">
      <w:pPr>
        <w:pStyle w:val="Sinespaciado"/>
        <w:rPr>
          <w:lang w:val="es-PE"/>
        </w:rPr>
      </w:pPr>
    </w:p>
    <w:p w14:paraId="354FCBD2" w14:textId="77777777" w:rsidR="00007B29" w:rsidRPr="00DF67F0" w:rsidRDefault="00007B29" w:rsidP="002558E5">
      <w:pPr>
        <w:pStyle w:val="Sinespaciado"/>
        <w:rPr>
          <w:lang w:val="es-PE"/>
        </w:rPr>
      </w:pPr>
    </w:p>
    <w:p w14:paraId="514B1A58" w14:textId="77777777" w:rsidR="00007B29" w:rsidRPr="00DF67F0" w:rsidRDefault="00007B29" w:rsidP="002558E5">
      <w:pPr>
        <w:pStyle w:val="Sinespaciado"/>
        <w:rPr>
          <w:lang w:val="es-PE"/>
        </w:rPr>
      </w:pPr>
    </w:p>
    <w:p w14:paraId="493E80C1" w14:textId="77777777" w:rsidR="00007B29" w:rsidRPr="00DF67F0" w:rsidRDefault="00007B29" w:rsidP="002558E5">
      <w:pPr>
        <w:pStyle w:val="Sinespaciado"/>
        <w:rPr>
          <w:lang w:val="es-PE"/>
        </w:rPr>
      </w:pPr>
    </w:p>
    <w:p w14:paraId="7DDE3D55" w14:textId="77777777" w:rsidR="00007B29" w:rsidRPr="00DF67F0" w:rsidRDefault="00007B29" w:rsidP="002558E5">
      <w:pPr>
        <w:pStyle w:val="Sinespaciado"/>
        <w:rPr>
          <w:lang w:val="es-PE"/>
        </w:rPr>
      </w:pPr>
    </w:p>
    <w:p w14:paraId="51E3E22F" w14:textId="77777777" w:rsidR="00DF67F0" w:rsidRPr="00DF67F0" w:rsidRDefault="00DF67F0" w:rsidP="002558E5">
      <w:pPr>
        <w:pStyle w:val="Sinespaciado"/>
        <w:rPr>
          <w:b/>
          <w:sz w:val="28"/>
          <w:lang w:val="es-PE"/>
        </w:rPr>
      </w:pPr>
    </w:p>
    <w:p w14:paraId="2E690C1A" w14:textId="77777777" w:rsidR="00DF67F0" w:rsidRPr="00DF67F0" w:rsidRDefault="00DF67F0" w:rsidP="002558E5">
      <w:pPr>
        <w:pStyle w:val="Sinespaciado"/>
        <w:rPr>
          <w:b/>
          <w:sz w:val="28"/>
          <w:lang w:val="es-PE"/>
        </w:rPr>
      </w:pPr>
    </w:p>
    <w:p w14:paraId="0F0211EC" w14:textId="77777777" w:rsidR="00007B29" w:rsidRPr="00DF67F0" w:rsidRDefault="00007B29" w:rsidP="002558E5">
      <w:pPr>
        <w:pStyle w:val="Sinespaciado"/>
        <w:rPr>
          <w:b/>
          <w:sz w:val="28"/>
          <w:lang w:val="es-PE"/>
        </w:rPr>
      </w:pPr>
      <w:r w:rsidRPr="00DF67F0">
        <w:rPr>
          <w:b/>
          <w:sz w:val="28"/>
          <w:lang w:val="es-PE"/>
        </w:rPr>
        <w:t>1.2</w:t>
      </w:r>
    </w:p>
    <w:p w14:paraId="5D76415B" w14:textId="77777777" w:rsidR="00DF67F0" w:rsidRPr="00DF67F0" w:rsidRDefault="00DF67F0" w:rsidP="002558E5">
      <w:pPr>
        <w:pStyle w:val="Sinespaciado"/>
        <w:rPr>
          <w:b/>
          <w:sz w:val="28"/>
          <w:lang w:val="es-PE"/>
        </w:rPr>
      </w:pPr>
    </w:p>
    <w:p w14:paraId="1CB629DC" w14:textId="77777777" w:rsidR="00007B29" w:rsidRPr="00DF67F0" w:rsidRDefault="0021325B" w:rsidP="002558E5">
      <w:pPr>
        <w:pStyle w:val="Sinespaciado"/>
        <w:rPr>
          <w:lang w:val="es-PE"/>
        </w:rPr>
      </w:pPr>
      <w:r w:rsidRPr="00DF67F0">
        <w:rPr>
          <w:lang w:val="es-PE"/>
        </w:rPr>
        <w:t>Nuevamente al tener que evaluar dos variables categóricas para responder al psicólogo si acaso existe una relación entre los síntomas depresivos (A) y la ansiedad (B), en este caso tendremos una muestra de 100 historiales clínicos, utilizaremos nuevamente el test chi-cuadrado.</w:t>
      </w:r>
    </w:p>
    <w:p w14:paraId="1370A2AF" w14:textId="77777777" w:rsidR="0021325B" w:rsidRPr="00DF67F0" w:rsidRDefault="0021325B" w:rsidP="002558E5">
      <w:pPr>
        <w:pStyle w:val="Sinespaciado"/>
        <w:rPr>
          <w:lang w:val="es-PE"/>
        </w:rPr>
      </w:pPr>
    </w:p>
    <w:tbl>
      <w:tblPr>
        <w:tblStyle w:val="Tablaconcuadrcula"/>
        <w:tblW w:w="0" w:type="auto"/>
        <w:tblLook w:val="04A0" w:firstRow="1" w:lastRow="0" w:firstColumn="1" w:lastColumn="0" w:noHBand="0" w:noVBand="1"/>
      </w:tblPr>
      <w:tblGrid>
        <w:gridCol w:w="2337"/>
        <w:gridCol w:w="2337"/>
        <w:gridCol w:w="2338"/>
        <w:gridCol w:w="2338"/>
      </w:tblGrid>
      <w:tr w:rsidR="0021325B" w:rsidRPr="00DF67F0" w14:paraId="18FE2F12" w14:textId="77777777" w:rsidTr="004E2A8A">
        <w:tc>
          <w:tcPr>
            <w:tcW w:w="4674" w:type="dxa"/>
            <w:gridSpan w:val="2"/>
            <w:vMerge w:val="restart"/>
          </w:tcPr>
          <w:p w14:paraId="631DCB2B" w14:textId="77777777" w:rsidR="0021325B" w:rsidRPr="00DF67F0" w:rsidRDefault="0021325B" w:rsidP="0021325B">
            <w:pPr>
              <w:pStyle w:val="Sinespaciado"/>
              <w:jc w:val="center"/>
              <w:rPr>
                <w:sz w:val="24"/>
                <w:lang w:val="es-PE"/>
              </w:rPr>
            </w:pPr>
          </w:p>
        </w:tc>
        <w:tc>
          <w:tcPr>
            <w:tcW w:w="4676" w:type="dxa"/>
            <w:gridSpan w:val="2"/>
          </w:tcPr>
          <w:p w14:paraId="09082849" w14:textId="77777777" w:rsidR="0021325B" w:rsidRPr="00DF67F0" w:rsidRDefault="0021325B" w:rsidP="0021325B">
            <w:pPr>
              <w:pStyle w:val="Sinespaciado"/>
              <w:jc w:val="center"/>
              <w:rPr>
                <w:sz w:val="24"/>
                <w:lang w:val="es-PE"/>
              </w:rPr>
            </w:pPr>
            <w:r w:rsidRPr="00DF67F0">
              <w:rPr>
                <w:sz w:val="24"/>
                <w:lang w:val="es-PE"/>
              </w:rPr>
              <w:t>B</w:t>
            </w:r>
          </w:p>
        </w:tc>
      </w:tr>
      <w:tr w:rsidR="0021325B" w:rsidRPr="00DF67F0" w14:paraId="42AC5103" w14:textId="77777777" w:rsidTr="004A2EA1">
        <w:tc>
          <w:tcPr>
            <w:tcW w:w="4674" w:type="dxa"/>
            <w:gridSpan w:val="2"/>
            <w:vMerge/>
          </w:tcPr>
          <w:p w14:paraId="6A608201" w14:textId="77777777" w:rsidR="0021325B" w:rsidRPr="00DF67F0" w:rsidRDefault="0021325B" w:rsidP="0021325B">
            <w:pPr>
              <w:pStyle w:val="Sinespaciado"/>
              <w:jc w:val="center"/>
              <w:rPr>
                <w:sz w:val="24"/>
                <w:lang w:val="es-PE"/>
              </w:rPr>
            </w:pPr>
          </w:p>
        </w:tc>
        <w:tc>
          <w:tcPr>
            <w:tcW w:w="2338" w:type="dxa"/>
          </w:tcPr>
          <w:p w14:paraId="1368509C" w14:textId="77777777" w:rsidR="0021325B" w:rsidRPr="00DF67F0" w:rsidRDefault="0021325B" w:rsidP="0021325B">
            <w:pPr>
              <w:pStyle w:val="Sinespaciado"/>
              <w:jc w:val="center"/>
              <w:rPr>
                <w:sz w:val="24"/>
                <w:lang w:val="es-PE"/>
              </w:rPr>
            </w:pPr>
            <w:r w:rsidRPr="00DF67F0">
              <w:rPr>
                <w:sz w:val="24"/>
                <w:lang w:val="es-PE"/>
              </w:rPr>
              <w:t>Si</w:t>
            </w:r>
          </w:p>
        </w:tc>
        <w:tc>
          <w:tcPr>
            <w:tcW w:w="2338" w:type="dxa"/>
          </w:tcPr>
          <w:p w14:paraId="23E927E5" w14:textId="77777777" w:rsidR="0021325B" w:rsidRPr="00DF67F0" w:rsidRDefault="0021325B" w:rsidP="0021325B">
            <w:pPr>
              <w:pStyle w:val="Sinespaciado"/>
              <w:jc w:val="center"/>
              <w:rPr>
                <w:sz w:val="24"/>
                <w:lang w:val="es-PE"/>
              </w:rPr>
            </w:pPr>
            <w:r w:rsidRPr="00DF67F0">
              <w:rPr>
                <w:sz w:val="24"/>
                <w:lang w:val="es-PE"/>
              </w:rPr>
              <w:t>No</w:t>
            </w:r>
          </w:p>
        </w:tc>
      </w:tr>
      <w:tr w:rsidR="0021325B" w:rsidRPr="00DF67F0" w14:paraId="34C1F7AE" w14:textId="77777777" w:rsidTr="0021325B">
        <w:tc>
          <w:tcPr>
            <w:tcW w:w="2337" w:type="dxa"/>
            <w:vMerge w:val="restart"/>
          </w:tcPr>
          <w:p w14:paraId="67ACAB3E" w14:textId="77777777" w:rsidR="0021325B" w:rsidRPr="00DF67F0" w:rsidRDefault="0021325B" w:rsidP="0021325B">
            <w:pPr>
              <w:pStyle w:val="Sinespaciado"/>
              <w:jc w:val="center"/>
              <w:rPr>
                <w:sz w:val="24"/>
                <w:lang w:val="es-PE"/>
              </w:rPr>
            </w:pPr>
            <w:r w:rsidRPr="00DF67F0">
              <w:rPr>
                <w:sz w:val="24"/>
                <w:lang w:val="es-PE"/>
              </w:rPr>
              <w:t>A</w:t>
            </w:r>
          </w:p>
        </w:tc>
        <w:tc>
          <w:tcPr>
            <w:tcW w:w="2337" w:type="dxa"/>
          </w:tcPr>
          <w:p w14:paraId="66324A7B" w14:textId="77777777" w:rsidR="0021325B" w:rsidRPr="00DF67F0" w:rsidRDefault="0021325B" w:rsidP="0021325B">
            <w:pPr>
              <w:pStyle w:val="Sinespaciado"/>
              <w:jc w:val="center"/>
              <w:rPr>
                <w:sz w:val="24"/>
                <w:lang w:val="es-PE"/>
              </w:rPr>
            </w:pPr>
            <w:r w:rsidRPr="00DF67F0">
              <w:rPr>
                <w:sz w:val="24"/>
                <w:lang w:val="es-PE"/>
              </w:rPr>
              <w:t>Si</w:t>
            </w:r>
          </w:p>
        </w:tc>
        <w:tc>
          <w:tcPr>
            <w:tcW w:w="2338" w:type="dxa"/>
          </w:tcPr>
          <w:p w14:paraId="32602C2C" w14:textId="77777777" w:rsidR="0021325B" w:rsidRPr="00DF67F0" w:rsidRDefault="0021325B" w:rsidP="0021325B">
            <w:pPr>
              <w:pStyle w:val="Sinespaciado"/>
              <w:jc w:val="center"/>
              <w:rPr>
                <w:sz w:val="24"/>
                <w:lang w:val="es-PE"/>
              </w:rPr>
            </w:pPr>
            <w:r w:rsidRPr="00DF67F0">
              <w:rPr>
                <w:sz w:val="24"/>
                <w:lang w:val="es-PE"/>
              </w:rPr>
              <w:t>38</w:t>
            </w:r>
          </w:p>
        </w:tc>
        <w:tc>
          <w:tcPr>
            <w:tcW w:w="2338" w:type="dxa"/>
          </w:tcPr>
          <w:p w14:paraId="2E8B6582" w14:textId="77777777" w:rsidR="0021325B" w:rsidRPr="00DF67F0" w:rsidRDefault="0021325B" w:rsidP="0021325B">
            <w:pPr>
              <w:pStyle w:val="Sinespaciado"/>
              <w:jc w:val="center"/>
              <w:rPr>
                <w:sz w:val="24"/>
                <w:lang w:val="es-PE"/>
              </w:rPr>
            </w:pPr>
            <w:r w:rsidRPr="00DF67F0">
              <w:rPr>
                <w:sz w:val="24"/>
                <w:lang w:val="es-PE"/>
              </w:rPr>
              <w:t>31</w:t>
            </w:r>
          </w:p>
        </w:tc>
      </w:tr>
      <w:tr w:rsidR="0021325B" w:rsidRPr="00DF67F0" w14:paraId="554BE0B5" w14:textId="77777777" w:rsidTr="0021325B">
        <w:tc>
          <w:tcPr>
            <w:tcW w:w="2337" w:type="dxa"/>
            <w:vMerge/>
          </w:tcPr>
          <w:p w14:paraId="1047A4AE" w14:textId="77777777" w:rsidR="0021325B" w:rsidRPr="00DF67F0" w:rsidRDefault="0021325B" w:rsidP="0021325B">
            <w:pPr>
              <w:pStyle w:val="Sinespaciado"/>
              <w:jc w:val="center"/>
              <w:rPr>
                <w:sz w:val="24"/>
                <w:lang w:val="es-PE"/>
              </w:rPr>
            </w:pPr>
          </w:p>
        </w:tc>
        <w:tc>
          <w:tcPr>
            <w:tcW w:w="2337" w:type="dxa"/>
          </w:tcPr>
          <w:p w14:paraId="27857237" w14:textId="77777777" w:rsidR="0021325B" w:rsidRPr="00DF67F0" w:rsidRDefault="0021325B" w:rsidP="0021325B">
            <w:pPr>
              <w:pStyle w:val="Sinespaciado"/>
              <w:jc w:val="center"/>
              <w:rPr>
                <w:sz w:val="24"/>
                <w:lang w:val="es-PE"/>
              </w:rPr>
            </w:pPr>
            <w:r w:rsidRPr="00DF67F0">
              <w:rPr>
                <w:sz w:val="24"/>
                <w:lang w:val="es-PE"/>
              </w:rPr>
              <w:t>No</w:t>
            </w:r>
          </w:p>
        </w:tc>
        <w:tc>
          <w:tcPr>
            <w:tcW w:w="2338" w:type="dxa"/>
          </w:tcPr>
          <w:p w14:paraId="457B7B00" w14:textId="77777777" w:rsidR="0021325B" w:rsidRPr="00DF67F0" w:rsidRDefault="0021325B" w:rsidP="0021325B">
            <w:pPr>
              <w:pStyle w:val="Sinespaciado"/>
              <w:jc w:val="center"/>
              <w:rPr>
                <w:sz w:val="24"/>
                <w:lang w:val="es-PE"/>
              </w:rPr>
            </w:pPr>
            <w:r w:rsidRPr="00DF67F0">
              <w:rPr>
                <w:sz w:val="24"/>
                <w:lang w:val="es-PE"/>
              </w:rPr>
              <w:t>9</w:t>
            </w:r>
          </w:p>
        </w:tc>
        <w:tc>
          <w:tcPr>
            <w:tcW w:w="2338" w:type="dxa"/>
          </w:tcPr>
          <w:p w14:paraId="2D2A92BB" w14:textId="77777777" w:rsidR="0021325B" w:rsidRPr="00DF67F0" w:rsidRDefault="0021325B" w:rsidP="0021325B">
            <w:pPr>
              <w:pStyle w:val="Sinespaciado"/>
              <w:jc w:val="center"/>
              <w:rPr>
                <w:sz w:val="24"/>
                <w:lang w:val="es-PE"/>
              </w:rPr>
            </w:pPr>
            <w:r w:rsidRPr="00DF67F0">
              <w:rPr>
                <w:sz w:val="24"/>
                <w:lang w:val="es-PE"/>
              </w:rPr>
              <w:t>22</w:t>
            </w:r>
          </w:p>
        </w:tc>
      </w:tr>
    </w:tbl>
    <w:p w14:paraId="5AF85240" w14:textId="77777777" w:rsidR="00007B29" w:rsidRPr="00DF67F0" w:rsidRDefault="00007B29" w:rsidP="00007B29">
      <w:pPr>
        <w:pStyle w:val="Sinespaciado"/>
        <w:rPr>
          <w:lang w:val="es-PE"/>
        </w:rPr>
      </w:pPr>
    </w:p>
    <w:p w14:paraId="03783A92" w14:textId="77777777" w:rsidR="00007B29" w:rsidRPr="00DF67F0" w:rsidRDefault="0021325B" w:rsidP="00007B29">
      <w:pPr>
        <w:pStyle w:val="Sinespaciado"/>
        <w:rPr>
          <w:lang w:val="es-PE"/>
        </w:rPr>
      </w:pPr>
      <w:r w:rsidRPr="00DF67F0">
        <w:rPr>
          <w:lang w:val="es-PE"/>
        </w:rPr>
        <w:t>Establecemos una hipótesis nula de que no hay relación entre las variables y aplicamos el uso de la formula.</w:t>
      </w:r>
      <w:r w:rsidRPr="00DF67F0">
        <w:rPr>
          <w:lang w:val="es-PE"/>
        </w:rPr>
        <w:tab/>
      </w:r>
      <w:proofErr w:type="spellStart"/>
      <w:proofErr w:type="gramStart"/>
      <w:r w:rsidR="00007B29" w:rsidRPr="00DF67F0">
        <w:rPr>
          <w:b/>
          <w:lang w:val="es-PE"/>
        </w:rPr>
        <w:t>F</w:t>
      </w:r>
      <w:r w:rsidRPr="00DF67F0">
        <w:rPr>
          <w:b/>
          <w:lang w:val="es-PE"/>
        </w:rPr>
        <w:t>.E</w:t>
      </w:r>
      <w:r w:rsidR="00007B29" w:rsidRPr="00DF67F0">
        <w:rPr>
          <w:b/>
          <w:lang w:val="es-PE"/>
        </w:rPr>
        <w:t>sperada</w:t>
      </w:r>
      <w:proofErr w:type="spellEnd"/>
      <w:proofErr w:type="gramEnd"/>
      <w:r w:rsidR="00007B29" w:rsidRPr="00DF67F0">
        <w:rPr>
          <w:b/>
          <w:lang w:val="es-PE"/>
        </w:rPr>
        <w:t xml:space="preserve"> = (total fila * total columna) / tamaño de muestra</w:t>
      </w:r>
    </w:p>
    <w:p w14:paraId="366B93EF" w14:textId="77777777" w:rsidR="0021325B" w:rsidRPr="00DF67F0" w:rsidRDefault="0021325B" w:rsidP="00007B29">
      <w:pPr>
        <w:pStyle w:val="Sinespaciado"/>
        <w:rPr>
          <w:lang w:val="es-PE"/>
        </w:rPr>
      </w:pPr>
    </w:p>
    <w:p w14:paraId="581707B2" w14:textId="77777777" w:rsidR="00007B29" w:rsidRPr="00DF67F0" w:rsidRDefault="0021325B" w:rsidP="00007B29">
      <w:pPr>
        <w:pStyle w:val="Sinespaciado"/>
        <w:rPr>
          <w:lang w:val="es-PE"/>
        </w:rPr>
      </w:pPr>
      <w:r w:rsidRPr="00DF67F0">
        <w:rPr>
          <w:lang w:val="es-PE"/>
        </w:rPr>
        <w:t>Estadístico de chi-Cuadrado:</w:t>
      </w:r>
    </w:p>
    <w:p w14:paraId="068F29A2" w14:textId="77777777" w:rsidR="00007B29" w:rsidRPr="00DF67F0" w:rsidRDefault="00007B29" w:rsidP="0021325B">
      <w:pPr>
        <w:pStyle w:val="Sinespaciado"/>
        <w:rPr>
          <w:b/>
          <w:lang w:val="es-PE"/>
        </w:rPr>
      </w:pPr>
      <w:r w:rsidRPr="00DF67F0">
        <w:rPr>
          <w:b/>
          <w:lang w:val="es-PE"/>
        </w:rPr>
        <w:t xml:space="preserve">X² = Σ [(frecuencia observada - frecuencia </w:t>
      </w:r>
      <w:r w:rsidR="00570209" w:rsidRPr="00DF67F0">
        <w:rPr>
          <w:b/>
          <w:lang w:val="es-PE"/>
        </w:rPr>
        <w:t>esperada) ²</w:t>
      </w:r>
      <w:r w:rsidRPr="00DF67F0">
        <w:rPr>
          <w:b/>
          <w:lang w:val="es-PE"/>
        </w:rPr>
        <w:t xml:space="preserve"> / frecuencia esperada]</w:t>
      </w:r>
    </w:p>
    <w:p w14:paraId="3D3CE9E5" w14:textId="77777777" w:rsidR="00007B29" w:rsidRPr="00DF67F0" w:rsidRDefault="00007B29" w:rsidP="0021325B">
      <w:pPr>
        <w:pStyle w:val="Sinespaciado"/>
        <w:rPr>
          <w:b/>
          <w:lang w:val="es-PE"/>
        </w:rPr>
      </w:pPr>
      <w:r w:rsidRPr="00DF67F0">
        <w:rPr>
          <w:b/>
          <w:lang w:val="es-PE"/>
        </w:rPr>
        <w:t>X² = 11,634.</w:t>
      </w:r>
    </w:p>
    <w:p w14:paraId="64E5B8F3" w14:textId="77777777" w:rsidR="00007B29" w:rsidRPr="00DF67F0" w:rsidRDefault="00007B29" w:rsidP="00007B29">
      <w:pPr>
        <w:pStyle w:val="Sinespaciado"/>
        <w:rPr>
          <w:lang w:val="es-PE"/>
        </w:rPr>
      </w:pPr>
    </w:p>
    <w:p w14:paraId="175510D3" w14:textId="77777777" w:rsidR="006F1E8A" w:rsidRDefault="006F1E8A" w:rsidP="006F1E8A">
      <w:pPr>
        <w:pStyle w:val="Sinespaciado"/>
      </w:pPr>
      <w:r>
        <w:t>Ahora, debemos comparar el valor calculado del estadístico χ² con el valor crítico de la distribución Chi-cuadrado. Para ello, necesitamos determinar los grados de libertad (</w:t>
      </w:r>
      <w:proofErr w:type="spellStart"/>
      <w:r>
        <w:t>df</w:t>
      </w:r>
      <w:proofErr w:type="spellEnd"/>
      <w:r>
        <w:t xml:space="preserve">). En este caso, </w:t>
      </w:r>
      <w:proofErr w:type="spellStart"/>
      <w:r>
        <w:t>df</w:t>
      </w:r>
      <w:proofErr w:type="spellEnd"/>
      <w:r>
        <w:t xml:space="preserve"> = (número de filas - 1) * (número de columnas - 1) = (2 - 1) * (2 - 1) = 1.</w:t>
      </w:r>
    </w:p>
    <w:p w14:paraId="35732E6B" w14:textId="77777777" w:rsidR="006F1E8A" w:rsidRDefault="006F1E8A" w:rsidP="006F1E8A">
      <w:pPr>
        <w:pStyle w:val="Sinespaciado"/>
      </w:pPr>
    </w:p>
    <w:p w14:paraId="1EC88874" w14:textId="77777777" w:rsidR="006F1E8A" w:rsidRDefault="006F1E8A" w:rsidP="006F1E8A">
      <w:pPr>
        <w:pStyle w:val="Sinespaciado"/>
      </w:pPr>
      <w:r>
        <w:t>Dado que hemos seleccionado un nivel de significancia del 2% (0.02), el valor crítico de χ² con 1 grado de libertad es aproximadamente 5.41.</w:t>
      </w:r>
    </w:p>
    <w:p w14:paraId="0E278BDB" w14:textId="77777777" w:rsidR="006F1E8A" w:rsidRDefault="006F1E8A" w:rsidP="006F1E8A">
      <w:pPr>
        <w:pStyle w:val="Sinespaciado"/>
      </w:pPr>
    </w:p>
    <w:p w14:paraId="5D4AED3A" w14:textId="440F80D7" w:rsidR="00570209" w:rsidRPr="00DF67F0" w:rsidRDefault="006F1E8A" w:rsidP="006F1E8A">
      <w:pPr>
        <w:pStyle w:val="Sinespaciado"/>
        <w:rPr>
          <w:lang w:val="es-PE"/>
        </w:rPr>
      </w:pPr>
      <w:r>
        <w:t xml:space="preserve">Dado que el estadístico χ² calculado (6.76) es mayor que el valor crítico (5.41), rechazamos la hipótesis nula y concluimos que los síntomas depresivos (A) y ansiedad (B) </w:t>
      </w:r>
      <w:r>
        <w:t>son dependientes</w:t>
      </w:r>
      <w:r>
        <w:t xml:space="preserve"> en la muestra de 100 historiales clínicos, considerando un nivel de significación de 0.02.</w:t>
      </w:r>
    </w:p>
    <w:p w14:paraId="3C090F33" w14:textId="6132675D" w:rsidR="00DF67F0" w:rsidRPr="00E969AB" w:rsidRDefault="002558E5" w:rsidP="00DF67F0">
      <w:pPr>
        <w:pStyle w:val="Ttulo1"/>
        <w:rPr>
          <w:rFonts w:asciiTheme="minorHAnsi" w:hAnsiTheme="minorHAnsi"/>
          <w:lang w:val="es-PE"/>
        </w:rPr>
      </w:pPr>
      <w:r w:rsidRPr="00DF67F0">
        <w:rPr>
          <w:rFonts w:asciiTheme="minorHAnsi" w:hAnsiTheme="minorHAnsi"/>
          <w:lang w:val="es-PE"/>
        </w:rPr>
        <w:lastRenderedPageBreak/>
        <w:t>Problema 2</w:t>
      </w:r>
    </w:p>
    <w:p w14:paraId="6E4C1984" w14:textId="65B43838"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Para elaborar un informe en el que se interprete la prueba de bondad de ajuste a la normalidad de los gráficos de las variables Var1 y Var2, seguiremos los pasos utilizados en cualquier prueba estadística:</w:t>
      </w:r>
    </w:p>
    <w:p w14:paraId="787BC720" w14:textId="77777777"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    Planteamiento de la hipótesis nula.</w:t>
      </w:r>
    </w:p>
    <w:p w14:paraId="3F92FF4D" w14:textId="34FB89B7" w:rsidR="00E969AB" w:rsidRPr="00E969AB" w:rsidRDefault="00E969AB" w:rsidP="00E969AB">
      <w:pPr>
        <w:pStyle w:val="Ttulo1"/>
        <w:numPr>
          <w:ilvl w:val="0"/>
          <w:numId w:val="10"/>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H0: La variable sigue una distribución normal.</w:t>
      </w:r>
    </w:p>
    <w:p w14:paraId="0558FD60" w14:textId="30DEF8E3" w:rsidR="00E969AB" w:rsidRPr="00E969AB" w:rsidRDefault="00E969AB" w:rsidP="00E969AB">
      <w:pPr>
        <w:pStyle w:val="Ttulo1"/>
        <w:numPr>
          <w:ilvl w:val="0"/>
          <w:numId w:val="10"/>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H1: La variable no sigue una distribución normal.</w:t>
      </w:r>
    </w:p>
    <w:p w14:paraId="41FCFB88" w14:textId="77777777" w:rsidR="00E969AB" w:rsidRPr="00E969AB" w:rsidRDefault="00E969AB" w:rsidP="00E969AB">
      <w:pPr>
        <w:pStyle w:val="Ttulo1"/>
        <w:rPr>
          <w:rFonts w:asciiTheme="minorHAnsi" w:eastAsiaTheme="minorHAnsi" w:hAnsiTheme="minorHAnsi" w:cstheme="minorBidi"/>
          <w:color w:val="auto"/>
          <w:sz w:val="22"/>
          <w:szCs w:val="22"/>
        </w:rPr>
      </w:pPr>
    </w:p>
    <w:p w14:paraId="3C1D641D" w14:textId="74FEFA46"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b/>
          <w:bCs/>
          <w:color w:val="auto"/>
          <w:sz w:val="22"/>
          <w:szCs w:val="22"/>
        </w:rPr>
        <w:t>Var1</w:t>
      </w:r>
      <w:r w:rsidRPr="00E969AB">
        <w:rPr>
          <w:rFonts w:asciiTheme="minorHAnsi" w:eastAsiaTheme="minorHAnsi" w:hAnsiTheme="minorHAnsi" w:cstheme="minorBidi"/>
          <w:color w:val="auto"/>
          <w:sz w:val="22"/>
          <w:szCs w:val="22"/>
        </w:rPr>
        <w:t>:</w:t>
      </w:r>
    </w:p>
    <w:p w14:paraId="4E968E04" w14:textId="2EF785B0"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Interpretación del estadístico de contraste (Shapiro-Wilk):</w:t>
      </w:r>
    </w:p>
    <w:p w14:paraId="3CE71F19" w14:textId="0615C5A7"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sidRPr="00E969AB">
        <w:rPr>
          <w:rFonts w:asciiTheme="minorHAnsi" w:eastAsiaTheme="minorHAnsi" w:hAnsiTheme="minorHAnsi" w:cstheme="minorBidi"/>
          <w:color w:val="auto"/>
          <w:sz w:val="22"/>
          <w:szCs w:val="22"/>
        </w:rPr>
        <w:t>W = 0.93938, p-valor = 0.01274</w:t>
      </w:r>
    </w:p>
    <w:p w14:paraId="09A0D02A" w14:textId="07DA05DB"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Decisión estadística a partir del estadístico y su correspondiente p-valor, con su conclusión:</w:t>
      </w:r>
    </w:p>
    <w:p w14:paraId="391B508D" w14:textId="4E17876B" w:rsidR="00E969AB" w:rsidRPr="00E969AB" w:rsidRDefault="00E969AB" w:rsidP="00E969AB">
      <w:pPr>
        <w:pStyle w:val="Ttulo1"/>
        <w:ind w:left="555"/>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    Dado que el p-valor (0.01274) es menor que el nivel de significancia comúnmente utilizado de 0.05, rechazamos la hipótesis nula (H0) y concluimos que la variable Var1 no sigue una distribución normal.</w:t>
      </w:r>
    </w:p>
    <w:p w14:paraId="309E8855" w14:textId="4C6B7D2C"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Interpretación de las gráficas de la normalidad:</w:t>
      </w:r>
    </w:p>
    <w:p w14:paraId="4CE0F786" w14:textId="39E187D3" w:rsidR="00E969AB" w:rsidRPr="00E969AB" w:rsidRDefault="00E969AB" w:rsidP="00E969AB">
      <w:pPr>
        <w:pStyle w:val="Ttulo1"/>
        <w:numPr>
          <w:ilvl w:val="0"/>
          <w:numId w:val="12"/>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Densidad suavizada: La densidad suavizada de Var1 muestra cierto alejamiento de la forma de campana típica de la distribución normal.</w:t>
      </w:r>
    </w:p>
    <w:p w14:paraId="6D84B6EE" w14:textId="1C247ACD" w:rsidR="00E969AB" w:rsidRPr="00E969AB" w:rsidRDefault="00E969AB" w:rsidP="00E969AB">
      <w:pPr>
        <w:pStyle w:val="Ttulo1"/>
        <w:numPr>
          <w:ilvl w:val="0"/>
          <w:numId w:val="12"/>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Histograma de intervalos: El histograma de intervalos de Var1 no muestra una distribución simétrica alrededor de la media.</w:t>
      </w:r>
    </w:p>
    <w:p w14:paraId="176AADD7" w14:textId="3E87D973" w:rsidR="00E969AB" w:rsidRPr="00E969AB" w:rsidRDefault="00E969AB" w:rsidP="00E969AB">
      <w:pPr>
        <w:pStyle w:val="Ttulo1"/>
        <w:numPr>
          <w:ilvl w:val="0"/>
          <w:numId w:val="12"/>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QQ </w:t>
      </w:r>
      <w:proofErr w:type="spellStart"/>
      <w:r w:rsidRPr="00E969AB">
        <w:rPr>
          <w:rFonts w:asciiTheme="minorHAnsi" w:eastAsiaTheme="minorHAnsi" w:hAnsiTheme="minorHAnsi" w:cstheme="minorBidi"/>
          <w:color w:val="auto"/>
          <w:sz w:val="22"/>
          <w:szCs w:val="22"/>
        </w:rPr>
        <w:t>Plot</w:t>
      </w:r>
      <w:proofErr w:type="spellEnd"/>
      <w:r w:rsidRPr="00E969AB">
        <w:rPr>
          <w:rFonts w:asciiTheme="minorHAnsi" w:eastAsiaTheme="minorHAnsi" w:hAnsiTheme="minorHAnsi" w:cstheme="minorBidi"/>
          <w:color w:val="auto"/>
          <w:sz w:val="22"/>
          <w:szCs w:val="22"/>
        </w:rPr>
        <w:t xml:space="preserve">: Los puntos en el QQ </w:t>
      </w:r>
      <w:proofErr w:type="spellStart"/>
      <w:r w:rsidRPr="00E969AB">
        <w:rPr>
          <w:rFonts w:asciiTheme="minorHAnsi" w:eastAsiaTheme="minorHAnsi" w:hAnsiTheme="minorHAnsi" w:cstheme="minorBidi"/>
          <w:color w:val="auto"/>
          <w:sz w:val="22"/>
          <w:szCs w:val="22"/>
        </w:rPr>
        <w:t>plot</w:t>
      </w:r>
      <w:proofErr w:type="spellEnd"/>
      <w:r w:rsidRPr="00E969AB">
        <w:rPr>
          <w:rFonts w:asciiTheme="minorHAnsi" w:eastAsiaTheme="minorHAnsi" w:hAnsiTheme="minorHAnsi" w:cstheme="minorBidi"/>
          <w:color w:val="auto"/>
          <w:sz w:val="22"/>
          <w:szCs w:val="22"/>
        </w:rPr>
        <w:t xml:space="preserve"> de Var1 no siguen una línea recta, lo que indica que la distribución de Var1 difiere de una distribución normal.</w:t>
      </w:r>
    </w:p>
    <w:p w14:paraId="4298FD6E" w14:textId="7CADD57C" w:rsidR="00DF67F0" w:rsidRDefault="00E969AB" w:rsidP="00E969AB">
      <w:pPr>
        <w:pStyle w:val="Ttulo1"/>
        <w:numPr>
          <w:ilvl w:val="0"/>
          <w:numId w:val="12"/>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Gráfico de cuantiles: El gráfico de cuantiles para Var1 muestra desviaciones en la probabilidad acumulada en comparación con las puntuaciones Z, lo que refuerza la idea de que Var1 no sigue una distribución normal.</w:t>
      </w:r>
    </w:p>
    <w:p w14:paraId="023F4001" w14:textId="77777777" w:rsidR="00DF67F0" w:rsidRDefault="00DF67F0" w:rsidP="00DF67F0">
      <w:pPr>
        <w:pStyle w:val="Ttulo1"/>
        <w:rPr>
          <w:rFonts w:asciiTheme="minorHAnsi" w:eastAsiaTheme="minorHAnsi" w:hAnsiTheme="minorHAnsi" w:cstheme="minorBidi"/>
          <w:color w:val="auto"/>
          <w:sz w:val="22"/>
          <w:szCs w:val="22"/>
        </w:rPr>
      </w:pPr>
    </w:p>
    <w:p w14:paraId="24269183" w14:textId="77777777" w:rsidR="00E969AB" w:rsidRDefault="00E969AB" w:rsidP="00E969AB">
      <w:pPr>
        <w:pStyle w:val="Ttulo1"/>
        <w:rPr>
          <w:rFonts w:asciiTheme="minorHAnsi" w:eastAsiaTheme="minorHAnsi" w:hAnsiTheme="minorHAnsi" w:cstheme="minorBidi"/>
          <w:color w:val="auto"/>
          <w:sz w:val="22"/>
          <w:szCs w:val="22"/>
        </w:rPr>
      </w:pPr>
    </w:p>
    <w:p w14:paraId="51DCFD01" w14:textId="77777777" w:rsidR="00E969AB" w:rsidRDefault="00E969AB" w:rsidP="00E969AB">
      <w:pPr>
        <w:pStyle w:val="Ttulo1"/>
        <w:rPr>
          <w:rFonts w:asciiTheme="minorHAnsi" w:eastAsiaTheme="minorHAnsi" w:hAnsiTheme="minorHAnsi" w:cstheme="minorBidi"/>
          <w:color w:val="auto"/>
          <w:sz w:val="22"/>
          <w:szCs w:val="22"/>
        </w:rPr>
      </w:pPr>
    </w:p>
    <w:p w14:paraId="0DBFFA11" w14:textId="77777777" w:rsidR="00E969AB" w:rsidRDefault="00E969AB" w:rsidP="00E969AB">
      <w:pPr>
        <w:pStyle w:val="Ttulo1"/>
        <w:rPr>
          <w:rFonts w:asciiTheme="minorHAnsi" w:eastAsiaTheme="minorHAnsi" w:hAnsiTheme="minorHAnsi" w:cstheme="minorBidi"/>
          <w:color w:val="auto"/>
          <w:sz w:val="22"/>
          <w:szCs w:val="22"/>
        </w:rPr>
      </w:pPr>
    </w:p>
    <w:p w14:paraId="225DC8B7" w14:textId="20524962"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b/>
          <w:bCs/>
          <w:color w:val="auto"/>
          <w:sz w:val="22"/>
          <w:szCs w:val="22"/>
        </w:rPr>
        <w:lastRenderedPageBreak/>
        <w:t>Var2</w:t>
      </w:r>
      <w:r w:rsidRPr="00E969AB">
        <w:rPr>
          <w:rFonts w:asciiTheme="minorHAnsi" w:eastAsiaTheme="minorHAnsi" w:hAnsiTheme="minorHAnsi" w:cstheme="minorBidi"/>
          <w:color w:val="auto"/>
          <w:sz w:val="22"/>
          <w:szCs w:val="22"/>
        </w:rPr>
        <w:t>:</w:t>
      </w:r>
    </w:p>
    <w:p w14:paraId="02E9D85F" w14:textId="1A189715"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Interpretación del estadístico de contraste (Shapiro-Wilk):</w:t>
      </w:r>
    </w:p>
    <w:p w14:paraId="070A034C" w14:textId="58FDEBF7" w:rsidR="00E969AB" w:rsidRPr="00E969AB"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sidRPr="00E969AB">
        <w:rPr>
          <w:rFonts w:asciiTheme="minorHAnsi" w:eastAsiaTheme="minorHAnsi" w:hAnsiTheme="minorHAnsi" w:cstheme="minorBidi"/>
          <w:color w:val="auto"/>
          <w:sz w:val="22"/>
          <w:szCs w:val="22"/>
        </w:rPr>
        <w:t>W = 0.95394, p-valor = 0.04965</w:t>
      </w:r>
    </w:p>
    <w:p w14:paraId="262D3ECC" w14:textId="21AF4E8A"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Decisión estadística a partir del estadístico y su correspondiente p-valor, con su conclusión:</w:t>
      </w:r>
    </w:p>
    <w:p w14:paraId="0A1437C5" w14:textId="285B7E02" w:rsidR="00E969AB" w:rsidRPr="00E969AB" w:rsidRDefault="00E969AB" w:rsidP="00E969AB">
      <w:pPr>
        <w:pStyle w:val="Ttulo1"/>
        <w:ind w:left="555" w:firstLine="165"/>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Dado que el p-valor (0.04965) es ligeramente menor que el nivel de significancia de 0.05, podríamos rechazar la hipótesis nula (H0) y concluir que la variable Var2 no sigue una distribución normal. Sin embargo, cabe destacar que el p-valor está muy cerca del límite, por lo que la evidencia en contra de la normalidad es relativamente débil. En este caso, podríamos argumentar que no hay suficiente evidencia para rechazar la hipótesis nula y, por lo tanto, no podemos afirmar con certeza que Var2 no sigue una distribución normal.</w:t>
      </w:r>
    </w:p>
    <w:p w14:paraId="44AC2F3F" w14:textId="0ACD62F6" w:rsidR="00E969AB" w:rsidRPr="00E969AB" w:rsidRDefault="00E969AB" w:rsidP="00E969AB">
      <w:pPr>
        <w:pStyle w:val="Ttulo1"/>
        <w:numPr>
          <w:ilvl w:val="0"/>
          <w:numId w:val="11"/>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Interpretación de las gráficas de la normalidad:</w:t>
      </w:r>
    </w:p>
    <w:p w14:paraId="1C9D63F3" w14:textId="77777777" w:rsidR="00E969AB" w:rsidRPr="00E969AB" w:rsidRDefault="00E969AB" w:rsidP="00E969AB">
      <w:pPr>
        <w:pStyle w:val="Ttulo1"/>
        <w:rPr>
          <w:rFonts w:asciiTheme="minorHAnsi" w:eastAsiaTheme="minorHAnsi" w:hAnsiTheme="minorHAnsi" w:cstheme="minorBidi"/>
          <w:color w:val="auto"/>
          <w:sz w:val="22"/>
          <w:szCs w:val="22"/>
        </w:rPr>
      </w:pPr>
    </w:p>
    <w:p w14:paraId="5D100F82" w14:textId="6291A120" w:rsidR="00E969AB" w:rsidRPr="00E969AB" w:rsidRDefault="00E969AB" w:rsidP="00E969AB">
      <w:pPr>
        <w:pStyle w:val="Ttulo1"/>
        <w:numPr>
          <w:ilvl w:val="0"/>
          <w:numId w:val="13"/>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Densidad suavizada: La densidad suavizada de Var2 muestra una forma más cercana a la campana típica de la distribución normal en comparación con Var1, pero aún con algunas diferencias.</w:t>
      </w:r>
    </w:p>
    <w:p w14:paraId="4C2FCAD6" w14:textId="07DF2C49" w:rsidR="00E969AB" w:rsidRPr="00E969AB" w:rsidRDefault="00E969AB" w:rsidP="00E969AB">
      <w:pPr>
        <w:pStyle w:val="Ttulo1"/>
        <w:numPr>
          <w:ilvl w:val="0"/>
          <w:numId w:val="13"/>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Histograma de intervalos: El histograma de intervalos de Var2 presenta una distribución que se aproxima a la simetría alrededor de la media.</w:t>
      </w:r>
    </w:p>
    <w:p w14:paraId="60856110" w14:textId="17B28FF7" w:rsidR="00E969AB" w:rsidRPr="00E969AB" w:rsidRDefault="00E969AB" w:rsidP="00E969AB">
      <w:pPr>
        <w:pStyle w:val="Ttulo1"/>
        <w:numPr>
          <w:ilvl w:val="0"/>
          <w:numId w:val="13"/>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 xml:space="preserve">QQ </w:t>
      </w:r>
      <w:proofErr w:type="spellStart"/>
      <w:r w:rsidRPr="00E969AB">
        <w:rPr>
          <w:rFonts w:asciiTheme="minorHAnsi" w:eastAsiaTheme="minorHAnsi" w:hAnsiTheme="minorHAnsi" w:cstheme="minorBidi"/>
          <w:color w:val="auto"/>
          <w:sz w:val="22"/>
          <w:szCs w:val="22"/>
        </w:rPr>
        <w:t>Plot</w:t>
      </w:r>
      <w:proofErr w:type="spellEnd"/>
      <w:r w:rsidRPr="00E969AB">
        <w:rPr>
          <w:rFonts w:asciiTheme="minorHAnsi" w:eastAsiaTheme="minorHAnsi" w:hAnsiTheme="minorHAnsi" w:cstheme="minorBidi"/>
          <w:color w:val="auto"/>
          <w:sz w:val="22"/>
          <w:szCs w:val="22"/>
        </w:rPr>
        <w:t xml:space="preserve">: Los puntos en el QQ </w:t>
      </w:r>
      <w:proofErr w:type="spellStart"/>
      <w:r w:rsidRPr="00E969AB">
        <w:rPr>
          <w:rFonts w:asciiTheme="minorHAnsi" w:eastAsiaTheme="minorHAnsi" w:hAnsiTheme="minorHAnsi" w:cstheme="minorBidi"/>
          <w:color w:val="auto"/>
          <w:sz w:val="22"/>
          <w:szCs w:val="22"/>
        </w:rPr>
        <w:t>plot</w:t>
      </w:r>
      <w:proofErr w:type="spellEnd"/>
      <w:r w:rsidRPr="00E969AB">
        <w:rPr>
          <w:rFonts w:asciiTheme="minorHAnsi" w:eastAsiaTheme="minorHAnsi" w:hAnsiTheme="minorHAnsi" w:cstheme="minorBidi"/>
          <w:color w:val="auto"/>
          <w:sz w:val="22"/>
          <w:szCs w:val="22"/>
        </w:rPr>
        <w:t xml:space="preserve"> de Var2 siguen una línea recta en su mayoría, pero con algunas desviaciones, lo que sugiere que la distribución de Var2 puede no ser exactamente normal.</w:t>
      </w:r>
    </w:p>
    <w:p w14:paraId="77E97D2C" w14:textId="3849A6FC" w:rsidR="00E969AB" w:rsidRPr="00E969AB" w:rsidRDefault="00E969AB" w:rsidP="00E969AB">
      <w:pPr>
        <w:pStyle w:val="Ttulo1"/>
        <w:numPr>
          <w:ilvl w:val="0"/>
          <w:numId w:val="13"/>
        </w:numPr>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Gráfico de cuantiles: El gráfico de cuantiles para Var2 muestra una menor desviación en la probabilidad acumulada en comparación con las puntuaciones Z que Var1, pero aún con ciertas discrepancias.</w:t>
      </w:r>
    </w:p>
    <w:p w14:paraId="5374036F" w14:textId="77777777" w:rsidR="00E969AB" w:rsidRPr="00E969AB" w:rsidRDefault="00E969AB" w:rsidP="00E969AB">
      <w:pPr>
        <w:pStyle w:val="Ttulo1"/>
        <w:rPr>
          <w:rFonts w:asciiTheme="minorHAnsi" w:eastAsiaTheme="minorHAnsi" w:hAnsiTheme="minorHAnsi" w:cstheme="minorBidi"/>
          <w:color w:val="auto"/>
          <w:sz w:val="22"/>
          <w:szCs w:val="22"/>
        </w:rPr>
      </w:pPr>
    </w:p>
    <w:p w14:paraId="4F870E13" w14:textId="24B49C4E" w:rsidR="00DF67F0" w:rsidRDefault="00E969AB" w:rsidP="00E969AB">
      <w:pPr>
        <w:pStyle w:val="Ttulo1"/>
        <w:rPr>
          <w:rFonts w:asciiTheme="minorHAnsi" w:eastAsiaTheme="minorHAnsi" w:hAnsiTheme="minorHAnsi" w:cstheme="minorBidi"/>
          <w:color w:val="auto"/>
          <w:sz w:val="22"/>
          <w:szCs w:val="22"/>
        </w:rPr>
      </w:pPr>
      <w:r w:rsidRPr="00E969AB">
        <w:rPr>
          <w:rFonts w:asciiTheme="minorHAnsi" w:eastAsiaTheme="minorHAnsi" w:hAnsiTheme="minorHAnsi" w:cstheme="minorBidi"/>
          <w:color w:val="auto"/>
          <w:sz w:val="22"/>
          <w:szCs w:val="22"/>
        </w:rPr>
        <w:t>En resumen, aunque la prueba Shapiro-Wilk indica que Var2 no sigue exactamente una distribución normal, la evidencia en contra de la normalidad es débil debido a que el p-valor está muy cerca del nivel de significancia de 0.05. Por lo tanto, no podemos afirmar con certeza que Var2 no sigue una distribución normal.</w:t>
      </w:r>
    </w:p>
    <w:p w14:paraId="0B33D316" w14:textId="77777777" w:rsidR="00DF67F0" w:rsidRDefault="00DF67F0" w:rsidP="00DF67F0">
      <w:pPr>
        <w:pStyle w:val="Ttulo1"/>
        <w:rPr>
          <w:rFonts w:asciiTheme="minorHAnsi" w:eastAsiaTheme="minorHAnsi" w:hAnsiTheme="minorHAnsi" w:cstheme="minorBidi"/>
          <w:color w:val="auto"/>
          <w:sz w:val="22"/>
          <w:szCs w:val="22"/>
        </w:rPr>
      </w:pPr>
    </w:p>
    <w:p w14:paraId="5E35B7DA" w14:textId="77777777" w:rsidR="00DF67F0" w:rsidRDefault="00DF67F0" w:rsidP="00DF67F0">
      <w:pPr>
        <w:pStyle w:val="Ttulo1"/>
        <w:rPr>
          <w:rFonts w:asciiTheme="minorHAnsi" w:eastAsiaTheme="minorHAnsi" w:hAnsiTheme="minorHAnsi" w:cstheme="minorBidi"/>
          <w:color w:val="auto"/>
          <w:sz w:val="22"/>
          <w:szCs w:val="22"/>
        </w:rPr>
      </w:pPr>
    </w:p>
    <w:p w14:paraId="7DDAD9DF" w14:textId="77777777" w:rsidR="00D41383" w:rsidRDefault="00D41383" w:rsidP="00DF67F0">
      <w:pPr>
        <w:pStyle w:val="Ttulo1"/>
        <w:rPr>
          <w:lang w:val="es-PE"/>
        </w:rPr>
      </w:pPr>
    </w:p>
    <w:p w14:paraId="2930ABE7" w14:textId="77777777" w:rsidR="00D41383" w:rsidRDefault="00D41383" w:rsidP="00DF67F0">
      <w:pPr>
        <w:pStyle w:val="Ttulo1"/>
        <w:rPr>
          <w:lang w:val="es-PE"/>
        </w:rPr>
      </w:pPr>
    </w:p>
    <w:p w14:paraId="4DDAFD43" w14:textId="4FE54263" w:rsidR="002558E5" w:rsidRDefault="002558E5" w:rsidP="00DF67F0">
      <w:pPr>
        <w:pStyle w:val="Ttulo1"/>
        <w:rPr>
          <w:lang w:val="es-PE"/>
        </w:rPr>
      </w:pPr>
      <w:r>
        <w:rPr>
          <w:lang w:val="es-PE"/>
        </w:rPr>
        <w:t>Problema 3</w:t>
      </w:r>
    </w:p>
    <w:p w14:paraId="6532CFB9" w14:textId="77777777" w:rsidR="002558E5" w:rsidRPr="002558E5" w:rsidRDefault="002558E5" w:rsidP="002558E5">
      <w:pPr>
        <w:rPr>
          <w:lang w:val="es-PE"/>
        </w:rPr>
      </w:pPr>
    </w:p>
    <w:p w14:paraId="59347D0D" w14:textId="72CFCFFF" w:rsidR="00D41383" w:rsidRPr="00D41383" w:rsidRDefault="00D41383" w:rsidP="00D41383">
      <w:pPr>
        <w:rPr>
          <w:b/>
          <w:bCs/>
          <w:lang w:val="es-PE"/>
        </w:rPr>
      </w:pPr>
      <w:r w:rsidRPr="00D41383">
        <w:rPr>
          <w:b/>
          <w:bCs/>
          <w:lang w:val="es-PE"/>
        </w:rPr>
        <w:t xml:space="preserve">    Relación entre género y edad:</w:t>
      </w:r>
    </w:p>
    <w:p w14:paraId="4DAE32F0" w14:textId="7FBEE942" w:rsidR="00D41383" w:rsidRPr="00D41383" w:rsidRDefault="00D41383" w:rsidP="00D41383">
      <w:pPr>
        <w:pStyle w:val="Prrafodelista"/>
        <w:numPr>
          <w:ilvl w:val="0"/>
          <w:numId w:val="14"/>
        </w:numPr>
        <w:rPr>
          <w:lang w:val="es-PE"/>
        </w:rPr>
      </w:pPr>
      <w:r w:rsidRPr="00D41383">
        <w:rPr>
          <w:lang w:val="es-PE"/>
        </w:rPr>
        <w:t>Planteamiento de la hipótesis nula:</w:t>
      </w:r>
    </w:p>
    <w:p w14:paraId="2EE50B83" w14:textId="7295F580" w:rsidR="00D41383" w:rsidRPr="00D41383" w:rsidRDefault="00D41383" w:rsidP="00D41383">
      <w:pPr>
        <w:pStyle w:val="Prrafodelista"/>
        <w:numPr>
          <w:ilvl w:val="0"/>
          <w:numId w:val="17"/>
        </w:numPr>
        <w:rPr>
          <w:lang w:val="es-PE"/>
        </w:rPr>
      </w:pPr>
      <w:r w:rsidRPr="00D41383">
        <w:rPr>
          <w:lang w:val="es-PE"/>
        </w:rPr>
        <w:t>H0: No existe relación entre género y edad.</w:t>
      </w:r>
    </w:p>
    <w:p w14:paraId="66ADD050" w14:textId="58CD4E58" w:rsidR="00D41383" w:rsidRPr="00D41383" w:rsidRDefault="00D41383" w:rsidP="00D41383">
      <w:pPr>
        <w:pStyle w:val="Prrafodelista"/>
        <w:numPr>
          <w:ilvl w:val="0"/>
          <w:numId w:val="17"/>
        </w:numPr>
        <w:rPr>
          <w:lang w:val="es-PE"/>
        </w:rPr>
      </w:pPr>
      <w:r w:rsidRPr="00D41383">
        <w:rPr>
          <w:lang w:val="es-PE"/>
        </w:rPr>
        <w:t>H1: Existe relación entre género y edad.</w:t>
      </w:r>
    </w:p>
    <w:p w14:paraId="351D8759" w14:textId="197536EB" w:rsidR="00D41383" w:rsidRDefault="00D41383" w:rsidP="00D41383">
      <w:pPr>
        <w:pStyle w:val="Prrafodelista"/>
        <w:numPr>
          <w:ilvl w:val="0"/>
          <w:numId w:val="14"/>
        </w:numPr>
        <w:rPr>
          <w:lang w:val="es-PE"/>
        </w:rPr>
      </w:pPr>
      <w:r w:rsidRPr="00D41383">
        <w:rPr>
          <w:lang w:val="es-PE"/>
        </w:rPr>
        <w:t>Cálculo del estadístico de contraste:</w:t>
      </w:r>
    </w:p>
    <w:p w14:paraId="52357759" w14:textId="4D949E61" w:rsidR="00C77FEB" w:rsidRPr="00D41383" w:rsidRDefault="00C77FEB" w:rsidP="00C77FEB">
      <w:pPr>
        <w:pStyle w:val="Prrafodelista"/>
        <w:ind w:left="915"/>
        <w:rPr>
          <w:lang w:val="es-PE"/>
        </w:rPr>
      </w:pPr>
      <w:r>
        <w:rPr>
          <w:noProof/>
        </w:rPr>
        <w:drawing>
          <wp:inline distT="0" distB="0" distL="0" distR="0" wp14:anchorId="598CD823" wp14:editId="0B4C9BF2">
            <wp:extent cx="2124075" cy="349567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2124075" cy="3495675"/>
                    </a:xfrm>
                    <a:prstGeom prst="rect">
                      <a:avLst/>
                    </a:prstGeom>
                  </pic:spPr>
                </pic:pic>
              </a:graphicData>
            </a:graphic>
          </wp:inline>
        </w:drawing>
      </w:r>
    </w:p>
    <w:p w14:paraId="109D5DEA" w14:textId="49140282" w:rsidR="00D41383" w:rsidRPr="00D41383" w:rsidRDefault="00D41383" w:rsidP="00D41383">
      <w:pPr>
        <w:pStyle w:val="Prrafodelista"/>
        <w:numPr>
          <w:ilvl w:val="0"/>
          <w:numId w:val="14"/>
        </w:numPr>
        <w:rPr>
          <w:lang w:val="es-PE"/>
        </w:rPr>
      </w:pPr>
      <w:r w:rsidRPr="00D41383">
        <w:rPr>
          <w:lang w:val="es-PE"/>
        </w:rPr>
        <w:t>Decisión estadística:</w:t>
      </w:r>
    </w:p>
    <w:p w14:paraId="2E1F075A" w14:textId="2C4BB26D" w:rsidR="00D41383" w:rsidRPr="00D41383" w:rsidRDefault="00C77FEB" w:rsidP="00C77FEB">
      <w:pPr>
        <w:ind w:left="750" w:firstLine="165"/>
        <w:rPr>
          <w:lang w:val="es-PE"/>
        </w:rPr>
      </w:pPr>
      <w:r>
        <w:rPr>
          <w:lang w:val="es-PE"/>
        </w:rPr>
        <w:t>Se rechaza la hipótesis nula 0.71&gt;0.5</w:t>
      </w:r>
    </w:p>
    <w:p w14:paraId="7769C7AF" w14:textId="51A82EB5" w:rsidR="00D41383" w:rsidRPr="00D41383" w:rsidRDefault="00D41383" w:rsidP="00D41383">
      <w:pPr>
        <w:pStyle w:val="Prrafodelista"/>
        <w:numPr>
          <w:ilvl w:val="0"/>
          <w:numId w:val="14"/>
        </w:numPr>
        <w:rPr>
          <w:lang w:val="es-PE"/>
        </w:rPr>
      </w:pPr>
      <w:r w:rsidRPr="00D41383">
        <w:rPr>
          <w:lang w:val="es-PE"/>
        </w:rPr>
        <w:t>Conclusión:</w:t>
      </w:r>
    </w:p>
    <w:p w14:paraId="1AF2F969" w14:textId="595D7556" w:rsidR="00D41383" w:rsidRPr="00D41383" w:rsidRDefault="00C77FEB" w:rsidP="00C77FEB">
      <w:pPr>
        <w:ind w:left="915"/>
        <w:rPr>
          <w:lang w:val="es-PE"/>
        </w:rPr>
      </w:pPr>
      <w:r>
        <w:rPr>
          <w:lang w:val="es-PE"/>
        </w:rPr>
        <w:t xml:space="preserve">Dado que se rechaza la hipótesis nula, se puede decir que no hay una relación entre </w:t>
      </w:r>
      <w:proofErr w:type="spellStart"/>
      <w:r>
        <w:rPr>
          <w:lang w:val="es-PE"/>
        </w:rPr>
        <w:t>genero</w:t>
      </w:r>
      <w:proofErr w:type="spellEnd"/>
      <w:r>
        <w:rPr>
          <w:lang w:val="es-PE"/>
        </w:rPr>
        <w:t xml:space="preserve"> y edad.</w:t>
      </w:r>
    </w:p>
    <w:p w14:paraId="7DE3E10F" w14:textId="70C48B20" w:rsidR="00D41383" w:rsidRPr="00D41383" w:rsidRDefault="00D41383" w:rsidP="00D41383">
      <w:pPr>
        <w:rPr>
          <w:b/>
          <w:bCs/>
          <w:lang w:val="es-PE"/>
        </w:rPr>
      </w:pPr>
      <w:r w:rsidRPr="00D41383">
        <w:rPr>
          <w:lang w:val="es-PE"/>
        </w:rPr>
        <w:t xml:space="preserve">    </w:t>
      </w:r>
      <w:r w:rsidRPr="00D41383">
        <w:rPr>
          <w:b/>
          <w:bCs/>
          <w:lang w:val="es-PE"/>
        </w:rPr>
        <w:t>Relación entre género y sueldo:</w:t>
      </w:r>
    </w:p>
    <w:p w14:paraId="2A3E093E" w14:textId="7D9A3E24" w:rsidR="00D41383" w:rsidRPr="00D41383" w:rsidRDefault="00D41383" w:rsidP="00D41383">
      <w:pPr>
        <w:pStyle w:val="Prrafodelista"/>
        <w:numPr>
          <w:ilvl w:val="0"/>
          <w:numId w:val="15"/>
        </w:numPr>
        <w:rPr>
          <w:lang w:val="es-PE"/>
        </w:rPr>
      </w:pPr>
      <w:r w:rsidRPr="00D41383">
        <w:rPr>
          <w:lang w:val="es-PE"/>
        </w:rPr>
        <w:t>Planteamiento de la hipótesis nula:</w:t>
      </w:r>
    </w:p>
    <w:p w14:paraId="28F54EB1" w14:textId="26C30ECE" w:rsidR="00D41383" w:rsidRPr="00D41383" w:rsidRDefault="00D41383" w:rsidP="00D41383">
      <w:pPr>
        <w:pStyle w:val="Prrafodelista"/>
        <w:numPr>
          <w:ilvl w:val="0"/>
          <w:numId w:val="18"/>
        </w:numPr>
        <w:rPr>
          <w:lang w:val="es-PE"/>
        </w:rPr>
      </w:pPr>
      <w:r w:rsidRPr="00D41383">
        <w:rPr>
          <w:lang w:val="es-PE"/>
        </w:rPr>
        <w:t>H0: No existe relación entre género y sueldo.</w:t>
      </w:r>
    </w:p>
    <w:p w14:paraId="279AE0AD" w14:textId="3E26DD65" w:rsidR="00D41383" w:rsidRDefault="00D41383" w:rsidP="00D41383">
      <w:pPr>
        <w:pStyle w:val="Prrafodelista"/>
        <w:numPr>
          <w:ilvl w:val="0"/>
          <w:numId w:val="18"/>
        </w:numPr>
        <w:rPr>
          <w:lang w:val="es-PE"/>
        </w:rPr>
      </w:pPr>
      <w:r w:rsidRPr="00D41383">
        <w:rPr>
          <w:lang w:val="es-PE"/>
        </w:rPr>
        <w:t>H1: Existe relación entre género y sueldo.</w:t>
      </w:r>
    </w:p>
    <w:p w14:paraId="79EDA045" w14:textId="77777777" w:rsidR="00D41383" w:rsidRPr="00D41383" w:rsidRDefault="00D41383" w:rsidP="00D41383">
      <w:pPr>
        <w:pStyle w:val="Prrafodelista"/>
        <w:ind w:left="1440"/>
        <w:rPr>
          <w:lang w:val="es-PE"/>
        </w:rPr>
      </w:pPr>
    </w:p>
    <w:p w14:paraId="7AD06A3A" w14:textId="39E80613" w:rsidR="00D41383" w:rsidRPr="00D41383" w:rsidRDefault="00D41383" w:rsidP="00D41383">
      <w:pPr>
        <w:pStyle w:val="Prrafodelista"/>
        <w:numPr>
          <w:ilvl w:val="0"/>
          <w:numId w:val="15"/>
        </w:numPr>
        <w:rPr>
          <w:lang w:val="es-PE"/>
        </w:rPr>
      </w:pPr>
      <w:r w:rsidRPr="00D41383">
        <w:rPr>
          <w:lang w:val="es-PE"/>
        </w:rPr>
        <w:lastRenderedPageBreak/>
        <w:t>Cálculo del estadístico de contraste:</w:t>
      </w:r>
      <w:r w:rsidR="00C77FEB">
        <w:rPr>
          <w:lang w:val="es-PE"/>
        </w:rPr>
        <w:br/>
        <w:t>Como</w:t>
      </w:r>
      <w:r w:rsidR="00C77FEB" w:rsidRPr="00C77FEB">
        <w:rPr>
          <w:lang w:val="es-PE"/>
        </w:rPr>
        <w:t xml:space="preserve"> el p-valor es </w:t>
      </w:r>
      <w:r w:rsidR="00C843A7">
        <w:rPr>
          <w:lang w:val="es-PE"/>
        </w:rPr>
        <w:t>menor</w:t>
      </w:r>
      <w:r w:rsidR="00C77FEB" w:rsidRPr="00C77FEB">
        <w:rPr>
          <w:lang w:val="es-PE"/>
        </w:rPr>
        <w:t xml:space="preserve"> que el nivel de significancia (</w:t>
      </w:r>
      <w:r w:rsidR="00C77FEB">
        <w:rPr>
          <w:lang w:val="es-PE"/>
        </w:rPr>
        <w:t>0.</w:t>
      </w:r>
      <w:r w:rsidR="00C843A7">
        <w:rPr>
          <w:lang w:val="es-PE"/>
        </w:rPr>
        <w:t>54 &gt; 0.174</w:t>
      </w:r>
      <w:r w:rsidR="00C77FEB" w:rsidRPr="00C77FEB">
        <w:rPr>
          <w:lang w:val="es-PE"/>
        </w:rPr>
        <w:t xml:space="preserve">), </w:t>
      </w:r>
      <w:r w:rsidR="00C843A7">
        <w:rPr>
          <w:lang w:val="es-PE"/>
        </w:rPr>
        <w:t xml:space="preserve">no podemos </w:t>
      </w:r>
      <w:r w:rsidR="00C77FEB" w:rsidRPr="00C77FEB">
        <w:rPr>
          <w:lang w:val="es-PE"/>
        </w:rPr>
        <w:t>asumir que la distribución de los datos es normal</w:t>
      </w:r>
    </w:p>
    <w:p w14:paraId="0DEFC17D" w14:textId="46F0FE21" w:rsidR="00D41383" w:rsidRDefault="00C843A7" w:rsidP="00D41383">
      <w:pPr>
        <w:ind w:left="555" w:firstLine="165"/>
        <w:rPr>
          <w:lang w:val="es-PE"/>
        </w:rPr>
      </w:pPr>
      <w:r>
        <w:rPr>
          <w:noProof/>
        </w:rPr>
        <w:drawing>
          <wp:inline distT="0" distB="0" distL="0" distR="0" wp14:anchorId="26521D71" wp14:editId="37404FA5">
            <wp:extent cx="2466975" cy="2057400"/>
            <wp:effectExtent l="0" t="0" r="9525"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9"/>
                    <a:stretch>
                      <a:fillRect/>
                    </a:stretch>
                  </pic:blipFill>
                  <pic:spPr>
                    <a:xfrm>
                      <a:off x="0" y="0"/>
                      <a:ext cx="2466975" cy="2057400"/>
                    </a:xfrm>
                    <a:prstGeom prst="rect">
                      <a:avLst/>
                    </a:prstGeom>
                  </pic:spPr>
                </pic:pic>
              </a:graphicData>
            </a:graphic>
          </wp:inline>
        </w:drawing>
      </w:r>
    </w:p>
    <w:p w14:paraId="79C16B35" w14:textId="59550349" w:rsidR="00C843A7" w:rsidRPr="00D41383" w:rsidRDefault="00C843A7" w:rsidP="00D41383">
      <w:pPr>
        <w:ind w:left="555" w:firstLine="165"/>
        <w:rPr>
          <w:lang w:val="es-PE"/>
        </w:rPr>
      </w:pPr>
      <w:r>
        <w:rPr>
          <w:noProof/>
        </w:rPr>
        <w:drawing>
          <wp:inline distT="0" distB="0" distL="0" distR="0" wp14:anchorId="2D6BE3AF" wp14:editId="1F0A7416">
            <wp:extent cx="2543175" cy="12287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2543175" cy="1228725"/>
                    </a:xfrm>
                    <a:prstGeom prst="rect">
                      <a:avLst/>
                    </a:prstGeom>
                  </pic:spPr>
                </pic:pic>
              </a:graphicData>
            </a:graphic>
          </wp:inline>
        </w:drawing>
      </w:r>
    </w:p>
    <w:p w14:paraId="41DE8B36" w14:textId="0E50EFA0" w:rsidR="00D41383" w:rsidRPr="00D41383" w:rsidRDefault="00D41383" w:rsidP="00D41383">
      <w:pPr>
        <w:pStyle w:val="Prrafodelista"/>
        <w:numPr>
          <w:ilvl w:val="0"/>
          <w:numId w:val="15"/>
        </w:numPr>
        <w:rPr>
          <w:lang w:val="es-PE"/>
        </w:rPr>
      </w:pPr>
      <w:r w:rsidRPr="00D41383">
        <w:rPr>
          <w:lang w:val="es-PE"/>
        </w:rPr>
        <w:t>Decisión estadística:</w:t>
      </w:r>
    </w:p>
    <w:p w14:paraId="60328DEC" w14:textId="6086AACE" w:rsidR="00D41383" w:rsidRDefault="00C77FEB" w:rsidP="00C77FEB">
      <w:pPr>
        <w:pStyle w:val="Sinespaciado"/>
        <w:ind w:left="915"/>
        <w:rPr>
          <w:lang w:val="es-PE"/>
        </w:rPr>
      </w:pPr>
      <w:r>
        <w:rPr>
          <w:lang w:val="es-PE"/>
        </w:rPr>
        <w:t>No se puede rechazar la hipótesis nula.</w:t>
      </w:r>
      <w:r w:rsidR="00D41383" w:rsidRPr="00D41383">
        <w:rPr>
          <w:lang w:val="es-PE"/>
        </w:rPr>
        <w:t xml:space="preserve">    </w:t>
      </w:r>
    </w:p>
    <w:p w14:paraId="3499DB09" w14:textId="77777777" w:rsidR="00D41383" w:rsidRDefault="00D41383" w:rsidP="00D41383">
      <w:pPr>
        <w:pStyle w:val="Sinespaciado"/>
        <w:rPr>
          <w:lang w:val="es-PE"/>
        </w:rPr>
      </w:pPr>
    </w:p>
    <w:p w14:paraId="51D1CEA8" w14:textId="77777777" w:rsidR="00D41383" w:rsidRDefault="00D41383" w:rsidP="00D41383">
      <w:pPr>
        <w:pStyle w:val="Sinespaciado"/>
        <w:rPr>
          <w:lang w:val="es-PE"/>
        </w:rPr>
      </w:pPr>
    </w:p>
    <w:p w14:paraId="716E2BC9" w14:textId="77777777" w:rsidR="00D41383" w:rsidRDefault="00D41383" w:rsidP="00D41383">
      <w:pPr>
        <w:pStyle w:val="Sinespaciado"/>
        <w:rPr>
          <w:lang w:val="es-PE"/>
        </w:rPr>
      </w:pPr>
    </w:p>
    <w:p w14:paraId="581FFEE8" w14:textId="77777777" w:rsidR="00D41383" w:rsidRDefault="00D41383" w:rsidP="00D41383">
      <w:pPr>
        <w:pStyle w:val="Sinespaciado"/>
        <w:rPr>
          <w:lang w:val="es-PE"/>
        </w:rPr>
      </w:pPr>
    </w:p>
    <w:p w14:paraId="1A62AC01" w14:textId="2A92ADBD" w:rsidR="00D41383" w:rsidRPr="00D41383" w:rsidRDefault="00D41383" w:rsidP="00D41383">
      <w:pPr>
        <w:pStyle w:val="Sinespaciado"/>
        <w:rPr>
          <w:b/>
          <w:bCs/>
          <w:lang w:val="es-PE"/>
        </w:rPr>
      </w:pPr>
      <w:r w:rsidRPr="00D41383">
        <w:rPr>
          <w:b/>
          <w:bCs/>
          <w:lang w:val="es-PE"/>
        </w:rPr>
        <w:t>Relación entre sueldo y posición en la empresa:</w:t>
      </w:r>
    </w:p>
    <w:p w14:paraId="566D5264" w14:textId="77777777" w:rsidR="00D41383" w:rsidRPr="00D41383" w:rsidRDefault="00D41383" w:rsidP="00D41383">
      <w:pPr>
        <w:pStyle w:val="Sinespaciado"/>
        <w:rPr>
          <w:lang w:val="es-PE"/>
        </w:rPr>
      </w:pPr>
    </w:p>
    <w:p w14:paraId="3AFEB0BA" w14:textId="345EE2D8" w:rsidR="00D41383" w:rsidRPr="00D41383" w:rsidRDefault="00D41383" w:rsidP="00D41383">
      <w:pPr>
        <w:pStyle w:val="Sinespaciado"/>
        <w:numPr>
          <w:ilvl w:val="0"/>
          <w:numId w:val="20"/>
        </w:numPr>
        <w:rPr>
          <w:lang w:val="es-PE"/>
        </w:rPr>
      </w:pPr>
      <w:r w:rsidRPr="00D41383">
        <w:rPr>
          <w:lang w:val="es-PE"/>
        </w:rPr>
        <w:t>Planteamiento de la hipótesis nula:</w:t>
      </w:r>
    </w:p>
    <w:p w14:paraId="57CEA6B6" w14:textId="70664F1F" w:rsidR="00D41383" w:rsidRPr="00D41383" w:rsidRDefault="00D41383" w:rsidP="00D41383">
      <w:pPr>
        <w:pStyle w:val="Sinespaciado"/>
        <w:numPr>
          <w:ilvl w:val="0"/>
          <w:numId w:val="19"/>
        </w:numPr>
        <w:rPr>
          <w:lang w:val="es-PE"/>
        </w:rPr>
      </w:pPr>
      <w:r w:rsidRPr="00D41383">
        <w:rPr>
          <w:lang w:val="es-PE"/>
        </w:rPr>
        <w:t>H0: No existe relación entre sueldo y posición en la empresa.</w:t>
      </w:r>
    </w:p>
    <w:p w14:paraId="2DDE7779" w14:textId="1FF64CC7" w:rsidR="00D41383" w:rsidRPr="00D41383" w:rsidRDefault="00D41383" w:rsidP="00D41383">
      <w:pPr>
        <w:pStyle w:val="Sinespaciado"/>
        <w:numPr>
          <w:ilvl w:val="0"/>
          <w:numId w:val="19"/>
        </w:numPr>
        <w:rPr>
          <w:lang w:val="es-PE"/>
        </w:rPr>
      </w:pPr>
      <w:r w:rsidRPr="00D41383">
        <w:rPr>
          <w:lang w:val="es-PE"/>
        </w:rPr>
        <w:t>H1: Existe relación entre sueldo y posición en la empresa.</w:t>
      </w:r>
    </w:p>
    <w:p w14:paraId="4A9A3140" w14:textId="77777777" w:rsidR="00D41383" w:rsidRPr="00D41383" w:rsidRDefault="00D41383" w:rsidP="00D41383">
      <w:pPr>
        <w:pStyle w:val="Sinespaciado"/>
        <w:rPr>
          <w:lang w:val="es-PE"/>
        </w:rPr>
      </w:pPr>
    </w:p>
    <w:p w14:paraId="18604B5B" w14:textId="4A9DCC7B" w:rsidR="00D41383" w:rsidRPr="00D41383" w:rsidRDefault="00D41383" w:rsidP="00D41383">
      <w:pPr>
        <w:pStyle w:val="Sinespaciado"/>
        <w:numPr>
          <w:ilvl w:val="0"/>
          <w:numId w:val="20"/>
        </w:numPr>
        <w:rPr>
          <w:lang w:val="es-PE"/>
        </w:rPr>
      </w:pPr>
      <w:r w:rsidRPr="00D41383">
        <w:rPr>
          <w:lang w:val="es-PE"/>
        </w:rPr>
        <w:t>Cálculo del estadístico de contraste:</w:t>
      </w:r>
    </w:p>
    <w:p w14:paraId="0C147E95" w14:textId="77777777" w:rsidR="00D41383" w:rsidRPr="00D41383" w:rsidRDefault="00D41383" w:rsidP="00D41383">
      <w:pPr>
        <w:pStyle w:val="Sinespaciado"/>
        <w:rPr>
          <w:lang w:val="es-PE"/>
        </w:rPr>
      </w:pPr>
    </w:p>
    <w:p w14:paraId="0948DDF1" w14:textId="1FD70B93" w:rsidR="00D41383" w:rsidRPr="00D41383" w:rsidRDefault="00D41383" w:rsidP="00D41383">
      <w:pPr>
        <w:pStyle w:val="Sinespaciado"/>
        <w:numPr>
          <w:ilvl w:val="0"/>
          <w:numId w:val="20"/>
        </w:numPr>
        <w:rPr>
          <w:lang w:val="es-PE"/>
        </w:rPr>
      </w:pPr>
      <w:r w:rsidRPr="00D41383">
        <w:rPr>
          <w:lang w:val="es-PE"/>
        </w:rPr>
        <w:t>Decisión estadística:</w:t>
      </w:r>
    </w:p>
    <w:p w14:paraId="356496BD" w14:textId="77777777" w:rsidR="00D41383" w:rsidRPr="00D41383" w:rsidRDefault="00D41383" w:rsidP="00D41383">
      <w:pPr>
        <w:pStyle w:val="Sinespaciado"/>
        <w:rPr>
          <w:lang w:val="es-PE"/>
        </w:rPr>
      </w:pPr>
    </w:p>
    <w:p w14:paraId="6EF7A3D4" w14:textId="05E4AF05" w:rsidR="00D41383" w:rsidRPr="00D41383" w:rsidRDefault="00D41383" w:rsidP="00D41383">
      <w:pPr>
        <w:pStyle w:val="Sinespaciado"/>
        <w:numPr>
          <w:ilvl w:val="0"/>
          <w:numId w:val="20"/>
        </w:numPr>
        <w:rPr>
          <w:lang w:val="es-PE"/>
        </w:rPr>
      </w:pPr>
      <w:r w:rsidRPr="00D41383">
        <w:rPr>
          <w:lang w:val="es-PE"/>
        </w:rPr>
        <w:t>Conclusión:</w:t>
      </w:r>
    </w:p>
    <w:p w14:paraId="23241BCE" w14:textId="77777777" w:rsidR="00D41383" w:rsidRDefault="00D41383" w:rsidP="00D41383">
      <w:pPr>
        <w:pStyle w:val="Sinespaciado"/>
        <w:rPr>
          <w:lang w:val="es-PE"/>
        </w:rPr>
      </w:pPr>
    </w:p>
    <w:p w14:paraId="56B0026C" w14:textId="63615C9A" w:rsidR="00D41383" w:rsidRPr="002558E5" w:rsidRDefault="00D41383" w:rsidP="00D41383">
      <w:pPr>
        <w:pStyle w:val="Sinespaciado"/>
        <w:ind w:left="555"/>
        <w:rPr>
          <w:lang w:val="es-PE"/>
        </w:rPr>
      </w:pPr>
    </w:p>
    <w:sectPr w:rsidR="00D41383" w:rsidRPr="002558E5" w:rsidSect="0088562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BD32" w14:textId="77777777" w:rsidR="00997C86" w:rsidRDefault="00997C86" w:rsidP="004F1783">
      <w:pPr>
        <w:spacing w:after="0" w:line="240" w:lineRule="auto"/>
      </w:pPr>
      <w:r>
        <w:separator/>
      </w:r>
    </w:p>
  </w:endnote>
  <w:endnote w:type="continuationSeparator" w:id="0">
    <w:p w14:paraId="7FE97309" w14:textId="77777777" w:rsidR="00997C86" w:rsidRDefault="00997C86" w:rsidP="004F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875C" w14:textId="77777777" w:rsidR="00997C86" w:rsidRDefault="00997C86" w:rsidP="004F1783">
      <w:pPr>
        <w:spacing w:after="0" w:line="240" w:lineRule="auto"/>
      </w:pPr>
      <w:r>
        <w:separator/>
      </w:r>
    </w:p>
  </w:footnote>
  <w:footnote w:type="continuationSeparator" w:id="0">
    <w:p w14:paraId="29D6E232" w14:textId="77777777" w:rsidR="00997C86" w:rsidRDefault="00997C86" w:rsidP="004F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ABA2" w14:textId="77777777" w:rsidR="004F1783" w:rsidRPr="00196BF0" w:rsidRDefault="004F1783" w:rsidP="004F1783">
    <w:pPr>
      <w:pStyle w:val="Encabezado"/>
      <w:jc w:val="right"/>
      <w:rPr>
        <w:rFonts w:cstheme="minorHAnsi"/>
        <w:color w:val="1F1F1F"/>
        <w:sz w:val="16"/>
        <w:szCs w:val="16"/>
        <w:shd w:val="clear" w:color="auto" w:fill="FFFFFF"/>
      </w:rPr>
    </w:pPr>
    <w:r w:rsidRPr="00196BF0">
      <w:rPr>
        <w:rFonts w:cstheme="minorHAnsi"/>
        <w:noProof/>
        <w:sz w:val="16"/>
        <w:szCs w:val="16"/>
        <w:lang w:val="en-US"/>
      </w:rPr>
      <w:drawing>
        <wp:anchor distT="0" distB="0" distL="114300" distR="114300" simplePos="0" relativeHeight="251658240" behindDoc="1" locked="0" layoutInCell="1" allowOverlap="1" wp14:anchorId="26D15C5C" wp14:editId="48D10944">
          <wp:simplePos x="0" y="0"/>
          <wp:positionH relativeFrom="margin">
            <wp:posOffset>-715525</wp:posOffset>
          </wp:positionH>
          <wp:positionV relativeFrom="paragraph">
            <wp:posOffset>-133899</wp:posOffset>
          </wp:positionV>
          <wp:extent cx="1139588" cy="4792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l="7643" t="31841" r="2249" b="30262"/>
                  <a:stretch/>
                </pic:blipFill>
                <pic:spPr bwMode="auto">
                  <a:xfrm>
                    <a:off x="0" y="0"/>
                    <a:ext cx="1139588" cy="47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BF0">
      <w:rPr>
        <w:rFonts w:cstheme="minorHAnsi"/>
        <w:color w:val="1F1F1F"/>
        <w:sz w:val="16"/>
        <w:szCs w:val="16"/>
        <w:shd w:val="clear" w:color="auto" w:fill="FFFFFF"/>
      </w:rPr>
      <w:t xml:space="preserve">Inferencia Estadística      </w:t>
    </w:r>
  </w:p>
  <w:p w14:paraId="443F3C18" w14:textId="77777777" w:rsidR="004F1783" w:rsidRPr="00196BF0" w:rsidRDefault="004F1783" w:rsidP="004F1783">
    <w:pPr>
      <w:pStyle w:val="Encabezado"/>
      <w:jc w:val="right"/>
      <w:rPr>
        <w:rFonts w:cstheme="minorHAnsi"/>
        <w:color w:val="1F1F1F"/>
        <w:sz w:val="16"/>
        <w:szCs w:val="16"/>
        <w:shd w:val="clear" w:color="auto" w:fill="FFFFFF"/>
      </w:rPr>
    </w:pPr>
    <w:r w:rsidRPr="00196BF0">
      <w:rPr>
        <w:rFonts w:cstheme="minorHAnsi"/>
        <w:color w:val="1F1F1F"/>
        <w:sz w:val="16"/>
        <w:szCs w:val="16"/>
        <w:shd w:val="clear" w:color="auto" w:fill="FFFFFF"/>
      </w:rPr>
      <w:t>Y Series Temporales</w:t>
    </w:r>
  </w:p>
  <w:p w14:paraId="48F1412E" w14:textId="77777777" w:rsidR="004F1783" w:rsidRDefault="00B04BFE" w:rsidP="004F1783">
    <w:pPr>
      <w:pStyle w:val="Encabezado"/>
      <w:jc w:val="right"/>
      <w:rPr>
        <w:rFonts w:cstheme="minorHAnsi"/>
        <w:color w:val="1F1F1F"/>
        <w:sz w:val="16"/>
        <w:szCs w:val="16"/>
        <w:shd w:val="clear" w:color="auto" w:fill="FFFFFF"/>
      </w:rPr>
    </w:pPr>
    <w:r>
      <w:rPr>
        <w:rFonts w:cstheme="minorHAnsi"/>
        <w:color w:val="1F1F1F"/>
        <w:sz w:val="16"/>
        <w:szCs w:val="16"/>
        <w:shd w:val="clear" w:color="auto" w:fill="FFFFFF"/>
      </w:rPr>
      <w:t>Matias Dávila</w:t>
    </w:r>
  </w:p>
  <w:p w14:paraId="6A5E6118" w14:textId="77777777" w:rsidR="00B04BFE" w:rsidRPr="00196BF0" w:rsidRDefault="00B04BFE" w:rsidP="004F1783">
    <w:pPr>
      <w:pStyle w:val="Encabezado"/>
      <w:jc w:val="right"/>
      <w:rPr>
        <w:rFonts w:cstheme="minorHAnsi"/>
        <w:sz w:val="16"/>
        <w:szCs w:val="16"/>
      </w:rPr>
    </w:pPr>
    <w:r>
      <w:rPr>
        <w:rFonts w:cstheme="minorHAnsi"/>
        <w:color w:val="1F1F1F"/>
        <w:sz w:val="16"/>
        <w:szCs w:val="16"/>
        <w:shd w:val="clear" w:color="auto" w:fill="FFFFFF"/>
      </w:rPr>
      <w:t xml:space="preserve">Sebastián Soto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6B3C"/>
    <w:multiLevelType w:val="hybridMultilevel"/>
    <w:tmpl w:val="58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04C5B"/>
    <w:multiLevelType w:val="hybridMultilevel"/>
    <w:tmpl w:val="F91AEA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65A25C8"/>
    <w:multiLevelType w:val="hybridMultilevel"/>
    <w:tmpl w:val="23B0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52571"/>
    <w:multiLevelType w:val="hybridMultilevel"/>
    <w:tmpl w:val="2F1A484E"/>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4" w15:restartNumberingAfterBreak="0">
    <w:nsid w:val="21126DE9"/>
    <w:multiLevelType w:val="hybridMultilevel"/>
    <w:tmpl w:val="9D1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24199"/>
    <w:multiLevelType w:val="hybridMultilevel"/>
    <w:tmpl w:val="0DBEB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4B00"/>
    <w:multiLevelType w:val="hybridMultilevel"/>
    <w:tmpl w:val="0A6AE9B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7" w15:restartNumberingAfterBreak="0">
    <w:nsid w:val="2F7733A4"/>
    <w:multiLevelType w:val="hybridMultilevel"/>
    <w:tmpl w:val="AB14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2050"/>
    <w:multiLevelType w:val="hybridMultilevel"/>
    <w:tmpl w:val="96B4E510"/>
    <w:lvl w:ilvl="0" w:tplc="340A0001">
      <w:start w:val="1"/>
      <w:numFmt w:val="bullet"/>
      <w:lvlText w:val=""/>
      <w:lvlJc w:val="left"/>
      <w:pPr>
        <w:ind w:left="915" w:hanging="360"/>
      </w:pPr>
      <w:rPr>
        <w:rFonts w:ascii="Symbol" w:hAnsi="Symbol" w:hint="default"/>
      </w:r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9" w15:restartNumberingAfterBreak="0">
    <w:nsid w:val="3C902A3B"/>
    <w:multiLevelType w:val="hybridMultilevel"/>
    <w:tmpl w:val="60DE9510"/>
    <w:lvl w:ilvl="0" w:tplc="340A000F">
      <w:start w:val="1"/>
      <w:numFmt w:val="decimal"/>
      <w:lvlText w:val="%1."/>
      <w:lvlJc w:val="left"/>
      <w:pPr>
        <w:ind w:left="915" w:hanging="360"/>
      </w:pPr>
    </w:lvl>
    <w:lvl w:ilvl="1" w:tplc="340A0019" w:tentative="1">
      <w:start w:val="1"/>
      <w:numFmt w:val="lowerLetter"/>
      <w:lvlText w:val="%2."/>
      <w:lvlJc w:val="left"/>
      <w:pPr>
        <w:ind w:left="1635" w:hanging="360"/>
      </w:pPr>
    </w:lvl>
    <w:lvl w:ilvl="2" w:tplc="340A001B" w:tentative="1">
      <w:start w:val="1"/>
      <w:numFmt w:val="lowerRoman"/>
      <w:lvlText w:val="%3."/>
      <w:lvlJc w:val="right"/>
      <w:pPr>
        <w:ind w:left="2355" w:hanging="180"/>
      </w:pPr>
    </w:lvl>
    <w:lvl w:ilvl="3" w:tplc="340A000F" w:tentative="1">
      <w:start w:val="1"/>
      <w:numFmt w:val="decimal"/>
      <w:lvlText w:val="%4."/>
      <w:lvlJc w:val="left"/>
      <w:pPr>
        <w:ind w:left="3075" w:hanging="360"/>
      </w:pPr>
    </w:lvl>
    <w:lvl w:ilvl="4" w:tplc="340A0019" w:tentative="1">
      <w:start w:val="1"/>
      <w:numFmt w:val="lowerLetter"/>
      <w:lvlText w:val="%5."/>
      <w:lvlJc w:val="left"/>
      <w:pPr>
        <w:ind w:left="3795" w:hanging="360"/>
      </w:pPr>
    </w:lvl>
    <w:lvl w:ilvl="5" w:tplc="340A001B" w:tentative="1">
      <w:start w:val="1"/>
      <w:numFmt w:val="lowerRoman"/>
      <w:lvlText w:val="%6."/>
      <w:lvlJc w:val="right"/>
      <w:pPr>
        <w:ind w:left="4515" w:hanging="180"/>
      </w:pPr>
    </w:lvl>
    <w:lvl w:ilvl="6" w:tplc="340A000F" w:tentative="1">
      <w:start w:val="1"/>
      <w:numFmt w:val="decimal"/>
      <w:lvlText w:val="%7."/>
      <w:lvlJc w:val="left"/>
      <w:pPr>
        <w:ind w:left="5235" w:hanging="360"/>
      </w:pPr>
    </w:lvl>
    <w:lvl w:ilvl="7" w:tplc="340A0019" w:tentative="1">
      <w:start w:val="1"/>
      <w:numFmt w:val="lowerLetter"/>
      <w:lvlText w:val="%8."/>
      <w:lvlJc w:val="left"/>
      <w:pPr>
        <w:ind w:left="5955" w:hanging="360"/>
      </w:pPr>
    </w:lvl>
    <w:lvl w:ilvl="8" w:tplc="340A001B" w:tentative="1">
      <w:start w:val="1"/>
      <w:numFmt w:val="lowerRoman"/>
      <w:lvlText w:val="%9."/>
      <w:lvlJc w:val="right"/>
      <w:pPr>
        <w:ind w:left="6675" w:hanging="180"/>
      </w:pPr>
    </w:lvl>
  </w:abstractNum>
  <w:abstractNum w:abstractNumId="10" w15:restartNumberingAfterBreak="0">
    <w:nsid w:val="40A6699F"/>
    <w:multiLevelType w:val="hybridMultilevel"/>
    <w:tmpl w:val="7CD21AE2"/>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11" w15:restartNumberingAfterBreak="0">
    <w:nsid w:val="41C15DCF"/>
    <w:multiLevelType w:val="hybridMultilevel"/>
    <w:tmpl w:val="0750D7C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12" w15:restartNumberingAfterBreak="0">
    <w:nsid w:val="45BD16C9"/>
    <w:multiLevelType w:val="hybridMultilevel"/>
    <w:tmpl w:val="B3BE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449DE"/>
    <w:multiLevelType w:val="hybridMultilevel"/>
    <w:tmpl w:val="3A3A465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4" w15:restartNumberingAfterBreak="0">
    <w:nsid w:val="49102D9F"/>
    <w:multiLevelType w:val="hybridMultilevel"/>
    <w:tmpl w:val="C1463F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2117B3"/>
    <w:multiLevelType w:val="hybridMultilevel"/>
    <w:tmpl w:val="ED14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95CE9"/>
    <w:multiLevelType w:val="hybridMultilevel"/>
    <w:tmpl w:val="AF2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00BA4"/>
    <w:multiLevelType w:val="hybridMultilevel"/>
    <w:tmpl w:val="0E0E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21C46"/>
    <w:multiLevelType w:val="hybridMultilevel"/>
    <w:tmpl w:val="C4E4DA02"/>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9" w15:restartNumberingAfterBreak="0">
    <w:nsid w:val="63D5213B"/>
    <w:multiLevelType w:val="hybridMultilevel"/>
    <w:tmpl w:val="272C1C9C"/>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0" w15:restartNumberingAfterBreak="0">
    <w:nsid w:val="68DB6DC2"/>
    <w:multiLevelType w:val="hybridMultilevel"/>
    <w:tmpl w:val="F84E4CB4"/>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1" w15:restartNumberingAfterBreak="0">
    <w:nsid w:val="6968783E"/>
    <w:multiLevelType w:val="hybridMultilevel"/>
    <w:tmpl w:val="03402EA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num w:numId="1" w16cid:durableId="1650162638">
    <w:abstractNumId w:val="17"/>
  </w:num>
  <w:num w:numId="2" w16cid:durableId="728114589">
    <w:abstractNumId w:val="7"/>
  </w:num>
  <w:num w:numId="3" w16cid:durableId="1412433687">
    <w:abstractNumId w:val="4"/>
  </w:num>
  <w:num w:numId="4" w16cid:durableId="256519111">
    <w:abstractNumId w:val="2"/>
  </w:num>
  <w:num w:numId="5" w16cid:durableId="1267039935">
    <w:abstractNumId w:val="5"/>
  </w:num>
  <w:num w:numId="6" w16cid:durableId="1126002382">
    <w:abstractNumId w:val="0"/>
  </w:num>
  <w:num w:numId="7" w16cid:durableId="344288135">
    <w:abstractNumId w:val="15"/>
  </w:num>
  <w:num w:numId="8" w16cid:durableId="1367411225">
    <w:abstractNumId w:val="12"/>
  </w:num>
  <w:num w:numId="9" w16cid:durableId="1380084339">
    <w:abstractNumId w:val="16"/>
  </w:num>
  <w:num w:numId="10" w16cid:durableId="1388260588">
    <w:abstractNumId w:val="1"/>
  </w:num>
  <w:num w:numId="11" w16cid:durableId="1447432867">
    <w:abstractNumId w:val="9"/>
  </w:num>
  <w:num w:numId="12" w16cid:durableId="1468931295">
    <w:abstractNumId w:val="13"/>
  </w:num>
  <w:num w:numId="13" w16cid:durableId="1527599948">
    <w:abstractNumId w:val="8"/>
  </w:num>
  <w:num w:numId="14" w16cid:durableId="284386084">
    <w:abstractNumId w:val="19"/>
  </w:num>
  <w:num w:numId="15" w16cid:durableId="554463599">
    <w:abstractNumId w:val="11"/>
  </w:num>
  <w:num w:numId="16" w16cid:durableId="1696149114">
    <w:abstractNumId w:val="14"/>
  </w:num>
  <w:num w:numId="17" w16cid:durableId="374087465">
    <w:abstractNumId w:val="6"/>
  </w:num>
  <w:num w:numId="18" w16cid:durableId="954139262">
    <w:abstractNumId w:val="18"/>
  </w:num>
  <w:num w:numId="19" w16cid:durableId="1239553980">
    <w:abstractNumId w:val="10"/>
  </w:num>
  <w:num w:numId="20" w16cid:durableId="1820927347">
    <w:abstractNumId w:val="20"/>
  </w:num>
  <w:num w:numId="21" w16cid:durableId="1067343662">
    <w:abstractNumId w:val="21"/>
  </w:num>
  <w:num w:numId="22" w16cid:durableId="72976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C3"/>
    <w:rsid w:val="00007B29"/>
    <w:rsid w:val="000C09AC"/>
    <w:rsid w:val="000F7586"/>
    <w:rsid w:val="00181EC3"/>
    <w:rsid w:val="00196BF0"/>
    <w:rsid w:val="001B309D"/>
    <w:rsid w:val="001F13EA"/>
    <w:rsid w:val="00206AF8"/>
    <w:rsid w:val="0021325B"/>
    <w:rsid w:val="002558E5"/>
    <w:rsid w:val="00456803"/>
    <w:rsid w:val="004F1783"/>
    <w:rsid w:val="00570209"/>
    <w:rsid w:val="00581C24"/>
    <w:rsid w:val="00676A15"/>
    <w:rsid w:val="006E4FCA"/>
    <w:rsid w:val="006F1E8A"/>
    <w:rsid w:val="006F5721"/>
    <w:rsid w:val="007F0975"/>
    <w:rsid w:val="00823E4B"/>
    <w:rsid w:val="00830F26"/>
    <w:rsid w:val="00885625"/>
    <w:rsid w:val="00997C86"/>
    <w:rsid w:val="00A17025"/>
    <w:rsid w:val="00A25636"/>
    <w:rsid w:val="00B03902"/>
    <w:rsid w:val="00B04BFE"/>
    <w:rsid w:val="00BD1C80"/>
    <w:rsid w:val="00C21F98"/>
    <w:rsid w:val="00C77FEB"/>
    <w:rsid w:val="00C827B3"/>
    <w:rsid w:val="00C843A7"/>
    <w:rsid w:val="00C879EA"/>
    <w:rsid w:val="00CC6CE0"/>
    <w:rsid w:val="00D41383"/>
    <w:rsid w:val="00D50738"/>
    <w:rsid w:val="00D951F5"/>
    <w:rsid w:val="00DD4604"/>
    <w:rsid w:val="00DF67F0"/>
    <w:rsid w:val="00E44333"/>
    <w:rsid w:val="00E851BD"/>
    <w:rsid w:val="00E969AB"/>
    <w:rsid w:val="00EA67BB"/>
    <w:rsid w:val="00EF5EA0"/>
    <w:rsid w:val="00F5655D"/>
    <w:rsid w:val="00F96759"/>
    <w:rsid w:val="00F97067"/>
    <w:rsid w:val="00FE6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9E83B"/>
  <w15:chartTrackingRefBased/>
  <w15:docId w15:val="{222F1ED9-51D0-4DD2-B880-7462AA7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E8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7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1783"/>
    <w:rPr>
      <w:lang w:val="es-CL"/>
    </w:rPr>
  </w:style>
  <w:style w:type="paragraph" w:styleId="Piedepgina">
    <w:name w:val="footer"/>
    <w:basedOn w:val="Normal"/>
    <w:link w:val="PiedepginaCar"/>
    <w:uiPriority w:val="99"/>
    <w:unhideWhenUsed/>
    <w:rsid w:val="004F17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1783"/>
    <w:rPr>
      <w:lang w:val="es-CL"/>
    </w:rPr>
  </w:style>
  <w:style w:type="paragraph" w:styleId="Ttulo">
    <w:name w:val="Title"/>
    <w:basedOn w:val="Normal"/>
    <w:next w:val="Normal"/>
    <w:link w:val="TtuloCar"/>
    <w:uiPriority w:val="10"/>
    <w:qFormat/>
    <w:rsid w:val="004F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783"/>
    <w:rPr>
      <w:rFonts w:asciiTheme="majorHAnsi" w:eastAsiaTheme="majorEastAsia" w:hAnsiTheme="majorHAnsi" w:cstheme="majorBidi"/>
      <w:spacing w:val="-10"/>
      <w:kern w:val="28"/>
      <w:sz w:val="56"/>
      <w:szCs w:val="56"/>
      <w:lang w:val="es-CL"/>
    </w:rPr>
  </w:style>
  <w:style w:type="character" w:customStyle="1" w:styleId="Ttulo1Car">
    <w:name w:val="Título 1 Car"/>
    <w:basedOn w:val="Fuentedeprrafopredeter"/>
    <w:link w:val="Ttulo1"/>
    <w:uiPriority w:val="9"/>
    <w:rsid w:val="00E851BD"/>
    <w:rPr>
      <w:rFonts w:asciiTheme="majorHAnsi" w:eastAsiaTheme="majorEastAsia" w:hAnsiTheme="majorHAnsi" w:cstheme="majorBidi"/>
      <w:color w:val="2F5496" w:themeColor="accent1" w:themeShade="BF"/>
      <w:sz w:val="32"/>
      <w:szCs w:val="32"/>
      <w:lang w:val="es-CL"/>
    </w:rPr>
  </w:style>
  <w:style w:type="paragraph" w:styleId="Sinespaciado">
    <w:name w:val="No Spacing"/>
    <w:uiPriority w:val="1"/>
    <w:qFormat/>
    <w:rsid w:val="00E851BD"/>
    <w:pPr>
      <w:spacing w:after="0" w:line="240" w:lineRule="auto"/>
    </w:pPr>
    <w:rPr>
      <w:lang w:val="es-CL"/>
    </w:rPr>
  </w:style>
  <w:style w:type="paragraph" w:styleId="NormalWeb">
    <w:name w:val="Normal (Web)"/>
    <w:basedOn w:val="Normal"/>
    <w:uiPriority w:val="99"/>
    <w:semiHidden/>
    <w:unhideWhenUsed/>
    <w:rsid w:val="00E851B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uiPriority w:val="39"/>
    <w:rsid w:val="0082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0047">
      <w:bodyDiv w:val="1"/>
      <w:marLeft w:val="0"/>
      <w:marRight w:val="0"/>
      <w:marTop w:val="0"/>
      <w:marBottom w:val="0"/>
      <w:divBdr>
        <w:top w:val="none" w:sz="0" w:space="0" w:color="auto"/>
        <w:left w:val="none" w:sz="0" w:space="0" w:color="auto"/>
        <w:bottom w:val="none" w:sz="0" w:space="0" w:color="auto"/>
        <w:right w:val="none" w:sz="0" w:space="0" w:color="auto"/>
      </w:divBdr>
    </w:div>
    <w:div w:id="642126864">
      <w:bodyDiv w:val="1"/>
      <w:marLeft w:val="0"/>
      <w:marRight w:val="0"/>
      <w:marTop w:val="0"/>
      <w:marBottom w:val="0"/>
      <w:divBdr>
        <w:top w:val="none" w:sz="0" w:space="0" w:color="auto"/>
        <w:left w:val="none" w:sz="0" w:space="0" w:color="auto"/>
        <w:bottom w:val="none" w:sz="0" w:space="0" w:color="auto"/>
        <w:right w:val="none" w:sz="0" w:space="0" w:color="auto"/>
      </w:divBdr>
      <w:divsChild>
        <w:div w:id="1134447125">
          <w:marLeft w:val="0"/>
          <w:marRight w:val="0"/>
          <w:marTop w:val="0"/>
          <w:marBottom w:val="0"/>
          <w:divBdr>
            <w:top w:val="single" w:sz="2" w:space="0" w:color="auto"/>
            <w:left w:val="single" w:sz="2" w:space="0" w:color="auto"/>
            <w:bottom w:val="single" w:sz="6" w:space="0" w:color="auto"/>
            <w:right w:val="single" w:sz="2" w:space="0" w:color="auto"/>
          </w:divBdr>
          <w:divsChild>
            <w:div w:id="148766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52832">
                  <w:marLeft w:val="0"/>
                  <w:marRight w:val="0"/>
                  <w:marTop w:val="0"/>
                  <w:marBottom w:val="0"/>
                  <w:divBdr>
                    <w:top w:val="single" w:sz="2" w:space="0" w:color="D9D9E3"/>
                    <w:left w:val="single" w:sz="2" w:space="0" w:color="D9D9E3"/>
                    <w:bottom w:val="single" w:sz="2" w:space="0" w:color="D9D9E3"/>
                    <w:right w:val="single" w:sz="2" w:space="0" w:color="D9D9E3"/>
                  </w:divBdr>
                  <w:divsChild>
                    <w:div w:id="139924938">
                      <w:marLeft w:val="0"/>
                      <w:marRight w:val="0"/>
                      <w:marTop w:val="0"/>
                      <w:marBottom w:val="0"/>
                      <w:divBdr>
                        <w:top w:val="single" w:sz="2" w:space="0" w:color="D9D9E3"/>
                        <w:left w:val="single" w:sz="2" w:space="0" w:color="D9D9E3"/>
                        <w:bottom w:val="single" w:sz="2" w:space="0" w:color="D9D9E3"/>
                        <w:right w:val="single" w:sz="2" w:space="0" w:color="D9D9E3"/>
                      </w:divBdr>
                      <w:divsChild>
                        <w:div w:id="1217738556">
                          <w:marLeft w:val="0"/>
                          <w:marRight w:val="0"/>
                          <w:marTop w:val="0"/>
                          <w:marBottom w:val="0"/>
                          <w:divBdr>
                            <w:top w:val="single" w:sz="2" w:space="0" w:color="D9D9E3"/>
                            <w:left w:val="single" w:sz="2" w:space="0" w:color="D9D9E3"/>
                            <w:bottom w:val="single" w:sz="2" w:space="0" w:color="D9D9E3"/>
                            <w:right w:val="single" w:sz="2" w:space="0" w:color="D9D9E3"/>
                          </w:divBdr>
                          <w:divsChild>
                            <w:div w:id="13729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0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0F46-7A83-40E1-801B-320FBE4D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1167</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Soto Valdes, Sebastian</cp:lastModifiedBy>
  <cp:revision>4</cp:revision>
  <dcterms:created xsi:type="dcterms:W3CDTF">2023-05-10T18:30:00Z</dcterms:created>
  <dcterms:modified xsi:type="dcterms:W3CDTF">2023-05-10T21:38:00Z</dcterms:modified>
</cp:coreProperties>
</file>