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83" w:rsidRPr="00196BF0" w:rsidRDefault="004F1783" w:rsidP="004F1783">
      <w:pPr>
        <w:pStyle w:val="Title"/>
        <w:jc w:val="center"/>
        <w:rPr>
          <w:rFonts w:asciiTheme="minorHAnsi" w:hAnsiTheme="minorHAnsi" w:cstheme="minorHAnsi"/>
        </w:rPr>
      </w:pPr>
    </w:p>
    <w:p w:rsidR="004F1783" w:rsidRPr="00196BF0" w:rsidRDefault="004F1783" w:rsidP="004F1783">
      <w:pPr>
        <w:rPr>
          <w:rFonts w:cstheme="minorHAnsi"/>
        </w:rPr>
      </w:pPr>
    </w:p>
    <w:p w:rsidR="004F1783" w:rsidRPr="00196BF0" w:rsidRDefault="004F1783" w:rsidP="004F1783">
      <w:pPr>
        <w:rPr>
          <w:rFonts w:cstheme="minorHAnsi"/>
        </w:rPr>
      </w:pPr>
    </w:p>
    <w:p w:rsidR="004F1783" w:rsidRPr="00196BF0" w:rsidRDefault="004F1783" w:rsidP="004F1783">
      <w:pPr>
        <w:pStyle w:val="Title"/>
        <w:jc w:val="center"/>
        <w:rPr>
          <w:rFonts w:asciiTheme="minorHAnsi" w:hAnsiTheme="minorHAnsi" w:cstheme="minorHAnsi"/>
        </w:rPr>
      </w:pPr>
      <w:r w:rsidRPr="00196BF0">
        <w:rPr>
          <w:rFonts w:asciiTheme="minorHAnsi" w:hAnsiTheme="minorHAnsi" w:cstheme="minorHAnsi"/>
        </w:rPr>
        <w:t xml:space="preserve">Introducción a la </w:t>
      </w:r>
      <w:proofErr w:type="spellStart"/>
      <w:r w:rsidRPr="00196BF0">
        <w:rPr>
          <w:rFonts w:asciiTheme="minorHAnsi" w:hAnsiTheme="minorHAnsi" w:cstheme="minorHAnsi"/>
        </w:rPr>
        <w:t>Inferència</w:t>
      </w:r>
      <w:proofErr w:type="spellEnd"/>
    </w:p>
    <w:p w:rsidR="00181EC3" w:rsidRPr="00196BF0" w:rsidRDefault="004F1783" w:rsidP="004F1783">
      <w:pPr>
        <w:pStyle w:val="Title"/>
        <w:jc w:val="center"/>
        <w:rPr>
          <w:rFonts w:asciiTheme="minorHAnsi" w:hAnsiTheme="minorHAnsi" w:cstheme="minorHAnsi"/>
        </w:rPr>
      </w:pPr>
      <w:r w:rsidRPr="00196BF0">
        <w:rPr>
          <w:rFonts w:asciiTheme="minorHAnsi" w:hAnsiTheme="minorHAnsi" w:cstheme="minorHAnsi"/>
        </w:rPr>
        <w:t>E</w:t>
      </w:r>
      <w:r w:rsidRPr="00196BF0">
        <w:rPr>
          <w:rFonts w:asciiTheme="minorHAnsi" w:hAnsiTheme="minorHAnsi" w:cstheme="minorHAnsi"/>
        </w:rPr>
        <w:t>stadística</w:t>
      </w:r>
    </w:p>
    <w:p w:rsidR="004F1783" w:rsidRPr="00196BF0" w:rsidRDefault="004F1783" w:rsidP="004F1783">
      <w:pPr>
        <w:rPr>
          <w:rFonts w:cstheme="minorHAnsi"/>
        </w:rPr>
      </w:pPr>
    </w:p>
    <w:p w:rsidR="004F1783" w:rsidRPr="00196BF0" w:rsidRDefault="004F1783" w:rsidP="004F1783">
      <w:pPr>
        <w:rPr>
          <w:rFonts w:cstheme="minorHAnsi"/>
        </w:rPr>
      </w:pPr>
    </w:p>
    <w:p w:rsidR="004F1783" w:rsidRPr="00196BF0" w:rsidRDefault="00E851BD" w:rsidP="004F1783">
      <w:pPr>
        <w:rPr>
          <w:rFonts w:cstheme="minorHAnsi"/>
        </w:rPr>
      </w:pPr>
      <w:r w:rsidRPr="00196BF0">
        <w:rPr>
          <w:rFonts w:cstheme="minorHAnsi"/>
          <w:noProof/>
          <w:lang w:val="en-US"/>
        </w:rPr>
        <w:drawing>
          <wp:anchor distT="0" distB="0" distL="114300" distR="114300" simplePos="0" relativeHeight="251658240" behindDoc="1" locked="0" layoutInCell="1" allowOverlap="1" wp14:anchorId="7CF502A5" wp14:editId="5E73709F">
            <wp:simplePos x="0" y="0"/>
            <wp:positionH relativeFrom="margin">
              <wp:align>center</wp:align>
            </wp:positionH>
            <wp:positionV relativeFrom="paragraph">
              <wp:posOffset>155575</wp:posOffset>
            </wp:positionV>
            <wp:extent cx="4887058" cy="276225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eg"/>
                    <pic:cNvPicPr/>
                  </pic:nvPicPr>
                  <pic:blipFill>
                    <a:blip r:embed="rId7">
                      <a:extLst>
                        <a:ext uri="{28A0092B-C50C-407E-A947-70E740481C1C}">
                          <a14:useLocalDpi xmlns:a14="http://schemas.microsoft.com/office/drawing/2010/main" val="0"/>
                        </a:ext>
                      </a:extLst>
                    </a:blip>
                    <a:stretch>
                      <a:fillRect/>
                    </a:stretch>
                  </pic:blipFill>
                  <pic:spPr>
                    <a:xfrm>
                      <a:off x="0" y="0"/>
                      <a:ext cx="4887058" cy="2762250"/>
                    </a:xfrm>
                    <a:prstGeom prst="rect">
                      <a:avLst/>
                    </a:prstGeom>
                  </pic:spPr>
                </pic:pic>
              </a:graphicData>
            </a:graphic>
            <wp14:sizeRelH relativeFrom="margin">
              <wp14:pctWidth>0</wp14:pctWidth>
            </wp14:sizeRelH>
            <wp14:sizeRelV relativeFrom="margin">
              <wp14:pctHeight>0</wp14:pctHeight>
            </wp14:sizeRelV>
          </wp:anchor>
        </w:drawing>
      </w:r>
    </w:p>
    <w:p w:rsidR="004F1783" w:rsidRPr="00196BF0" w:rsidRDefault="004F1783" w:rsidP="004F1783">
      <w:pPr>
        <w:rPr>
          <w:rFonts w:cstheme="minorHAnsi"/>
        </w:rPr>
      </w:pPr>
    </w:p>
    <w:p w:rsidR="004F1783" w:rsidRPr="00196BF0" w:rsidRDefault="004F1783" w:rsidP="004F1783">
      <w:pPr>
        <w:rPr>
          <w:rFonts w:cstheme="minorHAnsi"/>
        </w:rPr>
      </w:pPr>
    </w:p>
    <w:p w:rsidR="004F1783" w:rsidRPr="00196BF0" w:rsidRDefault="004F1783" w:rsidP="004F1783">
      <w:pPr>
        <w:rPr>
          <w:rFonts w:cstheme="minorHAnsi"/>
        </w:rPr>
      </w:pPr>
    </w:p>
    <w:p w:rsidR="004F1783" w:rsidRPr="00196BF0" w:rsidRDefault="004F1783" w:rsidP="004F1783">
      <w:pPr>
        <w:rPr>
          <w:rFonts w:cstheme="minorHAnsi"/>
        </w:rPr>
      </w:pPr>
    </w:p>
    <w:p w:rsidR="004F1783" w:rsidRPr="00196BF0" w:rsidRDefault="004F1783" w:rsidP="004F1783">
      <w:pPr>
        <w:rPr>
          <w:rFonts w:cstheme="minorHAnsi"/>
        </w:rPr>
      </w:pPr>
    </w:p>
    <w:p w:rsidR="004F1783" w:rsidRPr="00196BF0" w:rsidRDefault="004F1783" w:rsidP="004F1783">
      <w:pPr>
        <w:rPr>
          <w:rFonts w:cstheme="minorHAnsi"/>
        </w:rPr>
      </w:pPr>
    </w:p>
    <w:p w:rsidR="004F1783" w:rsidRPr="00196BF0" w:rsidRDefault="004F1783" w:rsidP="004F1783">
      <w:pPr>
        <w:rPr>
          <w:rFonts w:cstheme="minorHAnsi"/>
        </w:rPr>
      </w:pPr>
    </w:p>
    <w:p w:rsidR="004F1783" w:rsidRPr="00196BF0" w:rsidRDefault="004F1783" w:rsidP="004F1783">
      <w:pPr>
        <w:rPr>
          <w:rFonts w:cstheme="minorHAnsi"/>
        </w:rPr>
      </w:pPr>
    </w:p>
    <w:p w:rsidR="004F1783" w:rsidRPr="00196BF0" w:rsidRDefault="004F1783" w:rsidP="004F1783">
      <w:pPr>
        <w:rPr>
          <w:rFonts w:cstheme="minorHAnsi"/>
        </w:rPr>
      </w:pPr>
    </w:p>
    <w:p w:rsidR="004F1783" w:rsidRPr="00196BF0" w:rsidRDefault="004F1783" w:rsidP="004F1783">
      <w:pPr>
        <w:rPr>
          <w:rFonts w:cstheme="minorHAnsi"/>
        </w:rPr>
      </w:pPr>
    </w:p>
    <w:p w:rsidR="004F1783" w:rsidRPr="00196BF0" w:rsidRDefault="004F1783" w:rsidP="004F1783">
      <w:pPr>
        <w:rPr>
          <w:rFonts w:cstheme="minorHAnsi"/>
        </w:rPr>
      </w:pPr>
    </w:p>
    <w:p w:rsidR="004F1783" w:rsidRPr="00196BF0" w:rsidRDefault="004F1783" w:rsidP="004F1783">
      <w:pPr>
        <w:rPr>
          <w:rFonts w:cstheme="minorHAnsi"/>
        </w:rPr>
      </w:pPr>
    </w:p>
    <w:p w:rsidR="004F1783" w:rsidRPr="00196BF0" w:rsidRDefault="004F1783" w:rsidP="004F1783">
      <w:pPr>
        <w:rPr>
          <w:rFonts w:cstheme="minorHAnsi"/>
        </w:rPr>
      </w:pPr>
    </w:p>
    <w:p w:rsidR="004F1783" w:rsidRPr="00196BF0" w:rsidRDefault="004F1783" w:rsidP="004F1783">
      <w:pPr>
        <w:rPr>
          <w:rFonts w:cstheme="minorHAnsi"/>
        </w:rPr>
      </w:pPr>
    </w:p>
    <w:p w:rsidR="004F1783" w:rsidRPr="00196BF0" w:rsidRDefault="004F1783" w:rsidP="004F1783">
      <w:pPr>
        <w:rPr>
          <w:rFonts w:cstheme="minorHAnsi"/>
        </w:rPr>
      </w:pPr>
    </w:p>
    <w:p w:rsidR="00E851BD" w:rsidRPr="00196BF0" w:rsidRDefault="00E851BD" w:rsidP="004F1783">
      <w:pPr>
        <w:rPr>
          <w:rFonts w:cstheme="minorHAnsi"/>
        </w:rPr>
      </w:pPr>
    </w:p>
    <w:p w:rsidR="00E851BD" w:rsidRPr="00196BF0" w:rsidRDefault="00E851BD" w:rsidP="004F1783">
      <w:pPr>
        <w:rPr>
          <w:rFonts w:cstheme="minorHAnsi"/>
        </w:rPr>
      </w:pPr>
    </w:p>
    <w:p w:rsidR="00E851BD" w:rsidRPr="00196BF0" w:rsidRDefault="00E851BD" w:rsidP="004F1783">
      <w:pPr>
        <w:rPr>
          <w:rFonts w:cstheme="minorHAnsi"/>
        </w:rPr>
      </w:pPr>
    </w:p>
    <w:p w:rsidR="00E851BD" w:rsidRPr="00196BF0" w:rsidRDefault="00E851BD" w:rsidP="004F1783">
      <w:pPr>
        <w:rPr>
          <w:rFonts w:cstheme="minorHAnsi"/>
          <w:sz w:val="36"/>
        </w:rPr>
      </w:pPr>
      <w:r w:rsidRPr="00196BF0">
        <w:rPr>
          <w:rFonts w:cstheme="minorHAnsi"/>
          <w:sz w:val="36"/>
        </w:rPr>
        <w:t>Yolanda Colom Torrens</w:t>
      </w:r>
    </w:p>
    <w:p w:rsidR="00E851BD" w:rsidRPr="00196BF0" w:rsidRDefault="00E851BD" w:rsidP="00E851BD">
      <w:pPr>
        <w:pStyle w:val="Heading1"/>
        <w:rPr>
          <w:rFonts w:asciiTheme="minorHAnsi" w:hAnsiTheme="minorHAnsi" w:cstheme="minorHAnsi"/>
        </w:rPr>
      </w:pPr>
      <w:r w:rsidRPr="00196BF0">
        <w:rPr>
          <w:rFonts w:asciiTheme="minorHAnsi" w:hAnsiTheme="minorHAnsi" w:cstheme="minorHAnsi"/>
        </w:rPr>
        <w:lastRenderedPageBreak/>
        <w:t>Introducción</w:t>
      </w:r>
    </w:p>
    <w:p w:rsidR="00676A15" w:rsidRPr="001B309D" w:rsidRDefault="00676A15" w:rsidP="00676A15">
      <w:pPr>
        <w:rPr>
          <w:rFonts w:cstheme="minorHAnsi"/>
        </w:rPr>
      </w:pPr>
      <w:r w:rsidRPr="001B309D">
        <w:rPr>
          <w:rFonts w:cstheme="minorHAnsi"/>
        </w:rPr>
        <w:t>La inferencia estadística es una técnica esencial en el análisis y tratamiento de datos. En esta actividad, nos centraremos en resolver problemas matemáticos contextualizados para mejorar las competencias específicas y transversales relacionadas con la aplicación de los principios clave de la matemática, la estadística y la informática para el análisis y tratamiento de datos. La unidad tiene como objetivo identificar el método de muestreo y el tamaño de la muestra, implementar la estimación puntual y la estimación mediante intervalos de confianza, y al mismo tiempo interpretar correctamente los resultados.</w:t>
      </w:r>
    </w:p>
    <w:p w:rsidR="001F13EA" w:rsidRPr="001B309D" w:rsidRDefault="001F13EA" w:rsidP="00676A15">
      <w:pPr>
        <w:rPr>
          <w:rFonts w:cstheme="minorHAnsi"/>
          <w:lang w:val="es-PE"/>
        </w:rPr>
      </w:pPr>
      <w:r w:rsidRPr="001B309D">
        <w:rPr>
          <w:rFonts w:cstheme="minorHAnsi"/>
        </w:rPr>
        <w:t>Se buscará</w:t>
      </w:r>
      <w:r w:rsidR="00CC6CE0" w:rsidRPr="001B309D">
        <w:rPr>
          <w:rFonts w:cstheme="minorHAnsi"/>
        </w:rPr>
        <w:t xml:space="preserve"> identificar el tipo y dimensión</w:t>
      </w:r>
      <w:r w:rsidRPr="001B309D">
        <w:rPr>
          <w:rFonts w:cstheme="minorHAnsi"/>
          <w:lang w:val="es-PE"/>
        </w:rPr>
        <w:t xml:space="preserve"> de la muestra, lograr aplicar de manera correcta estimación mediante intervalos de confianza y estimación puntual. Finalmente será importante la interpretación correcta de los resultados obtenidos</w:t>
      </w:r>
      <w:r w:rsidR="00EA67BB">
        <w:rPr>
          <w:rFonts w:cstheme="minorHAnsi"/>
          <w:lang w:val="es-PE"/>
        </w:rPr>
        <w:t>.</w:t>
      </w:r>
      <w:r w:rsidRPr="001B309D">
        <w:rPr>
          <w:rFonts w:cstheme="minorHAnsi"/>
          <w:lang w:val="es-PE"/>
        </w:rPr>
        <w:t xml:space="preserve"> </w:t>
      </w:r>
    </w:p>
    <w:p w:rsidR="001F13EA" w:rsidRPr="001B309D" w:rsidRDefault="001F13EA" w:rsidP="00676A15">
      <w:pPr>
        <w:rPr>
          <w:rFonts w:cstheme="minorHAnsi"/>
          <w:lang w:val="es-PE"/>
        </w:rPr>
      </w:pPr>
      <w:r w:rsidRPr="001B309D">
        <w:rPr>
          <w:rFonts w:cstheme="minorHAnsi"/>
          <w:lang w:val="es-PE"/>
        </w:rPr>
        <w:t xml:space="preserve">Todas estas son habilidades necesarias para la obtención </w:t>
      </w:r>
      <w:r w:rsidR="00D951F5" w:rsidRPr="001B309D">
        <w:rPr>
          <w:rFonts w:cstheme="minorHAnsi"/>
          <w:lang w:val="es-PE"/>
        </w:rPr>
        <w:t xml:space="preserve">del </w:t>
      </w:r>
      <w:proofErr w:type="spellStart"/>
      <w:r w:rsidR="00D951F5" w:rsidRPr="001B309D">
        <w:rPr>
          <w:rFonts w:cstheme="minorHAnsi"/>
          <w:lang w:val="es-PE"/>
        </w:rPr>
        <w:t>B</w:t>
      </w:r>
      <w:r w:rsidRPr="001B309D">
        <w:rPr>
          <w:rFonts w:cstheme="minorHAnsi"/>
          <w:lang w:val="es-PE"/>
        </w:rPr>
        <w:t>achelor</w:t>
      </w:r>
      <w:proofErr w:type="spellEnd"/>
      <w:r w:rsidRPr="001B309D">
        <w:rPr>
          <w:rFonts w:cstheme="minorHAnsi"/>
          <w:lang w:val="es-PE"/>
        </w:rPr>
        <w:t xml:space="preserve"> en data </w:t>
      </w:r>
      <w:proofErr w:type="spellStart"/>
      <w:r w:rsidRPr="001B309D">
        <w:rPr>
          <w:rFonts w:cstheme="minorHAnsi"/>
          <w:lang w:val="es-PE"/>
        </w:rPr>
        <w:t>science</w:t>
      </w:r>
      <w:proofErr w:type="spellEnd"/>
      <w:r w:rsidRPr="001B309D">
        <w:rPr>
          <w:rFonts w:cstheme="minorHAnsi"/>
          <w:lang w:val="es-PE"/>
        </w:rPr>
        <w:t>, ser capaz de estructurar la información que estamos estudiando, la capacidad de seleccionar correctamente los datos más relevantes para implementar técnicas de modelización estadística,</w:t>
      </w:r>
      <w:r w:rsidR="00D951F5" w:rsidRPr="001B309D">
        <w:rPr>
          <w:rFonts w:cstheme="minorHAnsi"/>
          <w:lang w:val="es-PE"/>
        </w:rPr>
        <w:t xml:space="preserve"> poder presentar y visualizar los datos</w:t>
      </w:r>
      <w:r w:rsidRPr="001B309D">
        <w:rPr>
          <w:rFonts w:cstheme="minorHAnsi"/>
          <w:lang w:val="es-PE"/>
        </w:rPr>
        <w:t xml:space="preserve"> </w:t>
      </w:r>
      <w:r w:rsidR="00D951F5" w:rsidRPr="001B309D">
        <w:rPr>
          <w:rFonts w:cstheme="minorHAnsi"/>
          <w:lang w:val="es-PE"/>
        </w:rPr>
        <w:t>para luego de un</w:t>
      </w:r>
      <w:r w:rsidRPr="001B309D">
        <w:rPr>
          <w:rFonts w:cstheme="minorHAnsi"/>
          <w:lang w:val="es-PE"/>
        </w:rPr>
        <w:t xml:space="preserve"> análisis de datos guiarnos en la toma de decisiones</w:t>
      </w:r>
      <w:r w:rsidR="00EA67BB">
        <w:rPr>
          <w:rFonts w:cstheme="minorHAnsi"/>
          <w:lang w:val="es-PE"/>
        </w:rPr>
        <w:t>.</w:t>
      </w:r>
    </w:p>
    <w:p w:rsidR="00D951F5" w:rsidRPr="001B309D" w:rsidRDefault="001B309D" w:rsidP="00D951F5">
      <w:pPr>
        <w:rPr>
          <w:rFonts w:cstheme="minorHAnsi"/>
        </w:rPr>
      </w:pPr>
      <w:r w:rsidRPr="001B309D">
        <w:rPr>
          <w:rFonts w:cstheme="minorHAnsi"/>
          <w:noProof/>
          <w:lang w:val="en-US"/>
        </w:rPr>
        <w:drawing>
          <wp:anchor distT="0" distB="0" distL="114300" distR="114300" simplePos="0" relativeHeight="251659264" behindDoc="1" locked="0" layoutInCell="1" allowOverlap="1" wp14:anchorId="2BB5B97A" wp14:editId="7599425D">
            <wp:simplePos x="0" y="0"/>
            <wp:positionH relativeFrom="page">
              <wp:posOffset>4953000</wp:posOffset>
            </wp:positionH>
            <wp:positionV relativeFrom="paragraph">
              <wp:posOffset>89535</wp:posOffset>
            </wp:positionV>
            <wp:extent cx="2285509" cy="1488047"/>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jpeg"/>
                    <pic:cNvPicPr/>
                  </pic:nvPicPr>
                  <pic:blipFill>
                    <a:blip r:embed="rId8">
                      <a:extLst>
                        <a:ext uri="{28A0092B-C50C-407E-A947-70E740481C1C}">
                          <a14:useLocalDpi xmlns:a14="http://schemas.microsoft.com/office/drawing/2010/main" val="0"/>
                        </a:ext>
                      </a:extLst>
                    </a:blip>
                    <a:stretch>
                      <a:fillRect/>
                    </a:stretch>
                  </pic:blipFill>
                  <pic:spPr>
                    <a:xfrm>
                      <a:off x="0" y="0"/>
                      <a:ext cx="2285509" cy="1488047"/>
                    </a:xfrm>
                    <a:prstGeom prst="rect">
                      <a:avLst/>
                    </a:prstGeom>
                  </pic:spPr>
                </pic:pic>
              </a:graphicData>
            </a:graphic>
            <wp14:sizeRelH relativeFrom="margin">
              <wp14:pctWidth>0</wp14:pctWidth>
            </wp14:sizeRelH>
            <wp14:sizeRelV relativeFrom="margin">
              <wp14:pctHeight>0</wp14:pctHeight>
            </wp14:sizeRelV>
          </wp:anchor>
        </w:drawing>
      </w:r>
      <w:r w:rsidR="00D951F5" w:rsidRPr="001B309D">
        <w:rPr>
          <w:rFonts w:cstheme="minorHAnsi"/>
        </w:rPr>
        <w:t>Los contenidos de la actividad se estructuran en cuatro secciones:</w:t>
      </w:r>
    </w:p>
    <w:p w:rsidR="00D951F5" w:rsidRPr="001B309D" w:rsidRDefault="00D951F5" w:rsidP="00D951F5">
      <w:pPr>
        <w:rPr>
          <w:rFonts w:cstheme="minorHAnsi"/>
        </w:rPr>
      </w:pPr>
      <w:r w:rsidRPr="001B309D">
        <w:rPr>
          <w:rFonts w:cstheme="minorHAnsi"/>
        </w:rPr>
        <w:t>•</w:t>
      </w:r>
      <w:r w:rsidRPr="001B309D">
        <w:rPr>
          <w:rFonts w:cstheme="minorHAnsi"/>
        </w:rPr>
        <w:tab/>
      </w:r>
      <w:r w:rsidRPr="001B309D">
        <w:rPr>
          <w:rFonts w:cstheme="minorHAnsi"/>
        </w:rPr>
        <w:t>I</w:t>
      </w:r>
      <w:r w:rsidRPr="001B309D">
        <w:rPr>
          <w:rFonts w:cstheme="minorHAnsi"/>
        </w:rPr>
        <w:t>ntroducc</w:t>
      </w:r>
      <w:r w:rsidR="00EA67BB">
        <w:rPr>
          <w:rFonts w:cstheme="minorHAnsi"/>
        </w:rPr>
        <w:t>ión general y conceptos básicos.</w:t>
      </w:r>
    </w:p>
    <w:p w:rsidR="00D951F5" w:rsidRPr="001B309D" w:rsidRDefault="00D951F5" w:rsidP="00D951F5">
      <w:pPr>
        <w:rPr>
          <w:rFonts w:cstheme="minorHAnsi"/>
        </w:rPr>
      </w:pPr>
      <w:r w:rsidRPr="001B309D">
        <w:rPr>
          <w:rFonts w:cstheme="minorHAnsi"/>
        </w:rPr>
        <w:t>•</w:t>
      </w:r>
      <w:r w:rsidRPr="001B309D">
        <w:rPr>
          <w:rFonts w:cstheme="minorHAnsi"/>
        </w:rPr>
        <w:tab/>
        <w:t>M</w:t>
      </w:r>
      <w:r w:rsidRPr="001B309D">
        <w:rPr>
          <w:rFonts w:cstheme="minorHAnsi"/>
        </w:rPr>
        <w:t>uestreo, estimación puntual</w:t>
      </w:r>
      <w:r w:rsidR="00EA67BB">
        <w:rPr>
          <w:rFonts w:cstheme="minorHAnsi"/>
        </w:rPr>
        <w:t>.</w:t>
      </w:r>
    </w:p>
    <w:p w:rsidR="00D951F5" w:rsidRPr="001B309D" w:rsidRDefault="00D951F5" w:rsidP="00D951F5">
      <w:pPr>
        <w:rPr>
          <w:rFonts w:cstheme="minorHAnsi"/>
        </w:rPr>
      </w:pPr>
      <w:r w:rsidRPr="001B309D">
        <w:rPr>
          <w:rFonts w:cstheme="minorHAnsi"/>
        </w:rPr>
        <w:t>•</w:t>
      </w:r>
      <w:r w:rsidRPr="001B309D">
        <w:rPr>
          <w:rFonts w:cstheme="minorHAnsi"/>
        </w:rPr>
        <w:tab/>
        <w:t>E</w:t>
      </w:r>
      <w:r w:rsidRPr="001B309D">
        <w:rPr>
          <w:rFonts w:cstheme="minorHAnsi"/>
        </w:rPr>
        <w:t>stimación mediante</w:t>
      </w:r>
      <w:r w:rsidR="00EA67BB">
        <w:rPr>
          <w:rFonts w:cstheme="minorHAnsi"/>
        </w:rPr>
        <w:t>.</w:t>
      </w:r>
    </w:p>
    <w:p w:rsidR="00D951F5" w:rsidRPr="001B309D" w:rsidRDefault="00D951F5" w:rsidP="00D951F5">
      <w:pPr>
        <w:rPr>
          <w:rFonts w:cstheme="minorHAnsi"/>
        </w:rPr>
      </w:pPr>
      <w:r w:rsidRPr="001B309D">
        <w:rPr>
          <w:rFonts w:cstheme="minorHAnsi"/>
        </w:rPr>
        <w:t>•</w:t>
      </w:r>
      <w:r w:rsidRPr="001B309D">
        <w:rPr>
          <w:rFonts w:cstheme="minorHAnsi"/>
        </w:rPr>
        <w:tab/>
        <w:t>I</w:t>
      </w:r>
      <w:r w:rsidRPr="001B309D">
        <w:rPr>
          <w:rFonts w:cstheme="minorHAnsi"/>
        </w:rPr>
        <w:t>ntervalos de confianza.</w:t>
      </w:r>
    </w:p>
    <w:p w:rsidR="00D951F5" w:rsidRPr="00196BF0" w:rsidRDefault="00D951F5" w:rsidP="00E851BD">
      <w:pPr>
        <w:pStyle w:val="NoSpacing"/>
        <w:rPr>
          <w:rFonts w:cstheme="minorHAnsi"/>
          <w:sz w:val="28"/>
          <w:szCs w:val="28"/>
          <w:lang w:val="es-PE"/>
        </w:rPr>
      </w:pPr>
    </w:p>
    <w:p w:rsidR="00D951F5" w:rsidRPr="000C09AC" w:rsidRDefault="00D951F5" w:rsidP="00E851BD">
      <w:pPr>
        <w:pStyle w:val="NoSpacing"/>
        <w:rPr>
          <w:rFonts w:cstheme="minorHAnsi"/>
          <w:b/>
          <w:sz w:val="28"/>
          <w:szCs w:val="28"/>
          <w:lang w:val="es-PE"/>
        </w:rPr>
      </w:pPr>
      <w:r w:rsidRPr="000C09AC">
        <w:rPr>
          <w:rFonts w:cstheme="minorHAnsi"/>
          <w:b/>
          <w:sz w:val="28"/>
          <w:szCs w:val="28"/>
          <w:lang w:val="es-PE"/>
        </w:rPr>
        <w:t>Problema 1</w:t>
      </w:r>
      <w:r w:rsidR="00196BF0" w:rsidRPr="000C09AC">
        <w:rPr>
          <w:rFonts w:cstheme="minorHAnsi"/>
          <w:b/>
          <w:sz w:val="28"/>
          <w:szCs w:val="28"/>
          <w:lang w:val="es-PE"/>
        </w:rPr>
        <w:t>:</w:t>
      </w:r>
    </w:p>
    <w:p w:rsidR="00D951F5" w:rsidRPr="001B309D" w:rsidRDefault="00D951F5" w:rsidP="00D951F5">
      <w:pPr>
        <w:pStyle w:val="NoSpacing"/>
        <w:rPr>
          <w:rFonts w:cstheme="minorHAnsi"/>
          <w:lang w:val="es-PE"/>
        </w:rPr>
      </w:pPr>
      <w:r w:rsidRPr="001B309D">
        <w:rPr>
          <w:rFonts w:cstheme="minorHAnsi"/>
          <w:lang w:val="es-PE"/>
        </w:rPr>
        <w:t>Si buscamos lograr una muestra representativa y realizar inferencias precisas sobre las medidas tomadas por las personas para enfrentar al cambio climático, debemos optar por un tipo particular de muestreo: el aleatorio simple. Esta técnica nos permite asegurar que cada individuo dentro de la población tenga igual oportunidad de ser seleccionado para formar parte de nuestra encuesta.</w:t>
      </w:r>
    </w:p>
    <w:p w:rsidR="00D951F5" w:rsidRPr="001B309D" w:rsidRDefault="00D951F5" w:rsidP="00D951F5">
      <w:pPr>
        <w:pStyle w:val="NoSpacing"/>
        <w:rPr>
          <w:rFonts w:cstheme="minorHAnsi"/>
          <w:lang w:val="es-PE"/>
        </w:rPr>
      </w:pPr>
      <w:r w:rsidRPr="001B309D">
        <w:rPr>
          <w:rFonts w:cstheme="minorHAnsi"/>
          <w:lang w:val="es-PE"/>
        </w:rPr>
        <w:t>2.1. Para calcular el tamaño de muestra necesario para estimar la proporción de individuos que toman medidas para prevenir el cambio climático, podemos utilizar la fórmula:</w:t>
      </w:r>
    </w:p>
    <w:p w:rsidR="00D951F5" w:rsidRPr="001B309D" w:rsidRDefault="00D951F5" w:rsidP="00D951F5">
      <w:pPr>
        <w:pStyle w:val="NoSpacing"/>
        <w:rPr>
          <w:rFonts w:cstheme="minorHAnsi"/>
          <w:lang w:val="es-PE"/>
        </w:rPr>
      </w:pPr>
      <w:r w:rsidRPr="001B309D">
        <w:rPr>
          <w:rFonts w:cstheme="minorHAnsi"/>
          <w:lang w:val="es-PE"/>
        </w:rPr>
        <w:t>n = z^2 * p * (1-p) / e^2</w:t>
      </w:r>
      <w:r w:rsidR="00EA67BB">
        <w:rPr>
          <w:rFonts w:cstheme="minorHAnsi"/>
          <w:lang w:val="es-PE"/>
        </w:rPr>
        <w:t>.</w:t>
      </w:r>
    </w:p>
    <w:p w:rsidR="00823E4B" w:rsidRPr="00196BF0" w:rsidRDefault="00823E4B" w:rsidP="00D951F5">
      <w:pPr>
        <w:pStyle w:val="NoSpacing"/>
        <w:rPr>
          <w:rFonts w:cstheme="minorHAnsi"/>
          <w:sz w:val="24"/>
          <w:szCs w:val="24"/>
          <w:lang w:val="es-PE"/>
        </w:rPr>
      </w:pPr>
    </w:p>
    <w:p w:rsidR="00D951F5" w:rsidRPr="001B309D" w:rsidRDefault="00823E4B" w:rsidP="00D951F5">
      <w:pPr>
        <w:pStyle w:val="NoSpacing"/>
        <w:rPr>
          <w:rFonts w:cstheme="minorHAnsi"/>
          <w:lang w:val="es-PE"/>
        </w:rPr>
      </w:pPr>
      <w:bookmarkStart w:id="0" w:name="_GoBack"/>
      <w:r w:rsidRPr="001B309D">
        <w:rPr>
          <w:rFonts w:cstheme="minorHAnsi"/>
          <w:lang w:val="es-PE"/>
        </w:rPr>
        <w:t>Donde:</w:t>
      </w:r>
    </w:p>
    <w:bookmarkEnd w:id="0"/>
    <w:p w:rsidR="00DD4604" w:rsidRDefault="00823E4B" w:rsidP="00823E4B">
      <w:pPr>
        <w:pStyle w:val="NoSpacing"/>
        <w:rPr>
          <w:rFonts w:cstheme="minorHAnsi"/>
          <w:lang w:val="es-PE"/>
        </w:rPr>
      </w:pPr>
      <w:r w:rsidRPr="001B309D">
        <w:rPr>
          <w:rFonts w:cstheme="minorHAnsi"/>
          <w:lang w:val="es-PE"/>
        </w:rPr>
        <w:t>Cuando se trata de recopilar datos sobre las actitudes de las personas hacia los esfuerzos de mitigación del cambio climático, obtener una estimación precisa requiere una cuidadosa consideración y cálculo de varios factores, como nuestro nivel de confianza en nuestros resultados (95%), un valor asumido para las proporciones desconocidas entre los encuestados (en este caso, establecido de forma conservadora en un 50%) y un margen de error aceptable. Dados estos factores, podemos determinar el tamaño de muestra necesario</w:t>
      </w:r>
      <w:r w:rsidR="006F5721" w:rsidRPr="001B309D">
        <w:rPr>
          <w:rFonts w:cstheme="minorHAnsi"/>
          <w:lang w:val="es-PE"/>
        </w:rPr>
        <w:t xml:space="preserve"> </w:t>
      </w:r>
      <w:r w:rsidR="00DD4604">
        <w:rPr>
          <w:rFonts w:cstheme="minorHAnsi"/>
          <w:lang w:val="es-PE"/>
        </w:rPr>
        <w:t xml:space="preserve">mediante la siguiente fórmula: </w:t>
      </w:r>
    </w:p>
    <w:p w:rsidR="00823E4B" w:rsidRPr="001B309D" w:rsidRDefault="00823E4B" w:rsidP="00EA67BB">
      <w:pPr>
        <w:pStyle w:val="NoSpacing"/>
        <w:ind w:left="1440" w:firstLine="720"/>
        <w:rPr>
          <w:rFonts w:cstheme="minorHAnsi"/>
          <w:lang w:val="es-PE"/>
        </w:rPr>
      </w:pPr>
      <w:r w:rsidRPr="001B309D">
        <w:rPr>
          <w:rFonts w:cstheme="minorHAnsi"/>
          <w:b/>
          <w:lang w:val="es-PE"/>
        </w:rPr>
        <w:t>n = (</w:t>
      </w:r>
      <w:proofErr w:type="gramStart"/>
      <w:r w:rsidRPr="001B309D">
        <w:rPr>
          <w:rFonts w:cstheme="minorHAnsi"/>
          <w:b/>
          <w:lang w:val="es-PE"/>
        </w:rPr>
        <w:t>1.96)^</w:t>
      </w:r>
      <w:proofErr w:type="gramEnd"/>
      <w:r w:rsidRPr="001B309D">
        <w:rPr>
          <w:rFonts w:cstheme="minorHAnsi"/>
          <w:b/>
          <w:lang w:val="es-PE"/>
        </w:rPr>
        <w:t>2 * 0.5 * (1 - 0.5) / (0.02)^2 = 2401.64</w:t>
      </w:r>
      <w:r w:rsidR="00EA67BB">
        <w:rPr>
          <w:rFonts w:cstheme="minorHAnsi"/>
          <w:b/>
          <w:lang w:val="es-PE"/>
        </w:rPr>
        <w:t>.</w:t>
      </w:r>
    </w:p>
    <w:p w:rsidR="00823E4B" w:rsidRPr="001B309D" w:rsidRDefault="00823E4B" w:rsidP="00823E4B">
      <w:pPr>
        <w:pStyle w:val="NoSpacing"/>
        <w:rPr>
          <w:rFonts w:cstheme="minorHAnsi"/>
          <w:lang w:val="es-PE"/>
        </w:rPr>
      </w:pPr>
    </w:p>
    <w:p w:rsidR="00823E4B" w:rsidRPr="001B309D" w:rsidRDefault="00823E4B" w:rsidP="00823E4B">
      <w:pPr>
        <w:pStyle w:val="NoSpacing"/>
        <w:rPr>
          <w:rFonts w:cstheme="minorHAnsi"/>
          <w:lang w:val="es-PE"/>
        </w:rPr>
      </w:pPr>
      <w:r w:rsidRPr="001B309D">
        <w:rPr>
          <w:rFonts w:cstheme="minorHAnsi"/>
          <w:lang w:val="es-PE"/>
        </w:rPr>
        <w:lastRenderedPageBreak/>
        <w:t>Esto significa que se necesita un tamaño de muestra de aproximadamente 2402 para obtener resultados confiables. Obtener una muestra verdaderamente representativa requiere una cuidadosa consideración del equilibrio de género dentro de cada grupo de edad y cálculos correspondientes en función del tamaño de muestra. Simplificando un poco las cosas, nuestro análisis presumirá una distribución uniforme entre hombres y mujer</w:t>
      </w:r>
      <w:r w:rsidR="007F0975">
        <w:rPr>
          <w:rFonts w:cstheme="minorHAnsi"/>
          <w:lang w:val="es-PE"/>
        </w:rPr>
        <w:t>es en todos los rangos etarios</w:t>
      </w:r>
      <w:r w:rsidRPr="001B309D">
        <w:rPr>
          <w:rFonts w:cstheme="minorHAnsi"/>
          <w:lang w:val="es-PE"/>
        </w:rPr>
        <w:t>.</w:t>
      </w:r>
    </w:p>
    <w:tbl>
      <w:tblPr>
        <w:tblStyle w:val="TableGrid"/>
        <w:tblW w:w="0" w:type="auto"/>
        <w:tblLook w:val="04A0" w:firstRow="1" w:lastRow="0" w:firstColumn="1" w:lastColumn="0" w:noHBand="0" w:noVBand="1"/>
      </w:tblPr>
      <w:tblGrid>
        <w:gridCol w:w="1870"/>
        <w:gridCol w:w="1870"/>
        <w:gridCol w:w="1870"/>
        <w:gridCol w:w="1870"/>
        <w:gridCol w:w="1870"/>
      </w:tblGrid>
      <w:tr w:rsidR="006F5721" w:rsidRPr="001B309D" w:rsidTr="006F5721">
        <w:tc>
          <w:tcPr>
            <w:tcW w:w="1870" w:type="dxa"/>
          </w:tcPr>
          <w:p w:rsidR="006F5721" w:rsidRPr="001B309D" w:rsidRDefault="006F5721" w:rsidP="006F5721">
            <w:pPr>
              <w:pStyle w:val="NoSpacing"/>
              <w:jc w:val="center"/>
              <w:rPr>
                <w:rFonts w:cstheme="minorHAnsi"/>
                <w:lang w:val="es-PE"/>
              </w:rPr>
            </w:pPr>
            <w:r w:rsidRPr="001B309D">
              <w:rPr>
                <w:rFonts w:cstheme="minorHAnsi"/>
                <w:lang w:val="es-PE"/>
              </w:rPr>
              <w:t>15-19</w:t>
            </w:r>
          </w:p>
        </w:tc>
        <w:tc>
          <w:tcPr>
            <w:tcW w:w="1870" w:type="dxa"/>
          </w:tcPr>
          <w:p w:rsidR="006F5721" w:rsidRPr="001B309D" w:rsidRDefault="006F5721" w:rsidP="006F5721">
            <w:pPr>
              <w:pStyle w:val="NoSpacing"/>
              <w:jc w:val="center"/>
              <w:rPr>
                <w:rFonts w:cstheme="minorHAnsi"/>
                <w:lang w:val="es-PE"/>
              </w:rPr>
            </w:pPr>
            <w:r w:rsidRPr="001B309D">
              <w:rPr>
                <w:rFonts w:cstheme="minorHAnsi"/>
                <w:lang w:val="es-PE"/>
              </w:rPr>
              <w:t>24020.11</w:t>
            </w:r>
          </w:p>
        </w:tc>
        <w:tc>
          <w:tcPr>
            <w:tcW w:w="1870" w:type="dxa"/>
          </w:tcPr>
          <w:p w:rsidR="006F5721" w:rsidRPr="001B309D" w:rsidRDefault="006F5721" w:rsidP="006F5721">
            <w:pPr>
              <w:pStyle w:val="NoSpacing"/>
              <w:jc w:val="center"/>
              <w:rPr>
                <w:rFonts w:cstheme="minorHAnsi"/>
                <w:lang w:val="es-PE"/>
              </w:rPr>
            </w:pPr>
            <w:r w:rsidRPr="001B309D">
              <w:rPr>
                <w:rFonts w:cstheme="minorHAnsi"/>
                <w:lang w:val="es-PE"/>
              </w:rPr>
              <w:t>=</w:t>
            </w:r>
          </w:p>
        </w:tc>
        <w:tc>
          <w:tcPr>
            <w:tcW w:w="1870" w:type="dxa"/>
          </w:tcPr>
          <w:p w:rsidR="006F5721" w:rsidRPr="001B309D" w:rsidRDefault="006F5721" w:rsidP="006F5721">
            <w:pPr>
              <w:pStyle w:val="NoSpacing"/>
              <w:jc w:val="center"/>
              <w:rPr>
                <w:rFonts w:cstheme="minorHAnsi"/>
                <w:lang w:val="es-PE"/>
              </w:rPr>
            </w:pPr>
            <w:r w:rsidRPr="001B309D">
              <w:rPr>
                <w:rFonts w:cstheme="minorHAnsi"/>
                <w:lang w:val="es-PE"/>
              </w:rPr>
              <w:t>264.22</w:t>
            </w:r>
          </w:p>
        </w:tc>
        <w:tc>
          <w:tcPr>
            <w:tcW w:w="1870" w:type="dxa"/>
          </w:tcPr>
          <w:p w:rsidR="006F5721" w:rsidRPr="001B309D" w:rsidRDefault="006F5721" w:rsidP="006F5721">
            <w:pPr>
              <w:pStyle w:val="NoSpacing"/>
              <w:jc w:val="center"/>
              <w:rPr>
                <w:rFonts w:cstheme="minorHAnsi"/>
                <w:lang w:val="es-PE"/>
              </w:rPr>
            </w:pPr>
            <w:r w:rsidRPr="001B309D">
              <w:rPr>
                <w:rFonts w:cstheme="minorHAnsi"/>
                <w:lang w:val="es-PE"/>
              </w:rPr>
              <w:t>265</w:t>
            </w:r>
          </w:p>
        </w:tc>
      </w:tr>
      <w:tr w:rsidR="006F5721" w:rsidRPr="001B309D" w:rsidTr="006F5721">
        <w:tc>
          <w:tcPr>
            <w:tcW w:w="1870" w:type="dxa"/>
          </w:tcPr>
          <w:p w:rsidR="006F5721" w:rsidRPr="001B309D" w:rsidRDefault="006F5721" w:rsidP="006F5721">
            <w:pPr>
              <w:pStyle w:val="NoSpacing"/>
              <w:jc w:val="center"/>
              <w:rPr>
                <w:rFonts w:cstheme="minorHAnsi"/>
                <w:lang w:val="es-PE"/>
              </w:rPr>
            </w:pPr>
            <w:r w:rsidRPr="001B309D">
              <w:rPr>
                <w:rFonts w:cstheme="minorHAnsi"/>
                <w:lang w:val="es-PE"/>
              </w:rPr>
              <w:t>20-24</w:t>
            </w:r>
          </w:p>
        </w:tc>
        <w:tc>
          <w:tcPr>
            <w:tcW w:w="1870" w:type="dxa"/>
          </w:tcPr>
          <w:p w:rsidR="006F5721" w:rsidRPr="001B309D" w:rsidRDefault="006F5721" w:rsidP="006F5721">
            <w:pPr>
              <w:pStyle w:val="NoSpacing"/>
              <w:jc w:val="center"/>
              <w:rPr>
                <w:rFonts w:cstheme="minorHAnsi"/>
                <w:lang w:val="es-PE"/>
              </w:rPr>
            </w:pPr>
            <w:r w:rsidRPr="001B309D">
              <w:rPr>
                <w:rFonts w:cstheme="minorHAnsi"/>
                <w:lang w:val="es-PE"/>
              </w:rPr>
              <w:t>24020.</w:t>
            </w:r>
            <w:r w:rsidRPr="001B309D">
              <w:rPr>
                <w:rFonts w:cstheme="minorHAnsi"/>
                <w:lang w:val="es-PE"/>
              </w:rPr>
              <w:t>125</w:t>
            </w:r>
          </w:p>
        </w:tc>
        <w:tc>
          <w:tcPr>
            <w:tcW w:w="1870" w:type="dxa"/>
          </w:tcPr>
          <w:p w:rsidR="006F5721" w:rsidRPr="001B309D" w:rsidRDefault="006F5721" w:rsidP="006F5721">
            <w:pPr>
              <w:pStyle w:val="NoSpacing"/>
              <w:jc w:val="center"/>
              <w:rPr>
                <w:rFonts w:cstheme="minorHAnsi"/>
                <w:lang w:val="es-PE"/>
              </w:rPr>
            </w:pPr>
            <w:r w:rsidRPr="001B309D">
              <w:rPr>
                <w:rFonts w:cstheme="minorHAnsi"/>
                <w:lang w:val="es-PE"/>
              </w:rPr>
              <w:t>=</w:t>
            </w:r>
          </w:p>
        </w:tc>
        <w:tc>
          <w:tcPr>
            <w:tcW w:w="1870" w:type="dxa"/>
          </w:tcPr>
          <w:p w:rsidR="006F5721" w:rsidRPr="001B309D" w:rsidRDefault="006F5721" w:rsidP="006F5721">
            <w:pPr>
              <w:pStyle w:val="NoSpacing"/>
              <w:jc w:val="center"/>
              <w:rPr>
                <w:rFonts w:cstheme="minorHAnsi"/>
                <w:lang w:val="es-PE"/>
              </w:rPr>
            </w:pPr>
            <w:r w:rsidRPr="001B309D">
              <w:rPr>
                <w:rFonts w:cstheme="minorHAnsi"/>
                <w:lang w:val="es-PE"/>
              </w:rPr>
              <w:t>300.25</w:t>
            </w:r>
          </w:p>
        </w:tc>
        <w:tc>
          <w:tcPr>
            <w:tcW w:w="1870" w:type="dxa"/>
          </w:tcPr>
          <w:p w:rsidR="006F5721" w:rsidRPr="001B309D" w:rsidRDefault="006F5721" w:rsidP="006F5721">
            <w:pPr>
              <w:pStyle w:val="NoSpacing"/>
              <w:jc w:val="center"/>
              <w:rPr>
                <w:rFonts w:cstheme="minorHAnsi"/>
                <w:lang w:val="es-PE"/>
              </w:rPr>
            </w:pPr>
            <w:r w:rsidRPr="001B309D">
              <w:rPr>
                <w:rFonts w:cstheme="minorHAnsi"/>
                <w:lang w:val="es-PE"/>
              </w:rPr>
              <w:t>301</w:t>
            </w:r>
          </w:p>
        </w:tc>
      </w:tr>
      <w:tr w:rsidR="006F5721" w:rsidRPr="001B309D" w:rsidTr="006F5721">
        <w:tc>
          <w:tcPr>
            <w:tcW w:w="1870" w:type="dxa"/>
          </w:tcPr>
          <w:p w:rsidR="006F5721" w:rsidRPr="001B309D" w:rsidRDefault="006F5721" w:rsidP="006F5721">
            <w:pPr>
              <w:pStyle w:val="NoSpacing"/>
              <w:jc w:val="center"/>
              <w:rPr>
                <w:rFonts w:cstheme="minorHAnsi"/>
                <w:lang w:val="es-PE"/>
              </w:rPr>
            </w:pPr>
            <w:r w:rsidRPr="001B309D">
              <w:rPr>
                <w:rFonts w:cstheme="minorHAnsi"/>
                <w:lang w:val="es-PE"/>
              </w:rPr>
              <w:t>25-29</w:t>
            </w:r>
          </w:p>
        </w:tc>
        <w:tc>
          <w:tcPr>
            <w:tcW w:w="1870" w:type="dxa"/>
          </w:tcPr>
          <w:p w:rsidR="006F5721" w:rsidRPr="001B309D" w:rsidRDefault="006F5721" w:rsidP="006F5721">
            <w:pPr>
              <w:pStyle w:val="NoSpacing"/>
              <w:jc w:val="center"/>
              <w:rPr>
                <w:rFonts w:cstheme="minorHAnsi"/>
                <w:lang w:val="es-PE"/>
              </w:rPr>
            </w:pPr>
            <w:r w:rsidRPr="001B309D">
              <w:rPr>
                <w:rFonts w:cstheme="minorHAnsi"/>
                <w:lang w:val="es-PE"/>
              </w:rPr>
              <w:t>24020.</w:t>
            </w:r>
            <w:r w:rsidRPr="001B309D">
              <w:rPr>
                <w:rFonts w:cstheme="minorHAnsi"/>
                <w:lang w:val="es-PE"/>
              </w:rPr>
              <w:t>14</w:t>
            </w:r>
          </w:p>
        </w:tc>
        <w:tc>
          <w:tcPr>
            <w:tcW w:w="1870" w:type="dxa"/>
          </w:tcPr>
          <w:p w:rsidR="006F5721" w:rsidRPr="001B309D" w:rsidRDefault="006F5721" w:rsidP="006F5721">
            <w:pPr>
              <w:pStyle w:val="NoSpacing"/>
              <w:jc w:val="center"/>
              <w:rPr>
                <w:rFonts w:cstheme="minorHAnsi"/>
                <w:lang w:val="es-PE"/>
              </w:rPr>
            </w:pPr>
            <w:r w:rsidRPr="001B309D">
              <w:rPr>
                <w:rFonts w:cstheme="minorHAnsi"/>
                <w:lang w:val="es-PE"/>
              </w:rPr>
              <w:t>=</w:t>
            </w:r>
          </w:p>
        </w:tc>
        <w:tc>
          <w:tcPr>
            <w:tcW w:w="1870" w:type="dxa"/>
          </w:tcPr>
          <w:p w:rsidR="006F5721" w:rsidRPr="001B309D" w:rsidRDefault="006F5721" w:rsidP="006F5721">
            <w:pPr>
              <w:pStyle w:val="NoSpacing"/>
              <w:jc w:val="center"/>
              <w:rPr>
                <w:rFonts w:cstheme="minorHAnsi"/>
                <w:lang w:val="es-PE"/>
              </w:rPr>
            </w:pPr>
            <w:r w:rsidRPr="001B309D">
              <w:rPr>
                <w:rFonts w:cstheme="minorHAnsi"/>
                <w:lang w:val="es-PE"/>
              </w:rPr>
              <w:t>336.28</w:t>
            </w:r>
          </w:p>
        </w:tc>
        <w:tc>
          <w:tcPr>
            <w:tcW w:w="1870" w:type="dxa"/>
          </w:tcPr>
          <w:p w:rsidR="006F5721" w:rsidRPr="001B309D" w:rsidRDefault="006F5721" w:rsidP="006F5721">
            <w:pPr>
              <w:pStyle w:val="NoSpacing"/>
              <w:jc w:val="center"/>
              <w:rPr>
                <w:rFonts w:cstheme="minorHAnsi"/>
                <w:lang w:val="es-PE"/>
              </w:rPr>
            </w:pPr>
            <w:r w:rsidRPr="001B309D">
              <w:rPr>
                <w:rFonts w:cstheme="minorHAnsi"/>
                <w:lang w:val="es-PE"/>
              </w:rPr>
              <w:t>336</w:t>
            </w:r>
          </w:p>
        </w:tc>
      </w:tr>
      <w:tr w:rsidR="006F5721" w:rsidRPr="001B309D" w:rsidTr="006F5721">
        <w:tc>
          <w:tcPr>
            <w:tcW w:w="1870" w:type="dxa"/>
          </w:tcPr>
          <w:p w:rsidR="006F5721" w:rsidRPr="001B309D" w:rsidRDefault="006F5721" w:rsidP="006F5721">
            <w:pPr>
              <w:pStyle w:val="NoSpacing"/>
              <w:jc w:val="center"/>
              <w:rPr>
                <w:rFonts w:cstheme="minorHAnsi"/>
                <w:lang w:val="es-PE"/>
              </w:rPr>
            </w:pPr>
            <w:r w:rsidRPr="001B309D">
              <w:rPr>
                <w:rFonts w:cstheme="minorHAnsi"/>
                <w:lang w:val="es-PE"/>
              </w:rPr>
              <w:t>30-34</w:t>
            </w:r>
          </w:p>
        </w:tc>
        <w:tc>
          <w:tcPr>
            <w:tcW w:w="1870" w:type="dxa"/>
          </w:tcPr>
          <w:p w:rsidR="006F5721" w:rsidRPr="001B309D" w:rsidRDefault="006F5721" w:rsidP="006F5721">
            <w:pPr>
              <w:pStyle w:val="NoSpacing"/>
              <w:jc w:val="center"/>
              <w:rPr>
                <w:rFonts w:cstheme="minorHAnsi"/>
                <w:lang w:val="es-PE"/>
              </w:rPr>
            </w:pPr>
            <w:r w:rsidRPr="001B309D">
              <w:rPr>
                <w:rFonts w:cstheme="minorHAnsi"/>
                <w:lang w:val="es-PE"/>
              </w:rPr>
              <w:t>24020.</w:t>
            </w:r>
            <w:r w:rsidRPr="001B309D">
              <w:rPr>
                <w:rFonts w:cstheme="minorHAnsi"/>
                <w:lang w:val="es-PE"/>
              </w:rPr>
              <w:t>205</w:t>
            </w:r>
          </w:p>
        </w:tc>
        <w:tc>
          <w:tcPr>
            <w:tcW w:w="1870" w:type="dxa"/>
          </w:tcPr>
          <w:p w:rsidR="006F5721" w:rsidRPr="001B309D" w:rsidRDefault="006F5721" w:rsidP="006F5721">
            <w:pPr>
              <w:pStyle w:val="NoSpacing"/>
              <w:jc w:val="center"/>
              <w:rPr>
                <w:rFonts w:cstheme="minorHAnsi"/>
                <w:lang w:val="es-PE"/>
              </w:rPr>
            </w:pPr>
            <w:r w:rsidRPr="001B309D">
              <w:rPr>
                <w:rFonts w:cstheme="minorHAnsi"/>
                <w:lang w:val="es-PE"/>
              </w:rPr>
              <w:t>=</w:t>
            </w:r>
          </w:p>
        </w:tc>
        <w:tc>
          <w:tcPr>
            <w:tcW w:w="1870" w:type="dxa"/>
          </w:tcPr>
          <w:p w:rsidR="006F5721" w:rsidRPr="001B309D" w:rsidRDefault="006F5721" w:rsidP="006F5721">
            <w:pPr>
              <w:pStyle w:val="NoSpacing"/>
              <w:jc w:val="center"/>
              <w:rPr>
                <w:rFonts w:cstheme="minorHAnsi"/>
                <w:lang w:val="es-PE"/>
              </w:rPr>
            </w:pPr>
            <w:r w:rsidRPr="001B309D">
              <w:rPr>
                <w:rFonts w:cstheme="minorHAnsi"/>
                <w:lang w:val="es-PE"/>
              </w:rPr>
              <w:t>492.01</w:t>
            </w:r>
          </w:p>
        </w:tc>
        <w:tc>
          <w:tcPr>
            <w:tcW w:w="1870" w:type="dxa"/>
          </w:tcPr>
          <w:p w:rsidR="006F5721" w:rsidRPr="001B309D" w:rsidRDefault="006F5721" w:rsidP="006F5721">
            <w:pPr>
              <w:pStyle w:val="NoSpacing"/>
              <w:jc w:val="center"/>
              <w:rPr>
                <w:rFonts w:cstheme="minorHAnsi"/>
                <w:lang w:val="es-PE"/>
              </w:rPr>
            </w:pPr>
            <w:r w:rsidRPr="001B309D">
              <w:rPr>
                <w:rFonts w:cstheme="minorHAnsi"/>
                <w:lang w:val="es-PE"/>
              </w:rPr>
              <w:t>492</w:t>
            </w:r>
          </w:p>
        </w:tc>
      </w:tr>
    </w:tbl>
    <w:p w:rsidR="00D951F5" w:rsidRPr="001B309D" w:rsidRDefault="00D951F5" w:rsidP="006F5721">
      <w:pPr>
        <w:pStyle w:val="NoSpacing"/>
        <w:jc w:val="center"/>
        <w:rPr>
          <w:rFonts w:cstheme="minorHAnsi"/>
          <w:lang w:val="es-PE"/>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23E4B" w:rsidRPr="001B309D" w:rsidTr="00823E4B">
        <w:tc>
          <w:tcPr>
            <w:tcW w:w="1558" w:type="dxa"/>
          </w:tcPr>
          <w:p w:rsidR="00823E4B" w:rsidRPr="001B309D" w:rsidRDefault="00823E4B" w:rsidP="006F5721">
            <w:pPr>
              <w:pStyle w:val="NoSpacing"/>
              <w:jc w:val="center"/>
              <w:rPr>
                <w:rFonts w:cstheme="minorHAnsi"/>
                <w:lang w:val="es-PE"/>
              </w:rPr>
            </w:pPr>
          </w:p>
        </w:tc>
        <w:tc>
          <w:tcPr>
            <w:tcW w:w="1558" w:type="dxa"/>
          </w:tcPr>
          <w:p w:rsidR="00823E4B" w:rsidRPr="001B309D" w:rsidRDefault="00823E4B" w:rsidP="006F5721">
            <w:pPr>
              <w:pStyle w:val="NoSpacing"/>
              <w:jc w:val="center"/>
              <w:rPr>
                <w:rFonts w:cstheme="minorHAnsi"/>
                <w:lang w:val="es-PE"/>
              </w:rPr>
            </w:pPr>
            <w:r w:rsidRPr="001B309D">
              <w:rPr>
                <w:rFonts w:cstheme="minorHAnsi"/>
                <w:lang w:val="es-PE"/>
              </w:rPr>
              <w:t>15-19</w:t>
            </w:r>
          </w:p>
        </w:tc>
        <w:tc>
          <w:tcPr>
            <w:tcW w:w="1558" w:type="dxa"/>
          </w:tcPr>
          <w:p w:rsidR="00823E4B" w:rsidRPr="001B309D" w:rsidRDefault="00823E4B" w:rsidP="006F5721">
            <w:pPr>
              <w:pStyle w:val="NoSpacing"/>
              <w:jc w:val="center"/>
              <w:rPr>
                <w:rFonts w:cstheme="minorHAnsi"/>
                <w:lang w:val="es-PE"/>
              </w:rPr>
            </w:pPr>
            <w:r w:rsidRPr="001B309D">
              <w:rPr>
                <w:rFonts w:cstheme="minorHAnsi"/>
                <w:lang w:val="es-PE"/>
              </w:rPr>
              <w:t>20-24</w:t>
            </w:r>
          </w:p>
        </w:tc>
        <w:tc>
          <w:tcPr>
            <w:tcW w:w="1558" w:type="dxa"/>
          </w:tcPr>
          <w:p w:rsidR="00823E4B" w:rsidRPr="001B309D" w:rsidRDefault="006F5721" w:rsidP="006F5721">
            <w:pPr>
              <w:pStyle w:val="NoSpacing"/>
              <w:jc w:val="center"/>
              <w:rPr>
                <w:rFonts w:cstheme="minorHAnsi"/>
                <w:lang w:val="es-PE"/>
              </w:rPr>
            </w:pPr>
            <w:r w:rsidRPr="001B309D">
              <w:rPr>
                <w:rFonts w:cstheme="minorHAnsi"/>
                <w:lang w:val="es-PE"/>
              </w:rPr>
              <w:t>25-29</w:t>
            </w:r>
          </w:p>
        </w:tc>
        <w:tc>
          <w:tcPr>
            <w:tcW w:w="1559" w:type="dxa"/>
          </w:tcPr>
          <w:p w:rsidR="00823E4B" w:rsidRPr="001B309D" w:rsidRDefault="006F5721" w:rsidP="006F5721">
            <w:pPr>
              <w:pStyle w:val="NoSpacing"/>
              <w:jc w:val="center"/>
              <w:rPr>
                <w:rFonts w:cstheme="minorHAnsi"/>
                <w:lang w:val="es-PE"/>
              </w:rPr>
            </w:pPr>
            <w:r w:rsidRPr="001B309D">
              <w:rPr>
                <w:rFonts w:cstheme="minorHAnsi"/>
                <w:lang w:val="es-PE"/>
              </w:rPr>
              <w:t>30-34</w:t>
            </w:r>
          </w:p>
        </w:tc>
        <w:tc>
          <w:tcPr>
            <w:tcW w:w="1559" w:type="dxa"/>
          </w:tcPr>
          <w:p w:rsidR="00823E4B" w:rsidRPr="001B309D" w:rsidRDefault="006F5721" w:rsidP="006F5721">
            <w:pPr>
              <w:pStyle w:val="NoSpacing"/>
              <w:jc w:val="center"/>
              <w:rPr>
                <w:rFonts w:cstheme="minorHAnsi"/>
                <w:lang w:val="es-PE"/>
              </w:rPr>
            </w:pPr>
            <w:r w:rsidRPr="001B309D">
              <w:rPr>
                <w:rFonts w:cstheme="minorHAnsi"/>
                <w:lang w:val="es-PE"/>
              </w:rPr>
              <w:t>TOTAL</w:t>
            </w:r>
          </w:p>
        </w:tc>
      </w:tr>
      <w:tr w:rsidR="00823E4B" w:rsidRPr="001B309D" w:rsidTr="00823E4B">
        <w:tc>
          <w:tcPr>
            <w:tcW w:w="1558" w:type="dxa"/>
          </w:tcPr>
          <w:p w:rsidR="00823E4B" w:rsidRPr="001B309D" w:rsidRDefault="006F5721" w:rsidP="006F5721">
            <w:pPr>
              <w:pStyle w:val="NoSpacing"/>
              <w:jc w:val="center"/>
              <w:rPr>
                <w:rFonts w:cstheme="minorHAnsi"/>
                <w:lang w:val="es-PE"/>
              </w:rPr>
            </w:pPr>
            <w:r w:rsidRPr="001B309D">
              <w:rPr>
                <w:rFonts w:cstheme="minorHAnsi"/>
                <w:lang w:val="es-PE"/>
              </w:rPr>
              <w:t>Hombres</w:t>
            </w:r>
          </w:p>
        </w:tc>
        <w:tc>
          <w:tcPr>
            <w:tcW w:w="1558" w:type="dxa"/>
          </w:tcPr>
          <w:p w:rsidR="00823E4B" w:rsidRPr="001B309D" w:rsidRDefault="006F5721" w:rsidP="006F5721">
            <w:pPr>
              <w:pStyle w:val="NoSpacing"/>
              <w:jc w:val="center"/>
              <w:rPr>
                <w:rFonts w:cstheme="minorHAnsi"/>
                <w:lang w:val="es-PE"/>
              </w:rPr>
            </w:pPr>
            <w:r w:rsidRPr="001B309D">
              <w:rPr>
                <w:rFonts w:cstheme="minorHAnsi"/>
                <w:lang w:val="es-PE"/>
              </w:rPr>
              <w:t>265</w:t>
            </w:r>
          </w:p>
        </w:tc>
        <w:tc>
          <w:tcPr>
            <w:tcW w:w="1558" w:type="dxa"/>
          </w:tcPr>
          <w:p w:rsidR="00823E4B" w:rsidRPr="001B309D" w:rsidRDefault="006F5721" w:rsidP="006F5721">
            <w:pPr>
              <w:pStyle w:val="NoSpacing"/>
              <w:jc w:val="center"/>
              <w:rPr>
                <w:rFonts w:cstheme="minorHAnsi"/>
                <w:lang w:val="es-PE"/>
              </w:rPr>
            </w:pPr>
            <w:r w:rsidRPr="001B309D">
              <w:rPr>
                <w:rFonts w:cstheme="minorHAnsi"/>
                <w:lang w:val="es-PE"/>
              </w:rPr>
              <w:t>301</w:t>
            </w:r>
          </w:p>
        </w:tc>
        <w:tc>
          <w:tcPr>
            <w:tcW w:w="1558" w:type="dxa"/>
          </w:tcPr>
          <w:p w:rsidR="00823E4B" w:rsidRPr="001B309D" w:rsidRDefault="006F5721" w:rsidP="006F5721">
            <w:pPr>
              <w:pStyle w:val="NoSpacing"/>
              <w:jc w:val="center"/>
              <w:rPr>
                <w:rFonts w:cstheme="minorHAnsi"/>
                <w:lang w:val="es-PE"/>
              </w:rPr>
            </w:pPr>
            <w:r w:rsidRPr="001B309D">
              <w:rPr>
                <w:rFonts w:cstheme="minorHAnsi"/>
                <w:lang w:val="es-PE"/>
              </w:rPr>
              <w:t>336</w:t>
            </w:r>
          </w:p>
        </w:tc>
        <w:tc>
          <w:tcPr>
            <w:tcW w:w="1559" w:type="dxa"/>
          </w:tcPr>
          <w:p w:rsidR="00823E4B" w:rsidRPr="001B309D" w:rsidRDefault="006F5721" w:rsidP="006F5721">
            <w:pPr>
              <w:pStyle w:val="NoSpacing"/>
              <w:jc w:val="center"/>
              <w:rPr>
                <w:rFonts w:cstheme="minorHAnsi"/>
                <w:lang w:val="es-PE"/>
              </w:rPr>
            </w:pPr>
            <w:r w:rsidRPr="001B309D">
              <w:rPr>
                <w:rFonts w:cstheme="minorHAnsi"/>
                <w:lang w:val="es-PE"/>
              </w:rPr>
              <w:t>492</w:t>
            </w:r>
          </w:p>
        </w:tc>
        <w:tc>
          <w:tcPr>
            <w:tcW w:w="1559" w:type="dxa"/>
          </w:tcPr>
          <w:p w:rsidR="00823E4B" w:rsidRPr="001B309D" w:rsidRDefault="006F5721" w:rsidP="006F5721">
            <w:pPr>
              <w:pStyle w:val="NoSpacing"/>
              <w:jc w:val="center"/>
              <w:rPr>
                <w:rFonts w:cstheme="minorHAnsi"/>
                <w:lang w:val="es-PE"/>
              </w:rPr>
            </w:pPr>
            <w:r w:rsidRPr="001B309D">
              <w:rPr>
                <w:rFonts w:cstheme="minorHAnsi"/>
                <w:lang w:val="es-PE"/>
              </w:rPr>
              <w:t>1394</w:t>
            </w:r>
          </w:p>
        </w:tc>
      </w:tr>
      <w:tr w:rsidR="00823E4B" w:rsidRPr="001B309D" w:rsidTr="00823E4B">
        <w:tc>
          <w:tcPr>
            <w:tcW w:w="1558" w:type="dxa"/>
          </w:tcPr>
          <w:p w:rsidR="00823E4B" w:rsidRPr="001B309D" w:rsidRDefault="006F5721" w:rsidP="006F5721">
            <w:pPr>
              <w:pStyle w:val="NoSpacing"/>
              <w:jc w:val="center"/>
              <w:rPr>
                <w:rFonts w:cstheme="minorHAnsi"/>
                <w:lang w:val="es-PE"/>
              </w:rPr>
            </w:pPr>
            <w:r w:rsidRPr="001B309D">
              <w:rPr>
                <w:rFonts w:cstheme="minorHAnsi"/>
                <w:lang w:val="es-PE"/>
              </w:rPr>
              <w:t>Mujeres</w:t>
            </w:r>
          </w:p>
        </w:tc>
        <w:tc>
          <w:tcPr>
            <w:tcW w:w="1558" w:type="dxa"/>
          </w:tcPr>
          <w:p w:rsidR="00823E4B" w:rsidRPr="001B309D" w:rsidRDefault="006F5721" w:rsidP="006F5721">
            <w:pPr>
              <w:pStyle w:val="NoSpacing"/>
              <w:jc w:val="center"/>
              <w:rPr>
                <w:rFonts w:cstheme="minorHAnsi"/>
                <w:lang w:val="es-PE"/>
              </w:rPr>
            </w:pPr>
            <w:r w:rsidRPr="001B309D">
              <w:rPr>
                <w:rFonts w:cstheme="minorHAnsi"/>
                <w:lang w:val="es-PE"/>
              </w:rPr>
              <w:t>265</w:t>
            </w:r>
          </w:p>
        </w:tc>
        <w:tc>
          <w:tcPr>
            <w:tcW w:w="1558" w:type="dxa"/>
          </w:tcPr>
          <w:p w:rsidR="00823E4B" w:rsidRPr="001B309D" w:rsidRDefault="006F5721" w:rsidP="006F5721">
            <w:pPr>
              <w:pStyle w:val="NoSpacing"/>
              <w:jc w:val="center"/>
              <w:rPr>
                <w:rFonts w:cstheme="minorHAnsi"/>
                <w:lang w:val="es-PE"/>
              </w:rPr>
            </w:pPr>
            <w:r w:rsidRPr="001B309D">
              <w:rPr>
                <w:rFonts w:cstheme="minorHAnsi"/>
                <w:lang w:val="es-PE"/>
              </w:rPr>
              <w:t>301</w:t>
            </w:r>
          </w:p>
        </w:tc>
        <w:tc>
          <w:tcPr>
            <w:tcW w:w="1558" w:type="dxa"/>
          </w:tcPr>
          <w:p w:rsidR="00823E4B" w:rsidRPr="001B309D" w:rsidRDefault="006F5721" w:rsidP="006F5721">
            <w:pPr>
              <w:pStyle w:val="NoSpacing"/>
              <w:jc w:val="center"/>
              <w:rPr>
                <w:rFonts w:cstheme="minorHAnsi"/>
                <w:lang w:val="es-PE"/>
              </w:rPr>
            </w:pPr>
            <w:r w:rsidRPr="001B309D">
              <w:rPr>
                <w:rFonts w:cstheme="minorHAnsi"/>
                <w:lang w:val="es-PE"/>
              </w:rPr>
              <w:t>336</w:t>
            </w:r>
          </w:p>
        </w:tc>
        <w:tc>
          <w:tcPr>
            <w:tcW w:w="1559" w:type="dxa"/>
          </w:tcPr>
          <w:p w:rsidR="00823E4B" w:rsidRPr="001B309D" w:rsidRDefault="006F5721" w:rsidP="006F5721">
            <w:pPr>
              <w:pStyle w:val="NoSpacing"/>
              <w:jc w:val="center"/>
              <w:rPr>
                <w:rFonts w:cstheme="minorHAnsi"/>
                <w:lang w:val="es-PE"/>
              </w:rPr>
            </w:pPr>
            <w:r w:rsidRPr="001B309D">
              <w:rPr>
                <w:rFonts w:cstheme="minorHAnsi"/>
                <w:lang w:val="es-PE"/>
              </w:rPr>
              <w:t>492</w:t>
            </w:r>
          </w:p>
        </w:tc>
        <w:tc>
          <w:tcPr>
            <w:tcW w:w="1559" w:type="dxa"/>
          </w:tcPr>
          <w:p w:rsidR="00823E4B" w:rsidRPr="001B309D" w:rsidRDefault="006F5721" w:rsidP="006F5721">
            <w:pPr>
              <w:pStyle w:val="NoSpacing"/>
              <w:jc w:val="center"/>
              <w:rPr>
                <w:rFonts w:cstheme="minorHAnsi"/>
                <w:lang w:val="es-PE"/>
              </w:rPr>
            </w:pPr>
            <w:r w:rsidRPr="001B309D">
              <w:rPr>
                <w:rFonts w:cstheme="minorHAnsi"/>
                <w:lang w:val="es-PE"/>
              </w:rPr>
              <w:t>1394</w:t>
            </w:r>
          </w:p>
        </w:tc>
      </w:tr>
      <w:tr w:rsidR="00823E4B" w:rsidRPr="001B309D" w:rsidTr="00823E4B">
        <w:tc>
          <w:tcPr>
            <w:tcW w:w="1558" w:type="dxa"/>
          </w:tcPr>
          <w:p w:rsidR="00823E4B" w:rsidRPr="001B309D" w:rsidRDefault="006F5721" w:rsidP="006F5721">
            <w:pPr>
              <w:pStyle w:val="NoSpacing"/>
              <w:jc w:val="center"/>
              <w:rPr>
                <w:rFonts w:cstheme="minorHAnsi"/>
                <w:lang w:val="es-PE"/>
              </w:rPr>
            </w:pPr>
            <w:r w:rsidRPr="001B309D">
              <w:rPr>
                <w:rFonts w:cstheme="minorHAnsi"/>
                <w:lang w:val="es-PE"/>
              </w:rPr>
              <w:t>Total</w:t>
            </w:r>
          </w:p>
        </w:tc>
        <w:tc>
          <w:tcPr>
            <w:tcW w:w="1558" w:type="dxa"/>
          </w:tcPr>
          <w:p w:rsidR="00823E4B" w:rsidRPr="001B309D" w:rsidRDefault="006F5721" w:rsidP="006F5721">
            <w:pPr>
              <w:pStyle w:val="NoSpacing"/>
              <w:jc w:val="center"/>
              <w:rPr>
                <w:rFonts w:cstheme="minorHAnsi"/>
                <w:lang w:val="es-PE"/>
              </w:rPr>
            </w:pPr>
            <w:r w:rsidRPr="001B309D">
              <w:rPr>
                <w:rFonts w:cstheme="minorHAnsi"/>
                <w:lang w:val="es-PE"/>
              </w:rPr>
              <w:t>530</w:t>
            </w:r>
          </w:p>
        </w:tc>
        <w:tc>
          <w:tcPr>
            <w:tcW w:w="1558" w:type="dxa"/>
          </w:tcPr>
          <w:p w:rsidR="00823E4B" w:rsidRPr="001B309D" w:rsidRDefault="006F5721" w:rsidP="006F5721">
            <w:pPr>
              <w:pStyle w:val="NoSpacing"/>
              <w:jc w:val="center"/>
              <w:rPr>
                <w:rFonts w:cstheme="minorHAnsi"/>
                <w:lang w:val="es-PE"/>
              </w:rPr>
            </w:pPr>
            <w:r w:rsidRPr="001B309D">
              <w:rPr>
                <w:rFonts w:cstheme="minorHAnsi"/>
                <w:lang w:val="es-PE"/>
              </w:rPr>
              <w:t>602</w:t>
            </w:r>
          </w:p>
        </w:tc>
        <w:tc>
          <w:tcPr>
            <w:tcW w:w="1558" w:type="dxa"/>
          </w:tcPr>
          <w:p w:rsidR="00823E4B" w:rsidRPr="001B309D" w:rsidRDefault="006F5721" w:rsidP="006F5721">
            <w:pPr>
              <w:pStyle w:val="NoSpacing"/>
              <w:jc w:val="center"/>
              <w:rPr>
                <w:rFonts w:cstheme="minorHAnsi"/>
                <w:lang w:val="es-PE"/>
              </w:rPr>
            </w:pPr>
            <w:r w:rsidRPr="001B309D">
              <w:rPr>
                <w:rFonts w:cstheme="minorHAnsi"/>
                <w:lang w:val="es-PE"/>
              </w:rPr>
              <w:t>672</w:t>
            </w:r>
          </w:p>
        </w:tc>
        <w:tc>
          <w:tcPr>
            <w:tcW w:w="1559" w:type="dxa"/>
          </w:tcPr>
          <w:p w:rsidR="00823E4B" w:rsidRPr="001B309D" w:rsidRDefault="006F5721" w:rsidP="006F5721">
            <w:pPr>
              <w:pStyle w:val="NoSpacing"/>
              <w:jc w:val="center"/>
              <w:rPr>
                <w:rFonts w:cstheme="minorHAnsi"/>
                <w:lang w:val="es-PE"/>
              </w:rPr>
            </w:pPr>
            <w:r w:rsidRPr="001B309D">
              <w:rPr>
                <w:rFonts w:cstheme="minorHAnsi"/>
                <w:lang w:val="es-PE"/>
              </w:rPr>
              <w:t>984</w:t>
            </w:r>
          </w:p>
        </w:tc>
        <w:tc>
          <w:tcPr>
            <w:tcW w:w="1559" w:type="dxa"/>
          </w:tcPr>
          <w:p w:rsidR="00823E4B" w:rsidRPr="001B309D" w:rsidRDefault="006F5721" w:rsidP="006F5721">
            <w:pPr>
              <w:pStyle w:val="NoSpacing"/>
              <w:jc w:val="center"/>
              <w:rPr>
                <w:rFonts w:cstheme="minorHAnsi"/>
                <w:lang w:val="es-PE"/>
              </w:rPr>
            </w:pPr>
            <w:r w:rsidRPr="001B309D">
              <w:rPr>
                <w:rFonts w:cstheme="minorHAnsi"/>
                <w:lang w:val="es-PE"/>
              </w:rPr>
              <w:t>2788</w:t>
            </w:r>
          </w:p>
        </w:tc>
      </w:tr>
    </w:tbl>
    <w:p w:rsidR="00823E4B" w:rsidRPr="001B309D" w:rsidRDefault="00823E4B" w:rsidP="00D951F5">
      <w:pPr>
        <w:pStyle w:val="NoSpacing"/>
        <w:rPr>
          <w:rFonts w:cstheme="minorHAnsi"/>
          <w:lang w:val="es-PE"/>
        </w:rPr>
      </w:pPr>
    </w:p>
    <w:p w:rsidR="006F5721" w:rsidRPr="001B309D" w:rsidRDefault="006F5721" w:rsidP="006F5721">
      <w:pPr>
        <w:pStyle w:val="NoSpacing"/>
        <w:rPr>
          <w:rFonts w:cstheme="minorHAnsi"/>
          <w:b/>
          <w:lang w:val="es-PE"/>
        </w:rPr>
      </w:pPr>
      <w:r w:rsidRPr="001B309D">
        <w:rPr>
          <w:rFonts w:cstheme="minorHAnsi"/>
          <w:lang w:val="es-PE"/>
        </w:rPr>
        <w:t xml:space="preserve">Para determinar los márgenes de error relacionados con las proporciones estimadas en nuestra encuesta, podemos utilizar la siguiente ecuación después de obtener una muestra de </w:t>
      </w:r>
      <w:r w:rsidRPr="001B309D">
        <w:rPr>
          <w:rFonts w:cstheme="minorHAnsi"/>
          <w:lang w:val="es-PE"/>
        </w:rPr>
        <w:t>aproximadamente 160 respuestas:</w:t>
      </w:r>
      <w:r w:rsidR="007F0975">
        <w:rPr>
          <w:rFonts w:cstheme="minorHAnsi"/>
          <w:lang w:val="es-PE"/>
        </w:rPr>
        <w:tab/>
      </w:r>
      <w:r w:rsidR="007F0975">
        <w:rPr>
          <w:rFonts w:cstheme="minorHAnsi"/>
          <w:lang w:val="es-PE"/>
        </w:rPr>
        <w:tab/>
      </w:r>
      <w:r w:rsidRPr="001B309D">
        <w:rPr>
          <w:rFonts w:cstheme="minorHAnsi"/>
          <w:lang w:val="es-PE"/>
        </w:rPr>
        <w:tab/>
      </w:r>
      <w:proofErr w:type="spellStart"/>
      <w:r w:rsidRPr="001B309D">
        <w:rPr>
          <w:rFonts w:cstheme="minorHAnsi"/>
          <w:b/>
          <w:lang w:val="es-PE"/>
        </w:rPr>
        <w:t>e</w:t>
      </w:r>
      <w:proofErr w:type="spellEnd"/>
      <w:r w:rsidRPr="001B309D">
        <w:rPr>
          <w:rFonts w:cstheme="minorHAnsi"/>
          <w:b/>
          <w:lang w:val="es-PE"/>
        </w:rPr>
        <w:t xml:space="preserve"> = z * </w:t>
      </w:r>
      <w:proofErr w:type="spellStart"/>
      <w:proofErr w:type="gramStart"/>
      <w:r w:rsidRPr="001B309D">
        <w:rPr>
          <w:rFonts w:cstheme="minorHAnsi"/>
          <w:b/>
          <w:lang w:val="es-PE"/>
        </w:rPr>
        <w:t>sqrt</w:t>
      </w:r>
      <w:proofErr w:type="spellEnd"/>
      <w:r w:rsidRPr="001B309D">
        <w:rPr>
          <w:rFonts w:cstheme="minorHAnsi"/>
          <w:b/>
          <w:lang w:val="es-PE"/>
        </w:rPr>
        <w:t>(</w:t>
      </w:r>
      <w:proofErr w:type="gramEnd"/>
      <w:r w:rsidRPr="001B309D">
        <w:rPr>
          <w:rFonts w:cstheme="minorHAnsi"/>
          <w:b/>
          <w:lang w:val="es-PE"/>
        </w:rPr>
        <w:t>p * (1 - p) / n)</w:t>
      </w:r>
      <w:r w:rsidR="00EA67BB">
        <w:rPr>
          <w:rFonts w:cstheme="minorHAnsi"/>
          <w:b/>
          <w:lang w:val="es-PE"/>
        </w:rPr>
        <w:t>.</w:t>
      </w:r>
    </w:p>
    <w:p w:rsidR="006F5721" w:rsidRPr="001B309D" w:rsidRDefault="006F5721" w:rsidP="006F5721">
      <w:pPr>
        <w:pStyle w:val="NoSpacing"/>
        <w:rPr>
          <w:rFonts w:cstheme="minorHAnsi"/>
          <w:lang w:val="es-PE"/>
        </w:rPr>
      </w:pPr>
    </w:p>
    <w:p w:rsidR="00D951F5" w:rsidRPr="001B309D" w:rsidRDefault="006F5721" w:rsidP="00D951F5">
      <w:pPr>
        <w:pStyle w:val="NoSpacing"/>
        <w:rPr>
          <w:rFonts w:cstheme="minorHAnsi"/>
          <w:lang w:val="es-PE"/>
        </w:rPr>
      </w:pPr>
      <w:r w:rsidRPr="001B309D">
        <w:rPr>
          <w:rFonts w:cstheme="minorHAnsi"/>
          <w:lang w:val="es-PE"/>
        </w:rPr>
        <w:t>Así es como funciona: "z" se refiere a los valores críticos basados en nuestro nivel de confianza elegido. Dado que buscamos una tasa de confianza de aproximadamente el 95%, utilizar "z" = 1,96 debería ser suficiente. De manera similar, "p" implica las proporciones estimadas de individuos dentro de diferentes grupos de género/edad que están tomando medidas con respecto al cambio climático. Por último, "n" representa los tamaños de mue</w:t>
      </w:r>
      <w:r w:rsidRPr="001B309D">
        <w:rPr>
          <w:rFonts w:cstheme="minorHAnsi"/>
          <w:lang w:val="es-PE"/>
        </w:rPr>
        <w:t xml:space="preserve">stra individuales en juego aquí </w:t>
      </w:r>
      <w:r w:rsidR="00D951F5" w:rsidRPr="001B309D">
        <w:rPr>
          <w:rFonts w:cstheme="minorHAnsi"/>
          <w:lang w:val="es-PE"/>
        </w:rPr>
        <w:t>(asumiendo una distribución igual entre hombres y mujeres).</w:t>
      </w:r>
    </w:p>
    <w:p w:rsidR="00D951F5" w:rsidRPr="001B309D" w:rsidRDefault="00D951F5" w:rsidP="00D951F5">
      <w:pPr>
        <w:pStyle w:val="NoSpacing"/>
        <w:rPr>
          <w:rFonts w:cstheme="minorHAnsi"/>
          <w:lang w:val="es-PE"/>
        </w:rPr>
      </w:pPr>
      <w:r w:rsidRPr="001B309D">
        <w:rPr>
          <w:rFonts w:cstheme="minorHAnsi"/>
          <w:lang w:val="es-PE"/>
        </w:rPr>
        <w:t>La proporción de personas en cada grupo de edad se puede calcular dividiendo la cantidad correspondiente en la tabla anterior</w:t>
      </w:r>
    </w:p>
    <w:p w:rsidR="006F5721" w:rsidRPr="00196BF0" w:rsidRDefault="006F5721" w:rsidP="00D951F5">
      <w:pPr>
        <w:pStyle w:val="NoSpacing"/>
        <w:rPr>
          <w:rFonts w:cstheme="minorHAnsi"/>
          <w:sz w:val="24"/>
          <w:szCs w:val="24"/>
          <w:lang w:val="es-PE"/>
        </w:rPr>
      </w:pPr>
    </w:p>
    <w:p w:rsidR="006F5721" w:rsidRPr="000C09AC" w:rsidRDefault="006F5721" w:rsidP="00D951F5">
      <w:pPr>
        <w:pStyle w:val="NoSpacing"/>
        <w:rPr>
          <w:rFonts w:cstheme="minorHAnsi"/>
          <w:b/>
          <w:sz w:val="28"/>
          <w:szCs w:val="24"/>
          <w:lang w:val="es-PE"/>
        </w:rPr>
      </w:pPr>
      <w:r w:rsidRPr="000C09AC">
        <w:rPr>
          <w:rFonts w:cstheme="minorHAnsi"/>
          <w:b/>
          <w:sz w:val="28"/>
          <w:szCs w:val="24"/>
          <w:lang w:val="es-PE"/>
        </w:rPr>
        <w:t>Problema 2</w:t>
      </w:r>
      <w:r w:rsidR="00196BF0" w:rsidRPr="000C09AC">
        <w:rPr>
          <w:rFonts w:cstheme="minorHAnsi"/>
          <w:b/>
          <w:sz w:val="28"/>
          <w:szCs w:val="24"/>
          <w:lang w:val="es-PE"/>
        </w:rPr>
        <w:t>:</w:t>
      </w:r>
    </w:p>
    <w:p w:rsidR="006F5721" w:rsidRPr="001B309D" w:rsidRDefault="00196BF0" w:rsidP="006F5721">
      <w:pPr>
        <w:pStyle w:val="NoSpacing"/>
        <w:rPr>
          <w:rFonts w:cstheme="minorHAnsi"/>
          <w:szCs w:val="24"/>
          <w:lang w:val="es-PE"/>
        </w:rPr>
      </w:pPr>
      <w:r w:rsidRPr="001B309D">
        <w:rPr>
          <w:rFonts w:cstheme="minorHAnsi"/>
          <w:szCs w:val="24"/>
          <w:lang w:val="es-PE"/>
        </w:rPr>
        <w:t>Hipótesis nula</w:t>
      </w:r>
    </w:p>
    <w:p w:rsidR="006F5721" w:rsidRPr="001B309D" w:rsidRDefault="006F5721" w:rsidP="00196BF0">
      <w:pPr>
        <w:pStyle w:val="NoSpacing"/>
        <w:numPr>
          <w:ilvl w:val="0"/>
          <w:numId w:val="3"/>
        </w:numPr>
        <w:rPr>
          <w:rFonts w:cstheme="minorHAnsi"/>
          <w:szCs w:val="24"/>
          <w:lang w:val="es-PE"/>
        </w:rPr>
      </w:pPr>
      <w:r w:rsidRPr="001B309D">
        <w:rPr>
          <w:rFonts w:cstheme="minorHAnsi"/>
          <w:szCs w:val="24"/>
          <w:lang w:val="es-PE"/>
        </w:rPr>
        <w:t xml:space="preserve">H0: El peso </w:t>
      </w:r>
      <w:r w:rsidR="00196BF0" w:rsidRPr="001B309D">
        <w:rPr>
          <w:rFonts w:cstheme="minorHAnsi"/>
          <w:szCs w:val="24"/>
          <w:lang w:val="es-PE"/>
        </w:rPr>
        <w:t>de cada unidad =</w:t>
      </w:r>
      <w:r w:rsidRPr="001B309D">
        <w:rPr>
          <w:rFonts w:cstheme="minorHAnsi"/>
          <w:szCs w:val="24"/>
          <w:lang w:val="es-PE"/>
        </w:rPr>
        <w:t>750 gr</w:t>
      </w:r>
      <w:r w:rsidR="00EA67BB">
        <w:rPr>
          <w:rFonts w:cstheme="minorHAnsi"/>
          <w:szCs w:val="24"/>
          <w:lang w:val="es-PE"/>
        </w:rPr>
        <w:t>.</w:t>
      </w:r>
    </w:p>
    <w:p w:rsidR="006F5721" w:rsidRPr="001B309D" w:rsidRDefault="006F5721" w:rsidP="00196BF0">
      <w:pPr>
        <w:pStyle w:val="NoSpacing"/>
        <w:numPr>
          <w:ilvl w:val="0"/>
          <w:numId w:val="3"/>
        </w:numPr>
        <w:rPr>
          <w:rFonts w:cstheme="minorHAnsi"/>
          <w:szCs w:val="24"/>
          <w:lang w:val="es-PE"/>
        </w:rPr>
      </w:pPr>
      <w:r w:rsidRPr="001B309D">
        <w:rPr>
          <w:rFonts w:cstheme="minorHAnsi"/>
          <w:szCs w:val="24"/>
          <w:lang w:val="es-PE"/>
        </w:rPr>
        <w:t xml:space="preserve">H1: El peso </w:t>
      </w:r>
      <w:r w:rsidR="00196BF0" w:rsidRPr="001B309D">
        <w:rPr>
          <w:rFonts w:cstheme="minorHAnsi"/>
          <w:szCs w:val="24"/>
          <w:lang w:val="es-PE"/>
        </w:rPr>
        <w:t>de cada unidad =</w:t>
      </w:r>
      <w:r w:rsidRPr="001B309D">
        <w:rPr>
          <w:rFonts w:cstheme="minorHAnsi"/>
          <w:szCs w:val="24"/>
          <w:lang w:val="es-PE"/>
        </w:rPr>
        <w:t xml:space="preserve"> 750 gr</w:t>
      </w:r>
      <w:r w:rsidR="00EA67BB">
        <w:rPr>
          <w:rFonts w:cstheme="minorHAnsi"/>
          <w:szCs w:val="24"/>
          <w:lang w:val="es-PE"/>
        </w:rPr>
        <w:t>.</w:t>
      </w:r>
    </w:p>
    <w:p w:rsidR="006F5721" w:rsidRPr="00196BF0" w:rsidRDefault="006F5721" w:rsidP="006F5721">
      <w:pPr>
        <w:pStyle w:val="NoSpacing"/>
        <w:rPr>
          <w:rFonts w:cstheme="minorHAnsi"/>
          <w:sz w:val="24"/>
          <w:szCs w:val="24"/>
          <w:lang w:val="es-PE"/>
        </w:rPr>
      </w:pPr>
    </w:p>
    <w:p w:rsidR="006F5721" w:rsidRPr="001B309D" w:rsidRDefault="00196BF0" w:rsidP="006F5721">
      <w:pPr>
        <w:pStyle w:val="NoSpacing"/>
        <w:rPr>
          <w:rFonts w:cstheme="minorHAnsi"/>
          <w:lang w:val="es-PE"/>
        </w:rPr>
      </w:pPr>
      <w:r w:rsidRPr="001B309D">
        <w:rPr>
          <w:rFonts w:cstheme="minorHAnsi"/>
          <w:lang w:val="es-PE"/>
        </w:rPr>
        <w:t>P</w:t>
      </w:r>
      <w:r w:rsidR="006F5721" w:rsidRPr="001B309D">
        <w:rPr>
          <w:rFonts w:cstheme="minorHAnsi"/>
          <w:lang w:val="es-PE"/>
        </w:rPr>
        <w:t>robabilid</w:t>
      </w:r>
      <w:r w:rsidRPr="001B309D">
        <w:rPr>
          <w:rFonts w:cstheme="minorHAnsi"/>
          <w:lang w:val="es-PE"/>
        </w:rPr>
        <w:t xml:space="preserve">ad del suceso ≤ 748, </w:t>
      </w:r>
      <w:r w:rsidR="00206AF8" w:rsidRPr="001B309D">
        <w:rPr>
          <w:rFonts w:cstheme="minorHAnsi"/>
          <w:b/>
          <w:lang w:val="es-PE"/>
        </w:rPr>
        <w:t>z = (x̄ - μ) / (σ / √n)</w:t>
      </w:r>
    </w:p>
    <w:p w:rsidR="00196BF0" w:rsidRPr="001B309D" w:rsidRDefault="006F5721" w:rsidP="00196BF0">
      <w:pPr>
        <w:pStyle w:val="NoSpacing"/>
        <w:numPr>
          <w:ilvl w:val="0"/>
          <w:numId w:val="2"/>
        </w:numPr>
        <w:rPr>
          <w:rFonts w:cstheme="minorHAnsi"/>
          <w:lang w:val="es-PE"/>
        </w:rPr>
      </w:pPr>
      <w:r w:rsidRPr="001B309D">
        <w:rPr>
          <w:rFonts w:cstheme="minorHAnsi"/>
          <w:lang w:val="es-PE"/>
        </w:rPr>
        <w:t xml:space="preserve">x̄ media </w:t>
      </w:r>
      <w:proofErr w:type="spellStart"/>
      <w:r w:rsidRPr="001B309D">
        <w:rPr>
          <w:rFonts w:cstheme="minorHAnsi"/>
          <w:lang w:val="es-PE"/>
        </w:rPr>
        <w:t>muestral</w:t>
      </w:r>
      <w:proofErr w:type="spellEnd"/>
      <w:r w:rsidR="00EA67BB">
        <w:rPr>
          <w:rFonts w:cstheme="minorHAnsi"/>
          <w:lang w:val="es-PE"/>
        </w:rPr>
        <w:t>.</w:t>
      </w:r>
    </w:p>
    <w:p w:rsidR="00196BF0" w:rsidRPr="001B309D" w:rsidRDefault="006F5721" w:rsidP="00196BF0">
      <w:pPr>
        <w:pStyle w:val="NoSpacing"/>
        <w:numPr>
          <w:ilvl w:val="0"/>
          <w:numId w:val="2"/>
        </w:numPr>
        <w:rPr>
          <w:rFonts w:cstheme="minorHAnsi"/>
          <w:lang w:val="es-PE"/>
        </w:rPr>
      </w:pPr>
      <w:r w:rsidRPr="001B309D">
        <w:rPr>
          <w:rFonts w:cstheme="minorHAnsi"/>
          <w:lang w:val="es-PE"/>
        </w:rPr>
        <w:t>μ media poblacional</w:t>
      </w:r>
      <w:r w:rsidR="00EA67BB">
        <w:rPr>
          <w:rFonts w:cstheme="minorHAnsi"/>
          <w:lang w:val="es-PE"/>
        </w:rPr>
        <w:t>.</w:t>
      </w:r>
      <w:r w:rsidRPr="001B309D">
        <w:rPr>
          <w:rFonts w:cstheme="minorHAnsi"/>
          <w:lang w:val="es-PE"/>
        </w:rPr>
        <w:t xml:space="preserve"> </w:t>
      </w:r>
    </w:p>
    <w:p w:rsidR="00196BF0" w:rsidRPr="001B309D" w:rsidRDefault="006F5721" w:rsidP="00196BF0">
      <w:pPr>
        <w:pStyle w:val="NoSpacing"/>
        <w:numPr>
          <w:ilvl w:val="0"/>
          <w:numId w:val="2"/>
        </w:numPr>
        <w:rPr>
          <w:rFonts w:cstheme="minorHAnsi"/>
          <w:lang w:val="es-PE"/>
        </w:rPr>
      </w:pPr>
      <w:r w:rsidRPr="001B309D">
        <w:rPr>
          <w:rFonts w:cstheme="minorHAnsi"/>
          <w:lang w:val="es-PE"/>
        </w:rPr>
        <w:t>σ desviación típica poblacional</w:t>
      </w:r>
      <w:r w:rsidR="00EA67BB">
        <w:rPr>
          <w:rFonts w:cstheme="minorHAnsi"/>
          <w:lang w:val="es-PE"/>
        </w:rPr>
        <w:t>.</w:t>
      </w:r>
      <w:r w:rsidRPr="001B309D">
        <w:rPr>
          <w:rFonts w:cstheme="minorHAnsi"/>
          <w:lang w:val="es-PE"/>
        </w:rPr>
        <w:t xml:space="preserve"> </w:t>
      </w:r>
    </w:p>
    <w:p w:rsidR="00196BF0" w:rsidRPr="001B309D" w:rsidRDefault="00206AF8" w:rsidP="00196BF0">
      <w:pPr>
        <w:pStyle w:val="NoSpacing"/>
        <w:numPr>
          <w:ilvl w:val="0"/>
          <w:numId w:val="2"/>
        </w:numPr>
        <w:rPr>
          <w:rFonts w:cstheme="minorHAnsi"/>
          <w:lang w:val="es-PE"/>
        </w:rPr>
      </w:pPr>
      <w:r w:rsidRPr="001B309D">
        <w:rPr>
          <w:rFonts w:cstheme="minorHAnsi"/>
          <w:lang w:val="es-PE"/>
        </w:rPr>
        <w:t>n tamaño de la muestra.</w:t>
      </w:r>
      <w:r w:rsidRPr="001B309D">
        <w:rPr>
          <w:rFonts w:cstheme="minorHAnsi"/>
          <w:lang w:val="es-PE"/>
        </w:rPr>
        <w:tab/>
      </w:r>
    </w:p>
    <w:p w:rsidR="006F5721" w:rsidRPr="001B309D" w:rsidRDefault="006F5721" w:rsidP="00196BF0">
      <w:pPr>
        <w:pStyle w:val="NoSpacing"/>
        <w:ind w:left="2160" w:firstLine="720"/>
        <w:rPr>
          <w:rFonts w:cstheme="minorHAnsi"/>
          <w:lang w:val="es-PE"/>
        </w:rPr>
      </w:pPr>
      <w:r w:rsidRPr="001B309D">
        <w:rPr>
          <w:rFonts w:cstheme="minorHAnsi"/>
          <w:b/>
          <w:lang w:val="es-PE"/>
        </w:rPr>
        <w:t>z = (748 - 750) / (5 / √100) = -4</w:t>
      </w:r>
    </w:p>
    <w:p w:rsidR="006F5721" w:rsidRPr="001B309D" w:rsidRDefault="00196BF0" w:rsidP="006F5721">
      <w:pPr>
        <w:pStyle w:val="NoSpacing"/>
        <w:rPr>
          <w:rFonts w:cstheme="minorHAnsi"/>
          <w:lang w:val="es-PE"/>
        </w:rPr>
      </w:pPr>
      <w:r w:rsidRPr="001B309D">
        <w:rPr>
          <w:rFonts w:cstheme="minorHAnsi"/>
          <w:lang w:val="es-PE"/>
        </w:rPr>
        <w:t>Gracias a una</w:t>
      </w:r>
      <w:r w:rsidR="006F5721" w:rsidRPr="001B309D">
        <w:rPr>
          <w:rFonts w:cstheme="minorHAnsi"/>
          <w:lang w:val="es-PE"/>
        </w:rPr>
        <w:t xml:space="preserve"> tabla de distribución normal estándar, </w:t>
      </w:r>
      <w:r w:rsidRPr="001B309D">
        <w:rPr>
          <w:rFonts w:cstheme="minorHAnsi"/>
          <w:lang w:val="es-PE"/>
        </w:rPr>
        <w:t>calculamos que</w:t>
      </w:r>
      <w:r w:rsidR="006F5721" w:rsidRPr="001B309D">
        <w:rPr>
          <w:rFonts w:cstheme="minorHAnsi"/>
          <w:lang w:val="es-PE"/>
        </w:rPr>
        <w:t xml:space="preserve"> z sea menor o igual a -4 es de aproximadamente 0.00003.</w:t>
      </w:r>
    </w:p>
    <w:p w:rsidR="006F5721" w:rsidRPr="001B309D" w:rsidRDefault="00196BF0" w:rsidP="006F5721">
      <w:pPr>
        <w:pStyle w:val="NoSpacing"/>
        <w:rPr>
          <w:rFonts w:cstheme="minorHAnsi"/>
          <w:lang w:val="es-PE"/>
        </w:rPr>
      </w:pPr>
      <w:r w:rsidRPr="001B309D">
        <w:rPr>
          <w:rFonts w:cstheme="minorHAnsi"/>
          <w:lang w:val="es-PE"/>
        </w:rPr>
        <w:t>Como el resultado de la probabilidad</w:t>
      </w:r>
      <w:r w:rsidR="00206AF8" w:rsidRPr="001B309D">
        <w:rPr>
          <w:rFonts w:cstheme="minorHAnsi"/>
          <w:lang w:val="es-PE"/>
        </w:rPr>
        <w:t xml:space="preserve"> es menor a </w:t>
      </w:r>
      <w:r w:rsidR="006F5721" w:rsidRPr="001B309D">
        <w:rPr>
          <w:rFonts w:cstheme="minorHAnsi"/>
          <w:lang w:val="es-PE"/>
        </w:rPr>
        <w:t xml:space="preserve">5%, podemos rechazar la hipótesis nula y concluir que la afirmación del gerente </w:t>
      </w:r>
      <w:r w:rsidRPr="001B309D">
        <w:rPr>
          <w:rFonts w:cstheme="minorHAnsi"/>
          <w:lang w:val="es-PE"/>
        </w:rPr>
        <w:t xml:space="preserve">de que el peso de cada unidad es de </w:t>
      </w:r>
      <w:r w:rsidR="006F5721" w:rsidRPr="001B309D">
        <w:rPr>
          <w:rFonts w:cstheme="minorHAnsi"/>
          <w:lang w:val="es-PE"/>
        </w:rPr>
        <w:t xml:space="preserve">750 gr </w:t>
      </w:r>
      <w:r w:rsidRPr="001B309D">
        <w:rPr>
          <w:rFonts w:cstheme="minorHAnsi"/>
          <w:lang w:val="es-PE"/>
        </w:rPr>
        <w:t>esta incorrecta</w:t>
      </w:r>
      <w:r w:rsidR="006F5721" w:rsidRPr="001B309D">
        <w:rPr>
          <w:rFonts w:cstheme="minorHAnsi"/>
          <w:lang w:val="es-PE"/>
        </w:rPr>
        <w:t>.</w:t>
      </w:r>
    </w:p>
    <w:p w:rsidR="00196BF0" w:rsidRPr="001B309D" w:rsidRDefault="00196BF0" w:rsidP="006F5721">
      <w:pPr>
        <w:pStyle w:val="NoSpacing"/>
        <w:rPr>
          <w:rFonts w:cstheme="minorHAnsi"/>
          <w:lang w:val="es-PE"/>
        </w:rPr>
      </w:pPr>
    </w:p>
    <w:p w:rsidR="006F5721" w:rsidRPr="001B309D" w:rsidRDefault="006F5721" w:rsidP="006F5721">
      <w:pPr>
        <w:pStyle w:val="NoSpacing"/>
        <w:rPr>
          <w:rFonts w:cstheme="minorHAnsi"/>
          <w:lang w:val="es-PE"/>
        </w:rPr>
      </w:pPr>
      <w:r w:rsidRPr="001B309D">
        <w:rPr>
          <w:rFonts w:cstheme="minorHAnsi"/>
          <w:b/>
          <w:lang w:val="es-PE"/>
        </w:rPr>
        <w:t>b.-</w:t>
      </w:r>
      <w:r w:rsidRPr="001B309D">
        <w:rPr>
          <w:rFonts w:cstheme="minorHAnsi"/>
          <w:lang w:val="es-PE"/>
        </w:rPr>
        <w:t xml:space="preserve"> Para calcular los límites especificados del 95%, debemos </w:t>
      </w:r>
      <w:r w:rsidR="00206AF8" w:rsidRPr="001B309D">
        <w:rPr>
          <w:rFonts w:cstheme="minorHAnsi"/>
          <w:lang w:val="es-PE"/>
        </w:rPr>
        <w:t xml:space="preserve">buscar el </w:t>
      </w:r>
      <w:proofErr w:type="spellStart"/>
      <w:r w:rsidR="00206AF8" w:rsidRPr="001B309D">
        <w:rPr>
          <w:rFonts w:cstheme="minorHAnsi"/>
          <w:lang w:val="es-PE"/>
        </w:rPr>
        <w:t>v.c</w:t>
      </w:r>
      <w:proofErr w:type="spellEnd"/>
      <w:r w:rsidR="00206AF8" w:rsidRPr="001B309D">
        <w:rPr>
          <w:rFonts w:cstheme="minorHAnsi"/>
          <w:lang w:val="es-PE"/>
        </w:rPr>
        <w:t xml:space="preserve"> z para esta</w:t>
      </w:r>
      <w:r w:rsidRPr="001B309D">
        <w:rPr>
          <w:rFonts w:cstheme="minorHAnsi"/>
          <w:lang w:val="es-PE"/>
        </w:rPr>
        <w:t xml:space="preserve"> confianza. </w:t>
      </w:r>
      <w:r w:rsidR="00206AF8" w:rsidRPr="001B309D">
        <w:rPr>
          <w:rFonts w:cstheme="minorHAnsi"/>
          <w:lang w:val="es-PE"/>
        </w:rPr>
        <w:t>Con una</w:t>
      </w:r>
      <w:r w:rsidRPr="001B309D">
        <w:rPr>
          <w:rFonts w:cstheme="minorHAnsi"/>
          <w:lang w:val="es-PE"/>
        </w:rPr>
        <w:t xml:space="preserve"> distribución normal estándar, </w:t>
      </w:r>
      <w:r w:rsidR="00206AF8" w:rsidRPr="001B309D">
        <w:rPr>
          <w:rFonts w:cstheme="minorHAnsi"/>
          <w:lang w:val="es-PE"/>
        </w:rPr>
        <w:t>vemos que z = 1.96aprox</w:t>
      </w:r>
      <w:r w:rsidRPr="001B309D">
        <w:rPr>
          <w:rFonts w:cstheme="minorHAnsi"/>
          <w:lang w:val="es-PE"/>
        </w:rPr>
        <w:t>.</w:t>
      </w:r>
    </w:p>
    <w:p w:rsidR="006F5721" w:rsidRPr="001B309D" w:rsidRDefault="006F5721" w:rsidP="006F5721">
      <w:pPr>
        <w:pStyle w:val="NoSpacing"/>
        <w:rPr>
          <w:rFonts w:cstheme="minorHAnsi"/>
          <w:lang w:val="es-PE"/>
        </w:rPr>
      </w:pPr>
      <w:r w:rsidRPr="001B309D">
        <w:rPr>
          <w:rFonts w:cstheme="minorHAnsi"/>
          <w:lang w:val="es-PE"/>
        </w:rPr>
        <w:t xml:space="preserve">Luego, </w:t>
      </w:r>
      <w:r w:rsidR="00206AF8" w:rsidRPr="001B309D">
        <w:rPr>
          <w:rFonts w:cstheme="minorHAnsi"/>
          <w:lang w:val="es-PE"/>
        </w:rPr>
        <w:t>con</w:t>
      </w:r>
      <w:r w:rsidRPr="001B309D">
        <w:rPr>
          <w:rFonts w:cstheme="minorHAnsi"/>
          <w:lang w:val="es-PE"/>
        </w:rPr>
        <w:t xml:space="preserve"> la fórmula de</w:t>
      </w:r>
      <w:r w:rsidR="00206AF8" w:rsidRPr="001B309D">
        <w:rPr>
          <w:rFonts w:cstheme="minorHAnsi"/>
          <w:lang w:val="es-PE"/>
        </w:rPr>
        <w:t>l intervalo de confianza estudiaremos la</w:t>
      </w:r>
      <w:r w:rsidRPr="001B309D">
        <w:rPr>
          <w:rFonts w:cstheme="minorHAnsi"/>
          <w:lang w:val="es-PE"/>
        </w:rPr>
        <w:t xml:space="preserve"> media poblacional:</w:t>
      </w:r>
    </w:p>
    <w:p w:rsidR="006F5721" w:rsidRPr="001B309D" w:rsidRDefault="006F5721" w:rsidP="00206AF8">
      <w:pPr>
        <w:pStyle w:val="NoSpacing"/>
        <w:ind w:left="1440" w:firstLine="720"/>
        <w:rPr>
          <w:rFonts w:cstheme="minorHAnsi"/>
          <w:b/>
          <w:lang w:val="es-PE"/>
        </w:rPr>
      </w:pPr>
      <w:r w:rsidRPr="001B309D">
        <w:rPr>
          <w:rFonts w:cstheme="minorHAnsi"/>
          <w:b/>
          <w:lang w:val="es-PE"/>
        </w:rPr>
        <w:lastRenderedPageBreak/>
        <w:t>intervalo de confianza = x̄ ± z * (σ / √n)</w:t>
      </w:r>
      <w:r w:rsidR="00EA67BB">
        <w:rPr>
          <w:rFonts w:cstheme="minorHAnsi"/>
          <w:b/>
          <w:lang w:val="es-PE"/>
        </w:rPr>
        <w:t>.</w:t>
      </w:r>
    </w:p>
    <w:p w:rsidR="00196BF0" w:rsidRPr="001B309D" w:rsidRDefault="006F5721" w:rsidP="00196BF0">
      <w:pPr>
        <w:pStyle w:val="NoSpacing"/>
        <w:numPr>
          <w:ilvl w:val="0"/>
          <w:numId w:val="4"/>
        </w:numPr>
        <w:rPr>
          <w:rFonts w:cstheme="minorHAnsi"/>
          <w:lang w:val="es-PE"/>
        </w:rPr>
      </w:pPr>
      <w:r w:rsidRPr="001B309D">
        <w:rPr>
          <w:rFonts w:cstheme="minorHAnsi"/>
          <w:lang w:val="es-PE"/>
        </w:rPr>
        <w:t>x̄</w:t>
      </w:r>
      <w:r w:rsidR="00196BF0" w:rsidRPr="001B309D">
        <w:rPr>
          <w:rFonts w:cstheme="minorHAnsi"/>
          <w:lang w:val="es-PE"/>
        </w:rPr>
        <w:t xml:space="preserve"> media </w:t>
      </w:r>
      <w:proofErr w:type="spellStart"/>
      <w:r w:rsidR="00196BF0" w:rsidRPr="001B309D">
        <w:rPr>
          <w:rFonts w:cstheme="minorHAnsi"/>
          <w:lang w:val="es-PE"/>
        </w:rPr>
        <w:t>muestral</w:t>
      </w:r>
      <w:proofErr w:type="spellEnd"/>
      <w:r w:rsidR="00EA67BB">
        <w:rPr>
          <w:rFonts w:cstheme="minorHAnsi"/>
          <w:lang w:val="es-PE"/>
        </w:rPr>
        <w:t>.</w:t>
      </w:r>
    </w:p>
    <w:p w:rsidR="00196BF0" w:rsidRPr="001B309D" w:rsidRDefault="006F5721" w:rsidP="00196BF0">
      <w:pPr>
        <w:pStyle w:val="NoSpacing"/>
        <w:numPr>
          <w:ilvl w:val="0"/>
          <w:numId w:val="4"/>
        </w:numPr>
        <w:rPr>
          <w:rFonts w:cstheme="minorHAnsi"/>
          <w:lang w:val="es-PE"/>
        </w:rPr>
      </w:pPr>
      <w:r w:rsidRPr="001B309D">
        <w:rPr>
          <w:rFonts w:cstheme="minorHAnsi"/>
          <w:lang w:val="es-PE"/>
        </w:rPr>
        <w:t>σ</w:t>
      </w:r>
      <w:r w:rsidR="00196BF0" w:rsidRPr="001B309D">
        <w:rPr>
          <w:rFonts w:cstheme="minorHAnsi"/>
          <w:lang w:val="es-PE"/>
        </w:rPr>
        <w:t xml:space="preserve"> desviación típica poblacional</w:t>
      </w:r>
      <w:r w:rsidR="00EA67BB">
        <w:rPr>
          <w:rFonts w:cstheme="minorHAnsi"/>
          <w:lang w:val="es-PE"/>
        </w:rPr>
        <w:t>.</w:t>
      </w:r>
    </w:p>
    <w:p w:rsidR="00196BF0" w:rsidRPr="001B309D" w:rsidRDefault="006F5721" w:rsidP="00196BF0">
      <w:pPr>
        <w:pStyle w:val="NoSpacing"/>
        <w:numPr>
          <w:ilvl w:val="0"/>
          <w:numId w:val="4"/>
        </w:numPr>
        <w:rPr>
          <w:rFonts w:cstheme="minorHAnsi"/>
          <w:lang w:val="es-PE"/>
        </w:rPr>
      </w:pPr>
      <w:r w:rsidRPr="001B309D">
        <w:rPr>
          <w:rFonts w:cstheme="minorHAnsi"/>
          <w:lang w:val="es-PE"/>
        </w:rPr>
        <w:t>n</w:t>
      </w:r>
      <w:r w:rsidR="00206AF8" w:rsidRPr="001B309D">
        <w:rPr>
          <w:rFonts w:cstheme="minorHAnsi"/>
          <w:lang w:val="es-PE"/>
        </w:rPr>
        <w:t xml:space="preserve"> </w:t>
      </w:r>
      <w:r w:rsidR="00196BF0" w:rsidRPr="001B309D">
        <w:rPr>
          <w:rFonts w:cstheme="minorHAnsi"/>
          <w:lang w:val="es-PE"/>
        </w:rPr>
        <w:t>tamaño de la muestra</w:t>
      </w:r>
      <w:r w:rsidR="00EA67BB">
        <w:rPr>
          <w:rFonts w:cstheme="minorHAnsi"/>
          <w:lang w:val="es-PE"/>
        </w:rPr>
        <w:t>.</w:t>
      </w:r>
      <w:r w:rsidR="00206AF8" w:rsidRPr="001B309D">
        <w:rPr>
          <w:rFonts w:cstheme="minorHAnsi"/>
          <w:lang w:val="es-PE"/>
        </w:rPr>
        <w:tab/>
      </w:r>
    </w:p>
    <w:p w:rsidR="006F5721" w:rsidRPr="001B309D" w:rsidRDefault="00206AF8" w:rsidP="006F5721">
      <w:pPr>
        <w:pStyle w:val="NoSpacing"/>
        <w:rPr>
          <w:rFonts w:cstheme="minorHAnsi"/>
          <w:lang w:val="es-PE"/>
        </w:rPr>
      </w:pPr>
      <w:r w:rsidRPr="001B309D">
        <w:rPr>
          <w:rFonts w:cstheme="minorHAnsi"/>
          <w:lang w:val="es-PE"/>
        </w:rPr>
        <w:tab/>
      </w:r>
      <w:r w:rsidR="00196BF0" w:rsidRPr="001B309D">
        <w:rPr>
          <w:rFonts w:cstheme="minorHAnsi"/>
          <w:lang w:val="es-PE"/>
        </w:rPr>
        <w:tab/>
      </w:r>
      <w:r w:rsidR="00196BF0" w:rsidRPr="001B309D">
        <w:rPr>
          <w:rFonts w:cstheme="minorHAnsi"/>
          <w:lang w:val="es-PE"/>
        </w:rPr>
        <w:tab/>
      </w:r>
      <w:r w:rsidR="006F5721" w:rsidRPr="001B309D">
        <w:rPr>
          <w:rFonts w:cstheme="minorHAnsi"/>
          <w:b/>
          <w:lang w:val="es-PE"/>
        </w:rPr>
        <w:t>5 ± 1.96 * (0.005 / √64) = (4.996, 5.004)</w:t>
      </w:r>
      <w:r w:rsidR="00EA67BB">
        <w:rPr>
          <w:rFonts w:cstheme="minorHAnsi"/>
          <w:b/>
          <w:lang w:val="es-PE"/>
        </w:rPr>
        <w:t>.</w:t>
      </w:r>
    </w:p>
    <w:p w:rsidR="000C09AC" w:rsidRPr="001B309D" w:rsidRDefault="00206AF8" w:rsidP="006F5721">
      <w:pPr>
        <w:pStyle w:val="NoSpacing"/>
        <w:rPr>
          <w:rFonts w:cstheme="minorHAnsi"/>
          <w:lang w:val="es-PE"/>
        </w:rPr>
      </w:pPr>
      <w:r w:rsidRPr="001B309D">
        <w:rPr>
          <w:rFonts w:cstheme="minorHAnsi"/>
          <w:lang w:val="es-PE"/>
        </w:rPr>
        <w:t xml:space="preserve">Resultando que los limites para este caso serán </w:t>
      </w:r>
      <w:r w:rsidR="006F5721" w:rsidRPr="001B309D">
        <w:rPr>
          <w:rFonts w:cstheme="minorHAnsi"/>
          <w:lang w:val="es-PE"/>
        </w:rPr>
        <w:t>4.996 cm y 5.004 cm.</w:t>
      </w:r>
    </w:p>
    <w:p w:rsidR="001B309D" w:rsidRDefault="001B309D" w:rsidP="000C09AC">
      <w:pPr>
        <w:pStyle w:val="NoSpacing"/>
        <w:rPr>
          <w:b/>
          <w:sz w:val="28"/>
          <w:lang w:val="es-PE"/>
        </w:rPr>
      </w:pPr>
    </w:p>
    <w:p w:rsidR="000C09AC" w:rsidRPr="000C09AC" w:rsidRDefault="000C09AC" w:rsidP="000C09AC">
      <w:pPr>
        <w:pStyle w:val="NoSpacing"/>
        <w:rPr>
          <w:b/>
          <w:sz w:val="28"/>
          <w:lang w:val="es-PE"/>
        </w:rPr>
      </w:pPr>
      <w:r w:rsidRPr="000C09AC">
        <w:rPr>
          <w:b/>
          <w:sz w:val="28"/>
          <w:lang w:val="es-PE"/>
        </w:rPr>
        <w:t>Problema 3:</w:t>
      </w:r>
    </w:p>
    <w:p w:rsidR="000C09AC" w:rsidRDefault="000C09AC" w:rsidP="000C09AC">
      <w:pPr>
        <w:pStyle w:val="NoSpacing"/>
        <w:rPr>
          <w:lang w:val="es-PE"/>
        </w:rPr>
      </w:pPr>
      <w:r>
        <w:rPr>
          <w:lang w:val="es-PE"/>
        </w:rPr>
        <w:t>Con una distribución binomial podemos observar que n = número de reservas y p = la probabilidad de que n aparezca.</w:t>
      </w:r>
      <w:r>
        <w:rPr>
          <w:lang w:val="es-PE"/>
        </w:rPr>
        <w:tab/>
      </w:r>
      <w:r>
        <w:rPr>
          <w:lang w:val="es-PE"/>
        </w:rPr>
        <w:tab/>
      </w:r>
      <w:r>
        <w:rPr>
          <w:lang w:val="es-PE"/>
        </w:rPr>
        <w:tab/>
      </w:r>
      <w:r>
        <w:rPr>
          <w:lang w:val="es-PE"/>
        </w:rPr>
        <w:tab/>
      </w:r>
      <w:r w:rsidRPr="000C09AC">
        <w:rPr>
          <w:b/>
          <w:lang w:val="es-PE"/>
        </w:rPr>
        <w:t>n = 260</w:t>
      </w:r>
      <w:r>
        <w:rPr>
          <w:b/>
          <w:lang w:val="es-PE"/>
        </w:rPr>
        <w:t xml:space="preserve">, </w:t>
      </w:r>
      <w:r w:rsidRPr="000C09AC">
        <w:rPr>
          <w:b/>
          <w:lang w:val="es-PE"/>
        </w:rPr>
        <w:t>p = 0.94</w:t>
      </w:r>
      <w:r>
        <w:rPr>
          <w:lang w:val="es-PE"/>
        </w:rPr>
        <w:t xml:space="preserve"> </w:t>
      </w:r>
    </w:p>
    <w:p w:rsidR="000C09AC" w:rsidRDefault="000C09AC" w:rsidP="000C09AC">
      <w:pPr>
        <w:pStyle w:val="NoSpacing"/>
        <w:rPr>
          <w:b/>
          <w:lang w:val="es-PE"/>
        </w:rPr>
      </w:pPr>
      <w:r>
        <w:rPr>
          <w:lang w:val="es-PE"/>
        </w:rPr>
        <w:t>Para que la empresa pueda acomodar a todos los pasajeros sabemos que debemos acertar en 260 ensayos, por lo tanto:</w:t>
      </w:r>
      <w:r>
        <w:rPr>
          <w:lang w:val="es-PE"/>
        </w:rPr>
        <w:tab/>
      </w:r>
      <w:r w:rsidRPr="000C09AC">
        <w:rPr>
          <w:b/>
          <w:lang w:val="es-PE"/>
        </w:rPr>
        <w:t>P(X=260) = (260 sobre 260) * (</w:t>
      </w:r>
      <w:proofErr w:type="gramStart"/>
      <w:r w:rsidRPr="000C09AC">
        <w:rPr>
          <w:b/>
          <w:lang w:val="es-PE"/>
        </w:rPr>
        <w:t>0.94)^</w:t>
      </w:r>
      <w:proofErr w:type="gramEnd"/>
      <w:r w:rsidRPr="000C09AC">
        <w:rPr>
          <w:b/>
          <w:lang w:val="es-PE"/>
        </w:rPr>
        <w:t>260 * (0.06)^(0) = 0.0053</w:t>
      </w:r>
    </w:p>
    <w:p w:rsidR="000C09AC" w:rsidRDefault="000C09AC" w:rsidP="000C09AC">
      <w:pPr>
        <w:pStyle w:val="NoSpacing"/>
        <w:rPr>
          <w:lang w:val="es-PE"/>
        </w:rPr>
      </w:pPr>
      <w:r>
        <w:rPr>
          <w:lang w:val="es-PE"/>
        </w:rPr>
        <w:t>Con estos resultados podemos analizar que es imposible acomodar a todos los pasajeros con reservas.</w:t>
      </w:r>
    </w:p>
    <w:p w:rsidR="000C09AC" w:rsidRDefault="000C09AC" w:rsidP="000C09AC">
      <w:pPr>
        <w:pStyle w:val="NoSpacing"/>
        <w:rPr>
          <w:lang w:val="es-PE"/>
        </w:rPr>
      </w:pPr>
    </w:p>
    <w:p w:rsidR="000C09AC" w:rsidRPr="00E44333" w:rsidRDefault="000C09AC" w:rsidP="000C09AC">
      <w:pPr>
        <w:pStyle w:val="NoSpacing"/>
        <w:rPr>
          <w:b/>
          <w:sz w:val="28"/>
          <w:lang w:val="es-PE"/>
        </w:rPr>
      </w:pPr>
      <w:r w:rsidRPr="00E44333">
        <w:rPr>
          <w:b/>
          <w:sz w:val="28"/>
          <w:lang w:val="es-PE"/>
        </w:rPr>
        <w:t>Problema 4:</w:t>
      </w:r>
    </w:p>
    <w:p w:rsidR="000C09AC" w:rsidRPr="001B309D" w:rsidRDefault="00B03902" w:rsidP="00E44333">
      <w:pPr>
        <w:pStyle w:val="NoSpacing"/>
        <w:numPr>
          <w:ilvl w:val="0"/>
          <w:numId w:val="5"/>
        </w:numPr>
        <w:rPr>
          <w:rFonts w:cstheme="minorHAnsi"/>
          <w:lang w:val="es-PE"/>
        </w:rPr>
      </w:pPr>
      <w:r w:rsidRPr="001B309D">
        <w:rPr>
          <w:rFonts w:cstheme="minorHAnsi"/>
          <w:lang w:val="es-PE"/>
        </w:rPr>
        <w:t xml:space="preserve">Para el </w:t>
      </w:r>
      <w:r w:rsidR="00CC6CE0" w:rsidRPr="001B309D">
        <w:rPr>
          <w:rFonts w:cstheme="minorHAnsi"/>
          <w:lang w:val="es-PE"/>
        </w:rPr>
        <w:t>cálculo</w:t>
      </w:r>
      <w:r w:rsidRPr="001B309D">
        <w:rPr>
          <w:rFonts w:cstheme="minorHAnsi"/>
          <w:lang w:val="es-PE"/>
        </w:rPr>
        <w:t xml:space="preserve"> de μ usaremos la </w:t>
      </w:r>
      <w:r w:rsidR="00E44333" w:rsidRPr="001B309D">
        <w:rPr>
          <w:rFonts w:cstheme="minorHAnsi"/>
          <w:lang w:val="es-PE"/>
        </w:rPr>
        <w:t xml:space="preserve">media </w:t>
      </w:r>
      <w:proofErr w:type="spellStart"/>
      <w:r w:rsidR="00E44333" w:rsidRPr="001B309D">
        <w:rPr>
          <w:rFonts w:cstheme="minorHAnsi"/>
          <w:lang w:val="es-PE"/>
        </w:rPr>
        <w:t>muestral</w:t>
      </w:r>
      <w:proofErr w:type="spellEnd"/>
      <w:r w:rsidR="00CC6CE0" w:rsidRPr="001B309D">
        <w:rPr>
          <w:rFonts w:cstheme="minorHAnsi"/>
          <w:lang w:val="es-PE"/>
        </w:rPr>
        <w:t>,</w:t>
      </w:r>
      <w:r w:rsidRPr="001B309D">
        <w:rPr>
          <w:rFonts w:cstheme="minorHAnsi"/>
          <w:lang w:val="es-PE"/>
        </w:rPr>
        <w:t xml:space="preserve"> </w:t>
      </w:r>
      <w:r w:rsidRPr="001B309D">
        <w:rPr>
          <w:rFonts w:cstheme="minorHAnsi"/>
          <w:b/>
          <w:lang w:val="es-PE"/>
        </w:rPr>
        <w:t>x̄ = 150 gr</w:t>
      </w:r>
      <w:r w:rsidR="00E44333" w:rsidRPr="001B309D">
        <w:rPr>
          <w:rFonts w:cstheme="minorHAnsi"/>
          <w:b/>
          <w:lang w:val="es-PE"/>
        </w:rPr>
        <w:t>.</w:t>
      </w:r>
    </w:p>
    <w:p w:rsidR="00CC6CE0" w:rsidRPr="001B309D" w:rsidRDefault="00CC6CE0" w:rsidP="00CC6CE0">
      <w:pPr>
        <w:pStyle w:val="NoSpacing"/>
        <w:numPr>
          <w:ilvl w:val="0"/>
          <w:numId w:val="5"/>
        </w:numPr>
        <w:rPr>
          <w:rFonts w:cstheme="minorHAnsi"/>
          <w:lang w:val="es-PE"/>
        </w:rPr>
      </w:pPr>
      <w:r w:rsidRPr="001B309D">
        <w:rPr>
          <w:rFonts w:cstheme="minorHAnsi"/>
          <w:lang w:val="es-PE"/>
        </w:rPr>
        <w:t>A</w:t>
      </w:r>
      <w:r w:rsidR="00B03902" w:rsidRPr="001B309D">
        <w:rPr>
          <w:rFonts w:cstheme="minorHAnsi"/>
          <w:lang w:val="es-PE"/>
        </w:rPr>
        <w:t xml:space="preserve">l verificar si </w:t>
      </w:r>
      <w:r w:rsidR="00B03902" w:rsidRPr="001B309D">
        <w:rPr>
          <w:rFonts w:cstheme="minorHAnsi"/>
          <w:b/>
          <w:lang w:val="es-PE"/>
        </w:rPr>
        <w:t>E(x̄) = μ</w:t>
      </w:r>
      <w:r w:rsidRPr="001B309D">
        <w:rPr>
          <w:rFonts w:cstheme="minorHAnsi"/>
          <w:lang w:val="es-PE"/>
        </w:rPr>
        <w:t xml:space="preserve"> podremos ver si x es un estimador correcto o no. Ya que el valor de X es 150gr este nos sirve.</w:t>
      </w:r>
    </w:p>
    <w:p w:rsidR="00CC6CE0" w:rsidRPr="001B309D" w:rsidRDefault="00CC6CE0" w:rsidP="00CC6CE0">
      <w:pPr>
        <w:pStyle w:val="NoSpacing"/>
        <w:ind w:left="720"/>
        <w:rPr>
          <w:rFonts w:cstheme="minorHAnsi"/>
          <w:lang w:val="es-PE"/>
        </w:rPr>
      </w:pPr>
      <w:r w:rsidRPr="001B309D">
        <w:rPr>
          <w:rFonts w:cstheme="minorHAnsi"/>
          <w:lang w:val="es-PE"/>
        </w:rPr>
        <w:t xml:space="preserve">Para ver si </w:t>
      </w:r>
      <w:r w:rsidR="00B03902" w:rsidRPr="001B309D">
        <w:rPr>
          <w:rFonts w:cstheme="minorHAnsi"/>
          <w:lang w:val="es-PE"/>
        </w:rPr>
        <w:t>x̄</w:t>
      </w:r>
      <w:r w:rsidRPr="001B309D">
        <w:rPr>
          <w:rFonts w:cstheme="minorHAnsi"/>
          <w:lang w:val="es-PE"/>
        </w:rPr>
        <w:t xml:space="preserve"> es un estimador consistente, verificamos</w:t>
      </w:r>
      <w:r w:rsidR="00B03902" w:rsidRPr="001B309D">
        <w:rPr>
          <w:rFonts w:cstheme="minorHAnsi"/>
          <w:lang w:val="es-PE"/>
        </w:rPr>
        <w:t xml:space="preserve"> si su varianza se aproxima </w:t>
      </w:r>
      <w:r w:rsidRPr="001B309D">
        <w:rPr>
          <w:rFonts w:cstheme="minorHAnsi"/>
          <w:lang w:val="es-PE"/>
        </w:rPr>
        <w:t xml:space="preserve">a un valor nulo cada vez que n aumente. La varianza de </w:t>
      </w:r>
      <w:r w:rsidRPr="001B309D">
        <w:rPr>
          <w:rFonts w:cstheme="minorHAnsi"/>
          <w:b/>
          <w:lang w:val="es-PE"/>
        </w:rPr>
        <w:t>x̄ =</w:t>
      </w:r>
      <w:r w:rsidR="00B03902" w:rsidRPr="001B309D">
        <w:rPr>
          <w:rFonts w:cstheme="minorHAnsi"/>
          <w:b/>
          <w:lang w:val="es-PE"/>
        </w:rPr>
        <w:t xml:space="preserve"> σ^2/n</w:t>
      </w:r>
      <w:r w:rsidR="00B03902" w:rsidRPr="001B309D">
        <w:rPr>
          <w:rFonts w:cstheme="minorHAnsi"/>
          <w:lang w:val="es-PE"/>
        </w:rPr>
        <w:t>, donde σ es la desvi</w:t>
      </w:r>
      <w:r w:rsidRPr="001B309D">
        <w:rPr>
          <w:rFonts w:cstheme="minorHAnsi"/>
          <w:lang w:val="es-PE"/>
        </w:rPr>
        <w:t>ación estándar poblacional.</w:t>
      </w:r>
      <w:r w:rsidR="00B03902" w:rsidRPr="001B309D">
        <w:rPr>
          <w:rFonts w:cstheme="minorHAnsi"/>
          <w:lang w:val="es-PE"/>
        </w:rPr>
        <w:t xml:space="preserve"> </w:t>
      </w:r>
      <w:r w:rsidRPr="001B309D">
        <w:rPr>
          <w:rFonts w:cstheme="minorHAnsi"/>
          <w:lang w:val="es-PE"/>
        </w:rPr>
        <w:tab/>
      </w:r>
      <w:r w:rsidRPr="001B309D">
        <w:rPr>
          <w:rFonts w:cstheme="minorHAnsi"/>
          <w:lang w:val="es-PE"/>
        </w:rPr>
        <w:tab/>
      </w:r>
      <w:r w:rsidRPr="001B309D">
        <w:rPr>
          <w:rFonts w:cstheme="minorHAnsi"/>
          <w:lang w:val="es-PE"/>
        </w:rPr>
        <w:tab/>
      </w:r>
      <w:r w:rsidRPr="001B309D">
        <w:rPr>
          <w:rFonts w:cstheme="minorHAnsi"/>
          <w:b/>
          <w:lang w:val="es-PE"/>
        </w:rPr>
        <w:t xml:space="preserve">σ = 10 </w:t>
      </w:r>
      <w:proofErr w:type="gramStart"/>
      <w:r w:rsidRPr="001B309D">
        <w:rPr>
          <w:rFonts w:cstheme="minorHAnsi"/>
          <w:b/>
          <w:lang w:val="es-PE"/>
        </w:rPr>
        <w:t xml:space="preserve">gr </w:t>
      </w:r>
      <w:r w:rsidR="00B03902" w:rsidRPr="001B309D">
        <w:rPr>
          <w:rFonts w:cstheme="minorHAnsi"/>
          <w:b/>
          <w:lang w:val="es-PE"/>
        </w:rPr>
        <w:t xml:space="preserve"> </w:t>
      </w:r>
      <w:r w:rsidRPr="001B309D">
        <w:rPr>
          <w:rFonts w:cstheme="minorHAnsi"/>
          <w:b/>
          <w:lang w:val="es-PE"/>
        </w:rPr>
        <w:t>n</w:t>
      </w:r>
      <w:proofErr w:type="gramEnd"/>
      <w:r w:rsidRPr="001B309D">
        <w:rPr>
          <w:rFonts w:cstheme="minorHAnsi"/>
          <w:b/>
          <w:lang w:val="es-PE"/>
        </w:rPr>
        <w:t xml:space="preserve"> = 15</w:t>
      </w:r>
      <w:r w:rsidR="00B03902" w:rsidRPr="001B309D">
        <w:rPr>
          <w:rFonts w:cstheme="minorHAnsi"/>
          <w:lang w:val="es-PE"/>
        </w:rPr>
        <w:t xml:space="preserve"> </w:t>
      </w:r>
    </w:p>
    <w:p w:rsidR="00B03902" w:rsidRPr="001B309D" w:rsidRDefault="00B03902" w:rsidP="00CC6CE0">
      <w:pPr>
        <w:pStyle w:val="NoSpacing"/>
        <w:ind w:left="720"/>
        <w:rPr>
          <w:rFonts w:cstheme="minorHAnsi"/>
          <w:lang w:val="es-PE"/>
        </w:rPr>
      </w:pPr>
      <w:r w:rsidRPr="001B309D">
        <w:rPr>
          <w:rFonts w:cstheme="minorHAnsi"/>
          <w:lang w:val="es-PE"/>
        </w:rPr>
        <w:t>la varianza de x̄ es de 6,67 gr^2. A medida que n aumenta, la varianza de x̄ disminuye, lo que indica que x̄ es un estimador consistente de μ.</w:t>
      </w:r>
    </w:p>
    <w:p w:rsidR="00B03902" w:rsidRPr="001B309D" w:rsidRDefault="00B03902" w:rsidP="00B03902">
      <w:pPr>
        <w:pStyle w:val="NoSpacing"/>
        <w:ind w:left="720"/>
        <w:rPr>
          <w:rFonts w:cstheme="minorHAnsi"/>
          <w:lang w:val="es-PE"/>
        </w:rPr>
      </w:pPr>
    </w:p>
    <w:p w:rsidR="00E44333" w:rsidRPr="001B309D" w:rsidRDefault="001B309D" w:rsidP="00E44333">
      <w:pPr>
        <w:pStyle w:val="NoSpacing"/>
        <w:numPr>
          <w:ilvl w:val="0"/>
          <w:numId w:val="5"/>
        </w:numPr>
        <w:rPr>
          <w:rFonts w:cstheme="minorHAnsi"/>
          <w:lang w:val="es-PE"/>
        </w:rPr>
      </w:pPr>
      <w:r w:rsidRPr="001B309D">
        <w:rPr>
          <w:rFonts w:cstheme="minorHAnsi"/>
          <w:lang w:val="es-PE"/>
        </w:rPr>
        <w:t xml:space="preserve">Al revisar la varianza </w:t>
      </w:r>
      <w:proofErr w:type="spellStart"/>
      <w:r w:rsidRPr="001B309D">
        <w:rPr>
          <w:rFonts w:cstheme="minorHAnsi"/>
          <w:lang w:val="es-PE"/>
        </w:rPr>
        <w:t>muestral</w:t>
      </w:r>
      <w:proofErr w:type="spellEnd"/>
      <w:r w:rsidRPr="001B309D">
        <w:rPr>
          <w:rFonts w:cstheme="minorHAnsi"/>
          <w:lang w:val="es-PE"/>
        </w:rPr>
        <w:t xml:space="preserve"> s^2 </w:t>
      </w:r>
      <w:r w:rsidR="00E44333" w:rsidRPr="001B309D">
        <w:rPr>
          <w:rFonts w:cstheme="minorHAnsi"/>
          <w:lang w:val="es-PE"/>
        </w:rPr>
        <w:t xml:space="preserve">= 100 gr^2 </w:t>
      </w:r>
      <w:r w:rsidRPr="001B309D">
        <w:rPr>
          <w:rFonts w:cstheme="minorHAnsi"/>
          <w:lang w:val="es-PE"/>
        </w:rPr>
        <w:t>siendo este el mejor</w:t>
      </w:r>
      <w:r w:rsidR="00E44333" w:rsidRPr="001B309D">
        <w:rPr>
          <w:rFonts w:cstheme="minorHAnsi"/>
          <w:lang w:val="es-PE"/>
        </w:rPr>
        <w:t xml:space="preserve"> estimador puntual de σ^2.</w:t>
      </w:r>
    </w:p>
    <w:p w:rsidR="001B309D" w:rsidRPr="001B309D" w:rsidRDefault="001B309D" w:rsidP="00CC6CE0">
      <w:pPr>
        <w:pStyle w:val="NoSpacing"/>
        <w:numPr>
          <w:ilvl w:val="0"/>
          <w:numId w:val="5"/>
        </w:numPr>
        <w:rPr>
          <w:rFonts w:cstheme="minorHAnsi"/>
          <w:lang w:val="es-PE"/>
        </w:rPr>
      </w:pPr>
      <w:r w:rsidRPr="001B309D">
        <w:rPr>
          <w:rFonts w:cstheme="minorHAnsi"/>
          <w:lang w:val="es-PE"/>
        </w:rPr>
        <w:t>Al igual que antes debemos revisar la veracidad de s^2, corroboramos</w:t>
      </w:r>
      <w:r w:rsidR="00CC6CE0" w:rsidRPr="001B309D">
        <w:rPr>
          <w:rFonts w:cstheme="minorHAnsi"/>
          <w:lang w:val="es-PE"/>
        </w:rPr>
        <w:t xml:space="preserve"> si E(s^2) = σ^2.</w:t>
      </w:r>
    </w:p>
    <w:p w:rsidR="00CC6CE0" w:rsidRPr="001B309D" w:rsidRDefault="001B309D" w:rsidP="001B309D">
      <w:pPr>
        <w:pStyle w:val="NoSpacing"/>
        <w:ind w:left="720"/>
        <w:rPr>
          <w:rFonts w:cstheme="minorHAnsi"/>
          <w:lang w:val="es-PE"/>
        </w:rPr>
      </w:pPr>
      <w:r w:rsidRPr="001B309D">
        <w:rPr>
          <w:rFonts w:cstheme="minorHAnsi"/>
          <w:lang w:val="es-PE"/>
        </w:rPr>
        <w:t>y c</w:t>
      </w:r>
      <w:r w:rsidR="00EA67BB">
        <w:rPr>
          <w:rFonts w:cstheme="minorHAnsi"/>
          <w:lang w:val="es-PE"/>
        </w:rPr>
        <w:t>omo s^2 = 100 gr^2,</w:t>
      </w:r>
      <w:r w:rsidRPr="001B309D">
        <w:rPr>
          <w:rFonts w:cstheme="minorHAnsi"/>
          <w:lang w:val="es-PE"/>
        </w:rPr>
        <w:t xml:space="preserve"> podemos usarlo.</w:t>
      </w:r>
    </w:p>
    <w:p w:rsidR="001B309D" w:rsidRDefault="00B03902" w:rsidP="00B03902">
      <w:pPr>
        <w:pStyle w:val="NoSpacing"/>
        <w:rPr>
          <w:rFonts w:cstheme="minorHAnsi"/>
          <w:lang w:val="es-PE"/>
        </w:rPr>
      </w:pPr>
      <w:r w:rsidRPr="001B309D">
        <w:rPr>
          <w:rFonts w:cstheme="minorHAnsi"/>
          <w:lang w:val="es-PE"/>
        </w:rPr>
        <w:t>Para confirmar si s^2 es un buen estimador, necesitamos ver si la varianza de s^2 se acerca a cero a medida que aumenta el tamaño de la muestra. La varianza de s^2 se calcula como 2(σ^4/n), donde σ es la desviación estándar poblacional. En este caso, σ es de 10 gramos y n es de 15, lo que resulta en una varianza de s^2 de 1333,33 gramos al cuadrado. Pero a medida que aumenta el tamaño de la muestra, la varianza de s^2 disminuye, lo que significa que s^2 es un buen estimador consistente de σ^2. En otras palabras, podemos confiar en s^2 para estimar con precisión la varianza de la población a medida que aumenta el tamaño de la muestra.</w:t>
      </w:r>
    </w:p>
    <w:p w:rsidR="00DD4604" w:rsidRPr="00DD4604" w:rsidRDefault="00DD4604" w:rsidP="00B03902">
      <w:pPr>
        <w:pStyle w:val="NoSpacing"/>
        <w:rPr>
          <w:rFonts w:cstheme="minorHAnsi"/>
          <w:lang w:val="es-PE"/>
        </w:rPr>
      </w:pPr>
    </w:p>
    <w:p w:rsidR="001B309D" w:rsidRDefault="001B309D" w:rsidP="00B03902">
      <w:pPr>
        <w:pStyle w:val="NoSpacing"/>
        <w:rPr>
          <w:b/>
          <w:sz w:val="28"/>
          <w:lang w:val="es-PE"/>
        </w:rPr>
      </w:pPr>
      <w:r w:rsidRPr="001B309D">
        <w:rPr>
          <w:b/>
          <w:sz w:val="28"/>
          <w:lang w:val="es-PE"/>
        </w:rPr>
        <w:t>Problema 5:</w:t>
      </w:r>
    </w:p>
    <w:p w:rsidR="00DD4604" w:rsidRPr="00DD4604" w:rsidRDefault="00DD4604" w:rsidP="00DD4604">
      <w:pPr>
        <w:pStyle w:val="NoSpacing"/>
        <w:rPr>
          <w:sz w:val="24"/>
          <w:lang w:val="es-PE"/>
        </w:rPr>
      </w:pPr>
      <w:r>
        <w:rPr>
          <w:sz w:val="24"/>
          <w:lang w:val="es-PE"/>
        </w:rPr>
        <w:t>Con la</w:t>
      </w:r>
      <w:r w:rsidRPr="00DD4604">
        <w:rPr>
          <w:sz w:val="24"/>
          <w:lang w:val="es-PE"/>
        </w:rPr>
        <w:t xml:space="preserve"> fórmula del intervalo de confianza </w:t>
      </w:r>
      <w:r>
        <w:rPr>
          <w:sz w:val="24"/>
          <w:lang w:val="es-PE"/>
        </w:rPr>
        <w:t xml:space="preserve">en donde podremos ver la </w:t>
      </w:r>
      <w:r w:rsidRPr="00DD4604">
        <w:rPr>
          <w:sz w:val="24"/>
          <w:lang w:val="es-PE"/>
        </w:rPr>
        <w:t xml:space="preserve">diferencia de medias poblacionales con varianzas desconocidas pero iguales, </w:t>
      </w:r>
      <w:r>
        <w:rPr>
          <w:sz w:val="24"/>
          <w:lang w:val="es-PE"/>
        </w:rPr>
        <w:t>revisando su nivel de confianza &gt;= 95%.</w:t>
      </w:r>
    </w:p>
    <w:p w:rsidR="00DD4604" w:rsidRPr="00DD4604" w:rsidRDefault="00DD4604" w:rsidP="00DD4604">
      <w:pPr>
        <w:pStyle w:val="NoSpacing"/>
        <w:ind w:firstLine="720"/>
        <w:rPr>
          <w:b/>
          <w:sz w:val="24"/>
          <w:lang w:val="es-PE"/>
        </w:rPr>
      </w:pPr>
      <w:r>
        <w:rPr>
          <w:b/>
          <w:sz w:val="24"/>
          <w:lang w:val="es-PE"/>
        </w:rPr>
        <w:t xml:space="preserve">   </w:t>
      </w:r>
      <w:proofErr w:type="spellStart"/>
      <w:r w:rsidRPr="00DD4604">
        <w:rPr>
          <w:b/>
          <w:sz w:val="24"/>
          <w:lang w:val="es-PE"/>
        </w:rPr>
        <w:t>x̄A</w:t>
      </w:r>
      <w:proofErr w:type="spellEnd"/>
      <w:r w:rsidRPr="00DD4604">
        <w:rPr>
          <w:b/>
          <w:sz w:val="24"/>
          <w:lang w:val="es-PE"/>
        </w:rPr>
        <w:t xml:space="preserve"> - </w:t>
      </w:r>
      <w:proofErr w:type="spellStart"/>
      <w:r w:rsidRPr="00DD4604">
        <w:rPr>
          <w:b/>
          <w:sz w:val="24"/>
          <w:lang w:val="es-PE"/>
        </w:rPr>
        <w:t>x̄B</w:t>
      </w:r>
      <w:proofErr w:type="spellEnd"/>
      <w:r w:rsidRPr="00DD4604">
        <w:rPr>
          <w:b/>
          <w:sz w:val="24"/>
          <w:lang w:val="es-PE"/>
        </w:rPr>
        <w:t xml:space="preserve"> ± </w:t>
      </w:r>
      <w:proofErr w:type="gramStart"/>
      <w:r w:rsidRPr="00DD4604">
        <w:rPr>
          <w:b/>
          <w:sz w:val="24"/>
          <w:lang w:val="es-PE"/>
        </w:rPr>
        <w:t>t(</w:t>
      </w:r>
      <w:proofErr w:type="gramEnd"/>
      <w:r w:rsidRPr="00DD4604">
        <w:rPr>
          <w:b/>
          <w:sz w:val="24"/>
          <w:lang w:val="es-PE"/>
        </w:rPr>
        <w:t xml:space="preserve">0.025, 88) * </w:t>
      </w:r>
      <w:proofErr w:type="spellStart"/>
      <w:r w:rsidRPr="00DD4604">
        <w:rPr>
          <w:b/>
          <w:sz w:val="24"/>
          <w:lang w:val="es-PE"/>
        </w:rPr>
        <w:t>sqrt</w:t>
      </w:r>
      <w:proofErr w:type="spellEnd"/>
      <w:r w:rsidRPr="00DD4604">
        <w:rPr>
          <w:b/>
          <w:sz w:val="24"/>
          <w:lang w:val="es-PE"/>
        </w:rPr>
        <w:t>(((nA-1)*sA^2 + (nB-1)sB^2)/(nA+nB-2)(1/</w:t>
      </w:r>
      <w:proofErr w:type="spellStart"/>
      <w:r w:rsidRPr="00DD4604">
        <w:rPr>
          <w:b/>
          <w:sz w:val="24"/>
          <w:lang w:val="es-PE"/>
        </w:rPr>
        <w:t>nA</w:t>
      </w:r>
      <w:proofErr w:type="spellEnd"/>
      <w:r w:rsidRPr="00DD4604">
        <w:rPr>
          <w:b/>
          <w:sz w:val="24"/>
          <w:lang w:val="es-PE"/>
        </w:rPr>
        <w:t xml:space="preserve"> + 1/</w:t>
      </w:r>
      <w:proofErr w:type="spellStart"/>
      <w:r w:rsidRPr="00DD4604">
        <w:rPr>
          <w:b/>
          <w:sz w:val="24"/>
          <w:lang w:val="es-PE"/>
        </w:rPr>
        <w:t>nB</w:t>
      </w:r>
      <w:proofErr w:type="spellEnd"/>
      <w:r w:rsidRPr="00DD4604">
        <w:rPr>
          <w:b/>
          <w:sz w:val="24"/>
          <w:lang w:val="es-PE"/>
        </w:rPr>
        <w:t>))</w:t>
      </w:r>
    </w:p>
    <w:p w:rsidR="00DD4604" w:rsidRDefault="00EA67BB" w:rsidP="00DD4604">
      <w:pPr>
        <w:pStyle w:val="NoSpacing"/>
        <w:numPr>
          <w:ilvl w:val="0"/>
          <w:numId w:val="6"/>
        </w:numPr>
        <w:rPr>
          <w:sz w:val="24"/>
          <w:lang w:val="es-PE"/>
        </w:rPr>
      </w:pPr>
      <w:proofErr w:type="spellStart"/>
      <w:r>
        <w:rPr>
          <w:sz w:val="24"/>
          <w:lang w:val="es-PE"/>
        </w:rPr>
        <w:t>x̄A</w:t>
      </w:r>
      <w:proofErr w:type="spellEnd"/>
      <w:r>
        <w:rPr>
          <w:sz w:val="24"/>
          <w:lang w:val="es-PE"/>
        </w:rPr>
        <w:t xml:space="preserve"> </w:t>
      </w:r>
      <w:r w:rsidR="00DD4604">
        <w:rPr>
          <w:sz w:val="24"/>
          <w:lang w:val="es-PE"/>
        </w:rPr>
        <w:t xml:space="preserve">media de la muestra </w:t>
      </w:r>
      <w:r w:rsidR="00DD4604" w:rsidRPr="00DD4604">
        <w:rPr>
          <w:sz w:val="24"/>
          <w:lang w:val="es-PE"/>
        </w:rPr>
        <w:t>A</w:t>
      </w:r>
      <w:r>
        <w:rPr>
          <w:sz w:val="24"/>
          <w:lang w:val="es-PE"/>
        </w:rPr>
        <w:t>.</w:t>
      </w:r>
    </w:p>
    <w:p w:rsidR="00DD4604" w:rsidRDefault="00DD4604" w:rsidP="00DD4604">
      <w:pPr>
        <w:pStyle w:val="NoSpacing"/>
        <w:numPr>
          <w:ilvl w:val="0"/>
          <w:numId w:val="6"/>
        </w:numPr>
        <w:rPr>
          <w:sz w:val="24"/>
          <w:lang w:val="es-PE"/>
        </w:rPr>
      </w:pPr>
      <w:proofErr w:type="spellStart"/>
      <w:r>
        <w:rPr>
          <w:sz w:val="24"/>
          <w:lang w:val="es-PE"/>
        </w:rPr>
        <w:t>x̄B</w:t>
      </w:r>
      <w:proofErr w:type="spellEnd"/>
      <w:r>
        <w:rPr>
          <w:sz w:val="24"/>
          <w:lang w:val="es-PE"/>
        </w:rPr>
        <w:t xml:space="preserve"> </w:t>
      </w:r>
      <w:r w:rsidRPr="00DD4604">
        <w:rPr>
          <w:sz w:val="24"/>
          <w:lang w:val="es-PE"/>
        </w:rPr>
        <w:t xml:space="preserve">media de la muestra </w:t>
      </w:r>
      <w:r>
        <w:rPr>
          <w:sz w:val="24"/>
          <w:lang w:val="es-PE"/>
        </w:rPr>
        <w:t>B</w:t>
      </w:r>
      <w:r w:rsidR="00EA67BB">
        <w:rPr>
          <w:sz w:val="24"/>
          <w:lang w:val="es-PE"/>
        </w:rPr>
        <w:t>.</w:t>
      </w:r>
      <w:r w:rsidRPr="00DD4604">
        <w:rPr>
          <w:sz w:val="24"/>
          <w:lang w:val="es-PE"/>
        </w:rPr>
        <w:t xml:space="preserve"> </w:t>
      </w:r>
    </w:p>
    <w:p w:rsidR="00DD4604" w:rsidRDefault="00DD4604" w:rsidP="00DD4604">
      <w:pPr>
        <w:pStyle w:val="NoSpacing"/>
        <w:numPr>
          <w:ilvl w:val="0"/>
          <w:numId w:val="6"/>
        </w:numPr>
        <w:rPr>
          <w:sz w:val="24"/>
          <w:lang w:val="es-PE"/>
        </w:rPr>
      </w:pPr>
      <w:proofErr w:type="spellStart"/>
      <w:r>
        <w:rPr>
          <w:sz w:val="24"/>
          <w:lang w:val="es-PE"/>
        </w:rPr>
        <w:t>sA</w:t>
      </w:r>
      <w:proofErr w:type="spellEnd"/>
      <w:r>
        <w:rPr>
          <w:sz w:val="24"/>
          <w:lang w:val="es-PE"/>
        </w:rPr>
        <w:t xml:space="preserve"> </w:t>
      </w:r>
      <w:r w:rsidRPr="00DD4604">
        <w:rPr>
          <w:sz w:val="24"/>
          <w:lang w:val="es-PE"/>
        </w:rPr>
        <w:t xml:space="preserve">desviación estándar </w:t>
      </w:r>
      <w:r>
        <w:rPr>
          <w:sz w:val="24"/>
          <w:lang w:val="es-PE"/>
        </w:rPr>
        <w:t>(</w:t>
      </w:r>
      <w:r w:rsidRPr="00DD4604">
        <w:rPr>
          <w:sz w:val="24"/>
          <w:lang w:val="es-PE"/>
        </w:rPr>
        <w:t>A</w:t>
      </w:r>
      <w:r>
        <w:rPr>
          <w:sz w:val="24"/>
          <w:lang w:val="es-PE"/>
        </w:rPr>
        <w:t>)</w:t>
      </w:r>
      <w:r w:rsidR="00EA67BB">
        <w:rPr>
          <w:sz w:val="24"/>
          <w:lang w:val="es-PE"/>
        </w:rPr>
        <w:t>.</w:t>
      </w:r>
      <w:r w:rsidRPr="00DD4604">
        <w:rPr>
          <w:sz w:val="24"/>
          <w:lang w:val="es-PE"/>
        </w:rPr>
        <w:t xml:space="preserve"> </w:t>
      </w:r>
    </w:p>
    <w:p w:rsidR="00DD4604" w:rsidRDefault="00DD4604" w:rsidP="00DD4604">
      <w:pPr>
        <w:pStyle w:val="NoSpacing"/>
        <w:numPr>
          <w:ilvl w:val="0"/>
          <w:numId w:val="6"/>
        </w:numPr>
        <w:rPr>
          <w:sz w:val="24"/>
          <w:lang w:val="es-PE"/>
        </w:rPr>
      </w:pPr>
      <w:proofErr w:type="spellStart"/>
      <w:r>
        <w:rPr>
          <w:sz w:val="24"/>
          <w:lang w:val="es-PE"/>
        </w:rPr>
        <w:t>sB</w:t>
      </w:r>
      <w:proofErr w:type="spellEnd"/>
      <w:r>
        <w:rPr>
          <w:sz w:val="24"/>
          <w:lang w:val="es-PE"/>
        </w:rPr>
        <w:t xml:space="preserve"> </w:t>
      </w:r>
      <w:r w:rsidRPr="00DD4604">
        <w:rPr>
          <w:sz w:val="24"/>
          <w:lang w:val="es-PE"/>
        </w:rPr>
        <w:t xml:space="preserve">desviación estándar </w:t>
      </w:r>
      <w:r>
        <w:rPr>
          <w:sz w:val="24"/>
          <w:lang w:val="es-PE"/>
        </w:rPr>
        <w:t>(</w:t>
      </w:r>
      <w:r w:rsidRPr="00DD4604">
        <w:rPr>
          <w:sz w:val="24"/>
          <w:lang w:val="es-PE"/>
        </w:rPr>
        <w:t>B</w:t>
      </w:r>
      <w:r>
        <w:rPr>
          <w:sz w:val="24"/>
          <w:lang w:val="es-PE"/>
        </w:rPr>
        <w:t>)</w:t>
      </w:r>
      <w:r w:rsidR="00EA67BB">
        <w:rPr>
          <w:sz w:val="24"/>
          <w:lang w:val="es-PE"/>
        </w:rPr>
        <w:t>.</w:t>
      </w:r>
    </w:p>
    <w:p w:rsidR="00DD4604" w:rsidRDefault="00DD4604" w:rsidP="00DD4604">
      <w:pPr>
        <w:pStyle w:val="NoSpacing"/>
        <w:numPr>
          <w:ilvl w:val="0"/>
          <w:numId w:val="6"/>
        </w:numPr>
        <w:rPr>
          <w:sz w:val="24"/>
          <w:lang w:val="es-PE"/>
        </w:rPr>
      </w:pPr>
      <w:proofErr w:type="spellStart"/>
      <w:r>
        <w:rPr>
          <w:sz w:val="24"/>
          <w:lang w:val="es-PE"/>
        </w:rPr>
        <w:t>nA</w:t>
      </w:r>
      <w:proofErr w:type="spellEnd"/>
      <w:r>
        <w:rPr>
          <w:sz w:val="24"/>
          <w:lang w:val="es-PE"/>
        </w:rPr>
        <w:t xml:space="preserve"> dimensión (</w:t>
      </w:r>
      <w:r w:rsidRPr="00DD4604">
        <w:rPr>
          <w:sz w:val="24"/>
          <w:lang w:val="es-PE"/>
        </w:rPr>
        <w:t>A</w:t>
      </w:r>
      <w:r>
        <w:rPr>
          <w:sz w:val="24"/>
          <w:lang w:val="es-PE"/>
        </w:rPr>
        <w:t>)</w:t>
      </w:r>
      <w:r w:rsidR="00EA67BB">
        <w:rPr>
          <w:sz w:val="24"/>
          <w:lang w:val="es-PE"/>
        </w:rPr>
        <w:t>.</w:t>
      </w:r>
    </w:p>
    <w:p w:rsidR="00DD4604" w:rsidRPr="00DD4604" w:rsidRDefault="00DD4604" w:rsidP="00DD4604">
      <w:pPr>
        <w:pStyle w:val="NoSpacing"/>
        <w:numPr>
          <w:ilvl w:val="0"/>
          <w:numId w:val="6"/>
        </w:numPr>
        <w:rPr>
          <w:sz w:val="24"/>
          <w:lang w:val="es-PE"/>
        </w:rPr>
      </w:pPr>
      <w:proofErr w:type="spellStart"/>
      <w:r>
        <w:rPr>
          <w:sz w:val="24"/>
          <w:lang w:val="es-PE"/>
        </w:rPr>
        <w:t>nB</w:t>
      </w:r>
      <w:proofErr w:type="spellEnd"/>
      <w:r>
        <w:rPr>
          <w:sz w:val="24"/>
          <w:lang w:val="es-PE"/>
        </w:rPr>
        <w:t xml:space="preserve"> dimensión (</w:t>
      </w:r>
      <w:r w:rsidRPr="00DD4604">
        <w:rPr>
          <w:sz w:val="24"/>
          <w:lang w:val="es-PE"/>
        </w:rPr>
        <w:t>B</w:t>
      </w:r>
      <w:r>
        <w:rPr>
          <w:sz w:val="24"/>
          <w:lang w:val="es-PE"/>
        </w:rPr>
        <w:t>)</w:t>
      </w:r>
      <w:r w:rsidRPr="00DD4604">
        <w:rPr>
          <w:sz w:val="24"/>
          <w:lang w:val="es-PE"/>
        </w:rPr>
        <w:t>.</w:t>
      </w:r>
    </w:p>
    <w:p w:rsidR="00DD4604" w:rsidRPr="00DD4604" w:rsidRDefault="00DD4604" w:rsidP="00DD4604">
      <w:pPr>
        <w:pStyle w:val="NoSpacing"/>
        <w:rPr>
          <w:sz w:val="24"/>
          <w:lang w:val="es-PE"/>
        </w:rPr>
      </w:pPr>
    </w:p>
    <w:p w:rsidR="00DD4604" w:rsidRPr="00DD4604" w:rsidRDefault="00DD4604" w:rsidP="00DD4604">
      <w:pPr>
        <w:pStyle w:val="NoSpacing"/>
        <w:ind w:firstLine="360"/>
        <w:rPr>
          <w:b/>
          <w:sz w:val="24"/>
          <w:lang w:val="es-PE"/>
        </w:rPr>
      </w:pPr>
      <w:r w:rsidRPr="00DD4604">
        <w:rPr>
          <w:b/>
          <w:sz w:val="24"/>
          <w:lang w:val="es-PE"/>
        </w:rPr>
        <w:t xml:space="preserve">418 - 402 ± </w:t>
      </w:r>
      <w:proofErr w:type="gramStart"/>
      <w:r w:rsidRPr="00DD4604">
        <w:rPr>
          <w:b/>
          <w:sz w:val="24"/>
          <w:lang w:val="es-PE"/>
        </w:rPr>
        <w:t>t(</w:t>
      </w:r>
      <w:proofErr w:type="gramEnd"/>
      <w:r w:rsidRPr="00DD4604">
        <w:rPr>
          <w:b/>
          <w:sz w:val="24"/>
          <w:lang w:val="es-PE"/>
        </w:rPr>
        <w:t xml:space="preserve">0.025, 88) * </w:t>
      </w:r>
      <w:proofErr w:type="spellStart"/>
      <w:r w:rsidRPr="00DD4604">
        <w:rPr>
          <w:b/>
          <w:sz w:val="24"/>
          <w:lang w:val="es-PE"/>
        </w:rPr>
        <w:t>sqrt</w:t>
      </w:r>
      <w:proofErr w:type="spellEnd"/>
      <w:r w:rsidRPr="00DD4604">
        <w:rPr>
          <w:b/>
          <w:sz w:val="24"/>
          <w:lang w:val="es-PE"/>
        </w:rPr>
        <w:t>(((40-1)*26^2 + (50-1)22^2)/(40+50-2)(1/40 + 1/50))</w:t>
      </w:r>
    </w:p>
    <w:p w:rsidR="00DD4604" w:rsidRDefault="00DD4604" w:rsidP="00DD4604">
      <w:pPr>
        <w:pStyle w:val="NoSpacing"/>
        <w:rPr>
          <w:b/>
          <w:sz w:val="24"/>
          <w:lang w:val="es-PE"/>
        </w:rPr>
      </w:pPr>
      <w:r>
        <w:rPr>
          <w:sz w:val="24"/>
          <w:lang w:val="es-PE"/>
        </w:rPr>
        <w:t xml:space="preserve">Intervalo de confianza = 16 ± 1.989 * 7.657 = </w:t>
      </w:r>
      <w:r w:rsidRPr="00DD4604">
        <w:rPr>
          <w:b/>
          <w:sz w:val="24"/>
          <w:lang w:val="es-PE"/>
        </w:rPr>
        <w:t>(0.3, 31.7)</w:t>
      </w:r>
    </w:p>
    <w:p w:rsidR="00DD4604" w:rsidRDefault="00DD4604" w:rsidP="00DD4604">
      <w:pPr>
        <w:pStyle w:val="NoSpacing"/>
        <w:rPr>
          <w:sz w:val="24"/>
          <w:lang w:val="es-PE"/>
        </w:rPr>
      </w:pPr>
      <w:r>
        <w:rPr>
          <w:sz w:val="24"/>
          <w:lang w:val="es-PE"/>
        </w:rPr>
        <w:t>Con este análisis podemos afirmar que las duraciones de bombillas de las distintas marcas A y B</w:t>
      </w:r>
      <w:r w:rsidR="00EA67BB">
        <w:rPr>
          <w:sz w:val="24"/>
          <w:lang w:val="es-PE"/>
        </w:rPr>
        <w:t xml:space="preserve"> se encuentra </w:t>
      </w:r>
      <w:r w:rsidRPr="00DD4604">
        <w:rPr>
          <w:sz w:val="24"/>
          <w:lang w:val="es-PE"/>
        </w:rPr>
        <w:t>entre 0.3 y 31.7 horas.</w:t>
      </w:r>
    </w:p>
    <w:p w:rsidR="00EA67BB" w:rsidRPr="00DD4604" w:rsidRDefault="00EA67BB" w:rsidP="00DD4604">
      <w:pPr>
        <w:pStyle w:val="NoSpacing"/>
        <w:rPr>
          <w:sz w:val="24"/>
          <w:lang w:val="es-PE"/>
        </w:rPr>
      </w:pPr>
    </w:p>
    <w:p w:rsidR="00DD4604" w:rsidRPr="00DD4604" w:rsidRDefault="00DD4604" w:rsidP="00DD4604">
      <w:pPr>
        <w:pStyle w:val="NoSpacing"/>
        <w:rPr>
          <w:sz w:val="24"/>
          <w:lang w:val="es-PE"/>
        </w:rPr>
      </w:pPr>
      <w:r w:rsidRPr="00DD4604">
        <w:rPr>
          <w:sz w:val="24"/>
          <w:lang w:val="es-PE"/>
        </w:rPr>
        <w:t xml:space="preserve">5.2 </w:t>
      </w:r>
    </w:p>
    <w:p w:rsidR="00DD4604" w:rsidRPr="00EA67BB" w:rsidRDefault="00EA67BB" w:rsidP="00EA67BB">
      <w:pPr>
        <w:pStyle w:val="NoSpacing"/>
        <w:ind w:left="1440" w:firstLine="720"/>
        <w:rPr>
          <w:b/>
          <w:sz w:val="24"/>
          <w:lang w:val="es-PE"/>
        </w:rPr>
      </w:pPr>
      <w:r>
        <w:rPr>
          <w:b/>
          <w:sz w:val="24"/>
          <w:lang w:val="es-PE"/>
        </w:rPr>
        <w:t xml:space="preserve">                </w:t>
      </w:r>
      <w:r w:rsidR="00DD4604" w:rsidRPr="00EA67BB">
        <w:rPr>
          <w:b/>
          <w:sz w:val="24"/>
          <w:lang w:val="es-PE"/>
        </w:rPr>
        <w:t xml:space="preserve">p ± </w:t>
      </w:r>
      <w:proofErr w:type="gramStart"/>
      <w:r w:rsidR="00DD4604" w:rsidRPr="00EA67BB">
        <w:rPr>
          <w:b/>
          <w:sz w:val="24"/>
          <w:lang w:val="es-PE"/>
        </w:rPr>
        <w:t>z(</w:t>
      </w:r>
      <w:proofErr w:type="gramEnd"/>
      <w:r w:rsidR="00DD4604" w:rsidRPr="00EA67BB">
        <w:rPr>
          <w:b/>
          <w:sz w:val="24"/>
          <w:lang w:val="es-PE"/>
        </w:rPr>
        <w:t xml:space="preserve">0.005) * </w:t>
      </w:r>
      <w:proofErr w:type="spellStart"/>
      <w:r w:rsidR="00DD4604" w:rsidRPr="00EA67BB">
        <w:rPr>
          <w:b/>
          <w:sz w:val="24"/>
          <w:lang w:val="es-PE"/>
        </w:rPr>
        <w:t>sqrt</w:t>
      </w:r>
      <w:proofErr w:type="spellEnd"/>
      <w:r w:rsidR="00DD4604" w:rsidRPr="00EA67BB">
        <w:rPr>
          <w:b/>
          <w:sz w:val="24"/>
          <w:lang w:val="es-PE"/>
        </w:rPr>
        <w:t>(p*(1-p)/n)</w:t>
      </w:r>
    </w:p>
    <w:p w:rsidR="00EA67BB" w:rsidRDefault="00EA67BB" w:rsidP="00EA67BB">
      <w:pPr>
        <w:pStyle w:val="NoSpacing"/>
        <w:numPr>
          <w:ilvl w:val="0"/>
          <w:numId w:val="7"/>
        </w:numPr>
        <w:rPr>
          <w:sz w:val="24"/>
          <w:lang w:val="es-PE"/>
        </w:rPr>
      </w:pPr>
      <w:r>
        <w:rPr>
          <w:sz w:val="24"/>
          <w:lang w:val="es-PE"/>
        </w:rPr>
        <w:t xml:space="preserve">P </w:t>
      </w:r>
      <w:r w:rsidR="00DD4604" w:rsidRPr="00DD4604">
        <w:rPr>
          <w:sz w:val="24"/>
          <w:lang w:val="es-PE"/>
        </w:rPr>
        <w:t>proporción de clientes que c</w:t>
      </w:r>
      <w:r>
        <w:rPr>
          <w:sz w:val="24"/>
          <w:lang w:val="es-PE"/>
        </w:rPr>
        <w:t>ompran carne una vez por semana.</w:t>
      </w:r>
    </w:p>
    <w:p w:rsidR="00EA67BB" w:rsidRDefault="00EA67BB" w:rsidP="00EA67BB">
      <w:pPr>
        <w:pStyle w:val="NoSpacing"/>
        <w:numPr>
          <w:ilvl w:val="0"/>
          <w:numId w:val="7"/>
        </w:numPr>
        <w:rPr>
          <w:sz w:val="24"/>
          <w:lang w:val="es-PE"/>
        </w:rPr>
      </w:pPr>
      <w:r>
        <w:rPr>
          <w:sz w:val="24"/>
          <w:lang w:val="es-PE"/>
        </w:rPr>
        <w:t xml:space="preserve">N </w:t>
      </w:r>
      <w:proofErr w:type="spellStart"/>
      <w:r>
        <w:rPr>
          <w:sz w:val="24"/>
          <w:lang w:val="es-PE"/>
        </w:rPr>
        <w:t>dimension</w:t>
      </w:r>
      <w:proofErr w:type="spellEnd"/>
      <w:r w:rsidR="00DD4604" w:rsidRPr="00DD4604">
        <w:rPr>
          <w:sz w:val="24"/>
          <w:lang w:val="es-PE"/>
        </w:rPr>
        <w:t xml:space="preserve"> de la muestra</w:t>
      </w:r>
      <w:r>
        <w:rPr>
          <w:sz w:val="24"/>
          <w:lang w:val="es-PE"/>
        </w:rPr>
        <w:t>.</w:t>
      </w:r>
      <w:r w:rsidR="00DD4604" w:rsidRPr="00DD4604">
        <w:rPr>
          <w:sz w:val="24"/>
          <w:lang w:val="es-PE"/>
        </w:rPr>
        <w:t xml:space="preserve"> </w:t>
      </w:r>
    </w:p>
    <w:p w:rsidR="00DD4604" w:rsidRDefault="00EA67BB" w:rsidP="00EA67BB">
      <w:pPr>
        <w:pStyle w:val="NoSpacing"/>
        <w:numPr>
          <w:ilvl w:val="0"/>
          <w:numId w:val="7"/>
        </w:numPr>
        <w:rPr>
          <w:sz w:val="24"/>
          <w:lang w:val="es-PE"/>
        </w:rPr>
      </w:pPr>
      <w:r>
        <w:rPr>
          <w:sz w:val="24"/>
          <w:lang w:val="es-PE"/>
        </w:rPr>
        <w:t xml:space="preserve">Z (0.005) </w:t>
      </w:r>
      <w:r w:rsidR="00DD4604" w:rsidRPr="00DD4604">
        <w:rPr>
          <w:sz w:val="24"/>
          <w:lang w:val="es-PE"/>
        </w:rPr>
        <w:t xml:space="preserve">valor crítico de </w:t>
      </w:r>
      <w:r>
        <w:rPr>
          <w:sz w:val="24"/>
          <w:lang w:val="es-PE"/>
        </w:rPr>
        <w:t>la distribución normal estándar,</w:t>
      </w:r>
      <w:r w:rsidR="00DD4604" w:rsidRPr="00DD4604">
        <w:rPr>
          <w:sz w:val="24"/>
          <w:lang w:val="es-PE"/>
        </w:rPr>
        <w:t xml:space="preserve"> confianza del 99%.</w:t>
      </w:r>
    </w:p>
    <w:p w:rsidR="00DD4604" w:rsidRPr="00EA67BB" w:rsidRDefault="00EA67BB" w:rsidP="00EA67BB">
      <w:pPr>
        <w:pStyle w:val="NoSpacing"/>
        <w:ind w:left="2880"/>
        <w:rPr>
          <w:b/>
          <w:sz w:val="24"/>
          <w:lang w:val="es-PE"/>
        </w:rPr>
      </w:pPr>
      <w:r>
        <w:rPr>
          <w:sz w:val="24"/>
          <w:lang w:val="es-PE"/>
        </w:rPr>
        <w:t xml:space="preserve">   </w:t>
      </w:r>
      <w:r w:rsidR="00DD4604" w:rsidRPr="00EA67BB">
        <w:rPr>
          <w:b/>
          <w:sz w:val="24"/>
          <w:lang w:val="es-PE"/>
        </w:rPr>
        <w:t xml:space="preserve">0.68 ± 2.576 * </w:t>
      </w:r>
      <w:proofErr w:type="spellStart"/>
      <w:proofErr w:type="gramStart"/>
      <w:r w:rsidR="00DD4604" w:rsidRPr="00EA67BB">
        <w:rPr>
          <w:b/>
          <w:sz w:val="24"/>
          <w:lang w:val="es-PE"/>
        </w:rPr>
        <w:t>sqrt</w:t>
      </w:r>
      <w:proofErr w:type="spellEnd"/>
      <w:r w:rsidR="00DD4604" w:rsidRPr="00EA67BB">
        <w:rPr>
          <w:b/>
          <w:sz w:val="24"/>
          <w:lang w:val="es-PE"/>
        </w:rPr>
        <w:t>(</w:t>
      </w:r>
      <w:proofErr w:type="gramEnd"/>
      <w:r w:rsidR="00DD4604" w:rsidRPr="00EA67BB">
        <w:rPr>
          <w:b/>
          <w:sz w:val="24"/>
          <w:lang w:val="es-PE"/>
        </w:rPr>
        <w:t>0.68*0.32/300)</w:t>
      </w:r>
      <w:r>
        <w:rPr>
          <w:b/>
          <w:sz w:val="24"/>
          <w:lang w:val="es-PE"/>
        </w:rPr>
        <w:t>.</w:t>
      </w:r>
    </w:p>
    <w:p w:rsidR="00DD4604" w:rsidRPr="00EA67BB" w:rsidRDefault="00EA67BB" w:rsidP="00EA67BB">
      <w:pPr>
        <w:pStyle w:val="NoSpacing"/>
        <w:ind w:left="2880"/>
        <w:rPr>
          <w:b/>
          <w:sz w:val="24"/>
          <w:lang w:val="es-PE"/>
        </w:rPr>
      </w:pPr>
      <w:r w:rsidRPr="00EA67BB">
        <w:rPr>
          <w:b/>
          <w:sz w:val="24"/>
          <w:lang w:val="es-PE"/>
        </w:rPr>
        <w:t xml:space="preserve"> Intervalo de confianza =</w:t>
      </w:r>
      <w:r w:rsidR="00DD4604" w:rsidRPr="00EA67BB">
        <w:rPr>
          <w:b/>
          <w:sz w:val="24"/>
          <w:lang w:val="es-PE"/>
        </w:rPr>
        <w:t xml:space="preserve"> (0.613, 0.747)</w:t>
      </w:r>
      <w:r w:rsidRPr="00EA67BB">
        <w:rPr>
          <w:b/>
          <w:sz w:val="24"/>
          <w:lang w:val="es-PE"/>
        </w:rPr>
        <w:t>.</w:t>
      </w:r>
    </w:p>
    <w:p w:rsidR="001B309D" w:rsidRPr="001B309D" w:rsidRDefault="00DD4604" w:rsidP="00DD4604">
      <w:pPr>
        <w:pStyle w:val="NoSpacing"/>
        <w:rPr>
          <w:sz w:val="24"/>
          <w:lang w:val="es-PE"/>
        </w:rPr>
      </w:pPr>
      <w:r w:rsidRPr="00DD4604">
        <w:rPr>
          <w:sz w:val="24"/>
          <w:lang w:val="es-PE"/>
        </w:rPr>
        <w:t xml:space="preserve">Por </w:t>
      </w:r>
      <w:r w:rsidR="00EA67BB">
        <w:rPr>
          <w:sz w:val="24"/>
          <w:lang w:val="es-PE"/>
        </w:rPr>
        <w:t>En conclusión se observa que con un nivel de confianza &gt;= al 99%, la proporción de demandantes que adquirirán la carne una vez a la semana esta entre [</w:t>
      </w:r>
      <w:r w:rsidRPr="00DD4604">
        <w:rPr>
          <w:sz w:val="24"/>
          <w:lang w:val="es-PE"/>
        </w:rPr>
        <w:t>0</w:t>
      </w:r>
      <w:r w:rsidR="00EA67BB">
        <w:rPr>
          <w:sz w:val="24"/>
          <w:lang w:val="es-PE"/>
        </w:rPr>
        <w:t>.613, 0.747].</w:t>
      </w:r>
    </w:p>
    <w:sectPr w:rsidR="001B309D" w:rsidRPr="001B309D" w:rsidSect="0088562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703" w:rsidRDefault="00FE6703" w:rsidP="004F1783">
      <w:pPr>
        <w:spacing w:after="0" w:line="240" w:lineRule="auto"/>
      </w:pPr>
      <w:r>
        <w:separator/>
      </w:r>
    </w:p>
  </w:endnote>
  <w:endnote w:type="continuationSeparator" w:id="0">
    <w:p w:rsidR="00FE6703" w:rsidRDefault="00FE6703" w:rsidP="004F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703" w:rsidRDefault="00FE6703" w:rsidP="004F1783">
      <w:pPr>
        <w:spacing w:after="0" w:line="240" w:lineRule="auto"/>
      </w:pPr>
      <w:r>
        <w:separator/>
      </w:r>
    </w:p>
  </w:footnote>
  <w:footnote w:type="continuationSeparator" w:id="0">
    <w:p w:rsidR="00FE6703" w:rsidRDefault="00FE6703" w:rsidP="004F1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783" w:rsidRPr="00196BF0" w:rsidRDefault="004F1783" w:rsidP="004F1783">
    <w:pPr>
      <w:pStyle w:val="Header"/>
      <w:jc w:val="right"/>
      <w:rPr>
        <w:rFonts w:cstheme="minorHAnsi"/>
        <w:color w:val="1F1F1F"/>
        <w:sz w:val="16"/>
        <w:szCs w:val="16"/>
        <w:shd w:val="clear" w:color="auto" w:fill="FFFFFF"/>
      </w:rPr>
    </w:pPr>
    <w:r w:rsidRPr="00196BF0">
      <w:rPr>
        <w:rFonts w:cstheme="minorHAnsi"/>
        <w:noProof/>
        <w:sz w:val="16"/>
        <w:szCs w:val="16"/>
        <w:lang w:val="en-US"/>
      </w:rPr>
      <w:drawing>
        <wp:anchor distT="0" distB="0" distL="114300" distR="114300" simplePos="0" relativeHeight="251658240" behindDoc="1" locked="0" layoutInCell="1" allowOverlap="1" wp14:anchorId="784BBBB0" wp14:editId="0C6C4973">
          <wp:simplePos x="0" y="0"/>
          <wp:positionH relativeFrom="margin">
            <wp:posOffset>-715525</wp:posOffset>
          </wp:positionH>
          <wp:positionV relativeFrom="paragraph">
            <wp:posOffset>-133899</wp:posOffset>
          </wp:positionV>
          <wp:extent cx="1139588" cy="47927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l="7643" t="31841" r="2249" b="30262"/>
                  <a:stretch/>
                </pic:blipFill>
                <pic:spPr bwMode="auto">
                  <a:xfrm>
                    <a:off x="0" y="0"/>
                    <a:ext cx="1139588" cy="479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96BF0">
      <w:rPr>
        <w:rFonts w:cstheme="minorHAnsi"/>
        <w:color w:val="1F1F1F"/>
        <w:sz w:val="16"/>
        <w:szCs w:val="16"/>
        <w:shd w:val="clear" w:color="auto" w:fill="FFFFFF"/>
      </w:rPr>
      <w:t xml:space="preserve">Inferencia Estadística      </w:t>
    </w:r>
  </w:p>
  <w:p w:rsidR="004F1783" w:rsidRPr="00196BF0" w:rsidRDefault="004F1783" w:rsidP="004F1783">
    <w:pPr>
      <w:pStyle w:val="Header"/>
      <w:jc w:val="right"/>
      <w:rPr>
        <w:rFonts w:cstheme="minorHAnsi"/>
        <w:color w:val="1F1F1F"/>
        <w:sz w:val="16"/>
        <w:szCs w:val="16"/>
        <w:shd w:val="clear" w:color="auto" w:fill="FFFFFF"/>
      </w:rPr>
    </w:pPr>
    <w:r w:rsidRPr="00196BF0">
      <w:rPr>
        <w:rFonts w:cstheme="minorHAnsi"/>
        <w:color w:val="1F1F1F"/>
        <w:sz w:val="16"/>
        <w:szCs w:val="16"/>
        <w:shd w:val="clear" w:color="auto" w:fill="FFFFFF"/>
      </w:rPr>
      <w:t>Y Series T</w:t>
    </w:r>
    <w:r w:rsidRPr="00196BF0">
      <w:rPr>
        <w:rFonts w:cstheme="minorHAnsi"/>
        <w:color w:val="1F1F1F"/>
        <w:sz w:val="16"/>
        <w:szCs w:val="16"/>
        <w:shd w:val="clear" w:color="auto" w:fill="FFFFFF"/>
      </w:rPr>
      <w:t>emporales</w:t>
    </w:r>
  </w:p>
  <w:p w:rsidR="004F1783" w:rsidRPr="00196BF0" w:rsidRDefault="004F1783" w:rsidP="004F1783">
    <w:pPr>
      <w:pStyle w:val="Header"/>
      <w:jc w:val="right"/>
      <w:rPr>
        <w:rFonts w:cstheme="minorHAnsi"/>
        <w:sz w:val="16"/>
        <w:szCs w:val="16"/>
      </w:rPr>
    </w:pPr>
    <w:r w:rsidRPr="00196BF0">
      <w:rPr>
        <w:rFonts w:cstheme="minorHAnsi"/>
        <w:color w:val="1F1F1F"/>
        <w:sz w:val="16"/>
        <w:szCs w:val="16"/>
        <w:shd w:val="clear" w:color="auto" w:fill="FFFFFF"/>
      </w:rPr>
      <w:t>Matias Dávila Winder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46B3C"/>
    <w:multiLevelType w:val="hybridMultilevel"/>
    <w:tmpl w:val="58E2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A25C8"/>
    <w:multiLevelType w:val="hybridMultilevel"/>
    <w:tmpl w:val="23B0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26DE9"/>
    <w:multiLevelType w:val="hybridMultilevel"/>
    <w:tmpl w:val="9D14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24199"/>
    <w:multiLevelType w:val="hybridMultilevel"/>
    <w:tmpl w:val="0DBEB81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733A4"/>
    <w:multiLevelType w:val="hybridMultilevel"/>
    <w:tmpl w:val="AB14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117B3"/>
    <w:multiLevelType w:val="hybridMultilevel"/>
    <w:tmpl w:val="ED14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00BA4"/>
    <w:multiLevelType w:val="hybridMultilevel"/>
    <w:tmpl w:val="0E0E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EC3"/>
    <w:rsid w:val="000C09AC"/>
    <w:rsid w:val="00181EC3"/>
    <w:rsid w:val="00196BF0"/>
    <w:rsid w:val="001B309D"/>
    <w:rsid w:val="001F13EA"/>
    <w:rsid w:val="00206AF8"/>
    <w:rsid w:val="00456803"/>
    <w:rsid w:val="004F1783"/>
    <w:rsid w:val="00676A15"/>
    <w:rsid w:val="006F5721"/>
    <w:rsid w:val="007F0975"/>
    <w:rsid w:val="00823E4B"/>
    <w:rsid w:val="00830F26"/>
    <w:rsid w:val="00885625"/>
    <w:rsid w:val="00A25636"/>
    <w:rsid w:val="00B03902"/>
    <w:rsid w:val="00BD1C80"/>
    <w:rsid w:val="00C827B3"/>
    <w:rsid w:val="00CC6CE0"/>
    <w:rsid w:val="00D951F5"/>
    <w:rsid w:val="00DD4604"/>
    <w:rsid w:val="00E44333"/>
    <w:rsid w:val="00E851BD"/>
    <w:rsid w:val="00EA67BB"/>
    <w:rsid w:val="00F5655D"/>
    <w:rsid w:val="00FE6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D2D6E"/>
  <w15:chartTrackingRefBased/>
  <w15:docId w15:val="{222F1ED9-51D0-4DD2-B880-7462AA71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paragraph" w:styleId="Heading1">
    <w:name w:val="heading 1"/>
    <w:basedOn w:val="Normal"/>
    <w:next w:val="Normal"/>
    <w:link w:val="Heading1Char"/>
    <w:uiPriority w:val="9"/>
    <w:qFormat/>
    <w:rsid w:val="00E85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783"/>
    <w:rPr>
      <w:lang w:val="es-CL"/>
    </w:rPr>
  </w:style>
  <w:style w:type="paragraph" w:styleId="Footer">
    <w:name w:val="footer"/>
    <w:basedOn w:val="Normal"/>
    <w:link w:val="FooterChar"/>
    <w:uiPriority w:val="99"/>
    <w:unhideWhenUsed/>
    <w:rsid w:val="004F1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783"/>
    <w:rPr>
      <w:lang w:val="es-CL"/>
    </w:rPr>
  </w:style>
  <w:style w:type="paragraph" w:styleId="Title">
    <w:name w:val="Title"/>
    <w:basedOn w:val="Normal"/>
    <w:next w:val="Normal"/>
    <w:link w:val="TitleChar"/>
    <w:uiPriority w:val="10"/>
    <w:qFormat/>
    <w:rsid w:val="004F17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783"/>
    <w:rPr>
      <w:rFonts w:asciiTheme="majorHAnsi" w:eastAsiaTheme="majorEastAsia" w:hAnsiTheme="majorHAnsi" w:cstheme="majorBidi"/>
      <w:spacing w:val="-10"/>
      <w:kern w:val="28"/>
      <w:sz w:val="56"/>
      <w:szCs w:val="56"/>
      <w:lang w:val="es-CL"/>
    </w:rPr>
  </w:style>
  <w:style w:type="character" w:customStyle="1" w:styleId="Heading1Char">
    <w:name w:val="Heading 1 Char"/>
    <w:basedOn w:val="DefaultParagraphFont"/>
    <w:link w:val="Heading1"/>
    <w:uiPriority w:val="9"/>
    <w:rsid w:val="00E851BD"/>
    <w:rPr>
      <w:rFonts w:asciiTheme="majorHAnsi" w:eastAsiaTheme="majorEastAsia" w:hAnsiTheme="majorHAnsi" w:cstheme="majorBidi"/>
      <w:color w:val="2F5496" w:themeColor="accent1" w:themeShade="BF"/>
      <w:sz w:val="32"/>
      <w:szCs w:val="32"/>
      <w:lang w:val="es-CL"/>
    </w:rPr>
  </w:style>
  <w:style w:type="paragraph" w:styleId="NoSpacing">
    <w:name w:val="No Spacing"/>
    <w:uiPriority w:val="1"/>
    <w:qFormat/>
    <w:rsid w:val="00E851BD"/>
    <w:pPr>
      <w:spacing w:after="0" w:line="240" w:lineRule="auto"/>
    </w:pPr>
    <w:rPr>
      <w:lang w:val="es-CL"/>
    </w:rPr>
  </w:style>
  <w:style w:type="paragraph" w:styleId="NormalWeb">
    <w:name w:val="Normal (Web)"/>
    <w:basedOn w:val="Normal"/>
    <w:uiPriority w:val="99"/>
    <w:semiHidden/>
    <w:unhideWhenUsed/>
    <w:rsid w:val="00E851B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823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126864">
      <w:bodyDiv w:val="1"/>
      <w:marLeft w:val="0"/>
      <w:marRight w:val="0"/>
      <w:marTop w:val="0"/>
      <w:marBottom w:val="0"/>
      <w:divBdr>
        <w:top w:val="none" w:sz="0" w:space="0" w:color="auto"/>
        <w:left w:val="none" w:sz="0" w:space="0" w:color="auto"/>
        <w:bottom w:val="none" w:sz="0" w:space="0" w:color="auto"/>
        <w:right w:val="none" w:sz="0" w:space="0" w:color="auto"/>
      </w:divBdr>
      <w:divsChild>
        <w:div w:id="1134447125">
          <w:marLeft w:val="0"/>
          <w:marRight w:val="0"/>
          <w:marTop w:val="0"/>
          <w:marBottom w:val="0"/>
          <w:divBdr>
            <w:top w:val="single" w:sz="2" w:space="0" w:color="auto"/>
            <w:left w:val="single" w:sz="2" w:space="0" w:color="auto"/>
            <w:bottom w:val="single" w:sz="6" w:space="0" w:color="auto"/>
            <w:right w:val="single" w:sz="2" w:space="0" w:color="auto"/>
          </w:divBdr>
          <w:divsChild>
            <w:div w:id="14876687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452832">
                  <w:marLeft w:val="0"/>
                  <w:marRight w:val="0"/>
                  <w:marTop w:val="0"/>
                  <w:marBottom w:val="0"/>
                  <w:divBdr>
                    <w:top w:val="single" w:sz="2" w:space="0" w:color="D9D9E3"/>
                    <w:left w:val="single" w:sz="2" w:space="0" w:color="D9D9E3"/>
                    <w:bottom w:val="single" w:sz="2" w:space="0" w:color="D9D9E3"/>
                    <w:right w:val="single" w:sz="2" w:space="0" w:color="D9D9E3"/>
                  </w:divBdr>
                  <w:divsChild>
                    <w:div w:id="139924938">
                      <w:marLeft w:val="0"/>
                      <w:marRight w:val="0"/>
                      <w:marTop w:val="0"/>
                      <w:marBottom w:val="0"/>
                      <w:divBdr>
                        <w:top w:val="single" w:sz="2" w:space="0" w:color="D9D9E3"/>
                        <w:left w:val="single" w:sz="2" w:space="0" w:color="D9D9E3"/>
                        <w:bottom w:val="single" w:sz="2" w:space="0" w:color="D9D9E3"/>
                        <w:right w:val="single" w:sz="2" w:space="0" w:color="D9D9E3"/>
                      </w:divBdr>
                      <w:divsChild>
                        <w:div w:id="1217738556">
                          <w:marLeft w:val="0"/>
                          <w:marRight w:val="0"/>
                          <w:marTop w:val="0"/>
                          <w:marBottom w:val="0"/>
                          <w:divBdr>
                            <w:top w:val="single" w:sz="2" w:space="0" w:color="D9D9E3"/>
                            <w:left w:val="single" w:sz="2" w:space="0" w:color="D9D9E3"/>
                            <w:bottom w:val="single" w:sz="2" w:space="0" w:color="D9D9E3"/>
                            <w:right w:val="single" w:sz="2" w:space="0" w:color="D9D9E3"/>
                          </w:divBdr>
                          <w:divsChild>
                            <w:div w:id="137299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cp:lastModifiedBy>
  <cp:revision>1</cp:revision>
  <dcterms:created xsi:type="dcterms:W3CDTF">2023-05-08T16:33:00Z</dcterms:created>
  <dcterms:modified xsi:type="dcterms:W3CDTF">2023-05-08T20:57:00Z</dcterms:modified>
</cp:coreProperties>
</file>