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B1D" w:rsidRDefault="00603864" w:rsidP="00454819">
      <w:pPr>
        <w:pStyle w:val="Title"/>
        <w:jc w:val="center"/>
        <w:rPr>
          <w:lang w:val="es-CL"/>
        </w:rPr>
      </w:pPr>
      <w:r>
        <w:rPr>
          <w:lang w:val="es-CL"/>
        </w:rPr>
        <w:t>Actividad 3</w:t>
      </w:r>
    </w:p>
    <w:p w:rsidR="00603864" w:rsidRDefault="00603864" w:rsidP="00603864">
      <w:pPr>
        <w:pStyle w:val="NoSpacing"/>
        <w:rPr>
          <w:lang w:val="es-CL"/>
        </w:rPr>
      </w:pPr>
    </w:p>
    <w:p w:rsidR="00603864" w:rsidRPr="00603864" w:rsidRDefault="00603864" w:rsidP="00603864">
      <w:pPr>
        <w:pStyle w:val="NoSpacing"/>
        <w:rPr>
          <w:sz w:val="20"/>
          <w:lang w:val="es-CL"/>
        </w:rPr>
      </w:pPr>
      <w:r w:rsidRPr="00603864">
        <w:rPr>
          <w:sz w:val="20"/>
          <w:lang w:val="es-CL"/>
        </w:rPr>
        <w:t xml:space="preserve">Para esta actividad se hizo </w:t>
      </w:r>
      <w:proofErr w:type="spellStart"/>
      <w:r w:rsidRPr="00603864">
        <w:rPr>
          <w:sz w:val="20"/>
          <w:lang w:val="es-CL"/>
        </w:rPr>
        <w:t>webscraping</w:t>
      </w:r>
      <w:proofErr w:type="spellEnd"/>
      <w:r w:rsidRPr="00603864">
        <w:rPr>
          <w:sz w:val="20"/>
          <w:lang w:val="es-CL"/>
        </w:rPr>
        <w:t xml:space="preserve"> de dos productos de Amazon uno </w:t>
      </w:r>
    </w:p>
    <w:p w:rsidR="00603864" w:rsidRPr="00603864" w:rsidRDefault="00603864" w:rsidP="00603864">
      <w:pPr>
        <w:pStyle w:val="NoSpacing"/>
        <w:rPr>
          <w:sz w:val="20"/>
          <w:lang w:val="es-CL"/>
        </w:rPr>
      </w:pPr>
      <w:r w:rsidRPr="00603864">
        <w:rPr>
          <w:sz w:val="20"/>
          <w:lang w:val="es-CL"/>
        </w:rPr>
        <w:t xml:space="preserve">Samsung </w:t>
      </w:r>
      <w:hyperlink r:id="rId6" w:history="1">
        <w:r w:rsidRPr="00603864">
          <w:rPr>
            <w:rStyle w:val="Hyperlink"/>
            <w:sz w:val="20"/>
            <w:lang w:val="es-CL"/>
          </w:rPr>
          <w:t>https://www.amazon.com/product-reviews/B08WF4XDMF</w:t>
        </w:r>
      </w:hyperlink>
      <w:r w:rsidRPr="00603864">
        <w:rPr>
          <w:sz w:val="20"/>
          <w:lang w:val="es-CL"/>
        </w:rPr>
        <w:t xml:space="preserve">  y uno </w:t>
      </w:r>
    </w:p>
    <w:p w:rsidR="00603864" w:rsidRPr="00603864" w:rsidRDefault="00603864" w:rsidP="00603864">
      <w:pPr>
        <w:rPr>
          <w:sz w:val="20"/>
          <w:lang w:val="es-CL"/>
        </w:rPr>
      </w:pPr>
      <w:r w:rsidRPr="00603864">
        <w:rPr>
          <w:sz w:val="20"/>
          <w:lang w:val="es-CL"/>
        </w:rPr>
        <w:t xml:space="preserve">Sony </w:t>
      </w:r>
      <w:hyperlink r:id="rId7" w:history="1">
        <w:r w:rsidRPr="00603864">
          <w:rPr>
            <w:rStyle w:val="Hyperlink"/>
            <w:sz w:val="20"/>
            <w:lang w:val="es-CL"/>
          </w:rPr>
          <w:t>https://www.amazon.com/product-reviews/B08WJMSS8H</w:t>
        </w:r>
      </w:hyperlink>
    </w:p>
    <w:p w:rsidR="00603864" w:rsidRPr="00603864" w:rsidRDefault="00603864" w:rsidP="00603864">
      <w:pPr>
        <w:rPr>
          <w:sz w:val="20"/>
          <w:lang w:val="es-CL"/>
        </w:rPr>
      </w:pPr>
      <w:r w:rsidRPr="00603864">
        <w:rPr>
          <w:sz w:val="20"/>
          <w:lang w:val="es-CL"/>
        </w:rPr>
        <w:t xml:space="preserve">Para ambos productos se minimice la </w:t>
      </w:r>
      <w:proofErr w:type="spellStart"/>
      <w:r w:rsidRPr="00603864">
        <w:rPr>
          <w:sz w:val="20"/>
          <w:lang w:val="es-CL"/>
        </w:rPr>
        <w:t>url</w:t>
      </w:r>
      <w:proofErr w:type="spellEnd"/>
      <w:r w:rsidRPr="00603864">
        <w:rPr>
          <w:sz w:val="20"/>
          <w:lang w:val="es-CL"/>
        </w:rPr>
        <w:t xml:space="preserve"> lo máximo posible sin perder la dirección al producto, luego de esto se debió entender para generar un algoritmo el cual se moviera por todas las páginas de </w:t>
      </w:r>
      <w:proofErr w:type="spellStart"/>
      <w:r w:rsidRPr="00603864">
        <w:rPr>
          <w:sz w:val="20"/>
          <w:lang w:val="es-CL"/>
        </w:rPr>
        <w:t>reviews</w:t>
      </w:r>
      <w:proofErr w:type="spellEnd"/>
      <w:r w:rsidRPr="00603864">
        <w:rPr>
          <w:sz w:val="20"/>
          <w:lang w:val="es-CL"/>
        </w:rPr>
        <w:t xml:space="preserve"> de Amazon.</w:t>
      </w:r>
    </w:p>
    <w:p w:rsidR="00603864" w:rsidRPr="00603864" w:rsidRDefault="00603864" w:rsidP="00603864">
      <w:pPr>
        <w:rPr>
          <w:lang w:val="es-CL"/>
        </w:rPr>
      </w:pPr>
      <w:r>
        <w:rPr>
          <w:noProof/>
        </w:rPr>
        <w:drawing>
          <wp:anchor distT="0" distB="0" distL="114300" distR="114300" simplePos="0" relativeHeight="251658240" behindDoc="0" locked="0" layoutInCell="1" allowOverlap="1">
            <wp:simplePos x="0" y="0"/>
            <wp:positionH relativeFrom="column">
              <wp:posOffset>2532181</wp:posOffset>
            </wp:positionH>
            <wp:positionV relativeFrom="paragraph">
              <wp:posOffset>276860</wp:posOffset>
            </wp:positionV>
            <wp:extent cx="4326340" cy="272614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ifiCACION.PNG"/>
                    <pic:cNvPicPr/>
                  </pic:nvPicPr>
                  <pic:blipFill>
                    <a:blip r:embed="rId8">
                      <a:extLst>
                        <a:ext uri="{28A0092B-C50C-407E-A947-70E740481C1C}">
                          <a14:useLocalDpi xmlns:a14="http://schemas.microsoft.com/office/drawing/2010/main" val="0"/>
                        </a:ext>
                      </a:extLst>
                    </a:blip>
                    <a:stretch>
                      <a:fillRect/>
                    </a:stretch>
                  </pic:blipFill>
                  <pic:spPr>
                    <a:xfrm>
                      <a:off x="0" y="0"/>
                      <a:ext cx="4326340" cy="2726149"/>
                    </a:xfrm>
                    <a:prstGeom prst="rect">
                      <a:avLst/>
                    </a:prstGeom>
                  </pic:spPr>
                </pic:pic>
              </a:graphicData>
            </a:graphic>
          </wp:anchor>
        </w:drawing>
      </w:r>
    </w:p>
    <w:p w:rsidR="00603864" w:rsidRPr="000E68F2" w:rsidRDefault="00603864" w:rsidP="00603864">
      <w:pPr>
        <w:rPr>
          <w:sz w:val="20"/>
          <w:lang w:val="es-CL"/>
        </w:rPr>
      </w:pPr>
      <w:r w:rsidRPr="000E68F2">
        <w:rPr>
          <w:sz w:val="20"/>
          <w:lang w:val="es-CL"/>
        </w:rPr>
        <w:t xml:space="preserve">A continuación, tendremos el análisis de gráficos a partir del web </w:t>
      </w:r>
      <w:proofErr w:type="spellStart"/>
      <w:r w:rsidRPr="000E68F2">
        <w:rPr>
          <w:sz w:val="20"/>
          <w:lang w:val="es-CL"/>
        </w:rPr>
        <w:t>scraping</w:t>
      </w:r>
      <w:proofErr w:type="spellEnd"/>
      <w:r w:rsidRPr="000E68F2">
        <w:rPr>
          <w:sz w:val="20"/>
          <w:lang w:val="es-CL"/>
        </w:rPr>
        <w:t>.</w:t>
      </w:r>
    </w:p>
    <w:p w:rsidR="00603864" w:rsidRPr="000E68F2" w:rsidRDefault="00603864" w:rsidP="00603864">
      <w:pPr>
        <w:rPr>
          <w:sz w:val="20"/>
          <w:lang w:val="es-CL"/>
        </w:rPr>
      </w:pPr>
      <w:r w:rsidRPr="000E68F2">
        <w:rPr>
          <w:sz w:val="20"/>
          <w:lang w:val="es-CL"/>
        </w:rPr>
        <w:t>En este primer grafico se separó la base de datos según el rating que obtuvieron los productos, como podemos ver en su gran mayoría obtuvieron nota máxima, luego de esto están las personas que quedaron insatisfechas y le dieron nota mínima.</w:t>
      </w:r>
    </w:p>
    <w:p w:rsidR="00603864" w:rsidRPr="00603864" w:rsidRDefault="00603864" w:rsidP="00603864">
      <w:pPr>
        <w:rPr>
          <w:lang w:val="es-CL"/>
        </w:rPr>
      </w:pPr>
    </w:p>
    <w:p w:rsidR="00603864" w:rsidRPr="00603864" w:rsidRDefault="00603864" w:rsidP="00603864">
      <w:pPr>
        <w:rPr>
          <w:lang w:val="es-CL"/>
        </w:rPr>
      </w:pPr>
    </w:p>
    <w:p w:rsidR="00603864" w:rsidRDefault="00603864" w:rsidP="00603864">
      <w:pPr>
        <w:rPr>
          <w:lang w:val="es-CL"/>
        </w:rPr>
      </w:pPr>
    </w:p>
    <w:p w:rsidR="000E68F2" w:rsidRPr="00603864" w:rsidRDefault="000E68F2" w:rsidP="00603864">
      <w:pPr>
        <w:rPr>
          <w:lang w:val="es-CL"/>
        </w:rPr>
      </w:pPr>
    </w:p>
    <w:p w:rsidR="00603864" w:rsidRPr="00603864" w:rsidRDefault="00603864" w:rsidP="00603864">
      <w:pPr>
        <w:rPr>
          <w:lang w:val="es-CL"/>
        </w:rPr>
      </w:pPr>
    </w:p>
    <w:p w:rsidR="000E68F2" w:rsidRDefault="000E68F2" w:rsidP="00603864">
      <w:pPr>
        <w:rPr>
          <w:sz w:val="20"/>
          <w:lang w:val="es-CL"/>
        </w:rPr>
      </w:pPr>
    </w:p>
    <w:p w:rsidR="00603864" w:rsidRPr="000E68F2" w:rsidRDefault="00603864" w:rsidP="00603864">
      <w:pPr>
        <w:rPr>
          <w:sz w:val="20"/>
          <w:lang w:val="es-CL"/>
        </w:rPr>
      </w:pPr>
      <w:r>
        <w:rPr>
          <w:noProof/>
        </w:rPr>
        <w:drawing>
          <wp:anchor distT="0" distB="0" distL="114300" distR="114300" simplePos="0" relativeHeight="251659264" behindDoc="0" locked="0" layoutInCell="1" allowOverlap="1" wp14:anchorId="11822DFA" wp14:editId="4A2A7B34">
            <wp:simplePos x="0" y="0"/>
            <wp:positionH relativeFrom="column">
              <wp:posOffset>2422525</wp:posOffset>
            </wp:positionH>
            <wp:positionV relativeFrom="paragraph">
              <wp:posOffset>184027</wp:posOffset>
            </wp:positionV>
            <wp:extent cx="4401403" cy="276874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TIMIENTOS.PNG"/>
                    <pic:cNvPicPr/>
                  </pic:nvPicPr>
                  <pic:blipFill>
                    <a:blip r:embed="rId9">
                      <a:extLst>
                        <a:ext uri="{28A0092B-C50C-407E-A947-70E740481C1C}">
                          <a14:useLocalDpi xmlns:a14="http://schemas.microsoft.com/office/drawing/2010/main" val="0"/>
                        </a:ext>
                      </a:extLst>
                    </a:blip>
                    <a:stretch>
                      <a:fillRect/>
                    </a:stretch>
                  </pic:blipFill>
                  <pic:spPr>
                    <a:xfrm>
                      <a:off x="0" y="0"/>
                      <a:ext cx="4401403" cy="2768746"/>
                    </a:xfrm>
                    <a:prstGeom prst="rect">
                      <a:avLst/>
                    </a:prstGeom>
                  </pic:spPr>
                </pic:pic>
              </a:graphicData>
            </a:graphic>
          </wp:anchor>
        </w:drawing>
      </w:r>
    </w:p>
    <w:p w:rsidR="00603864" w:rsidRPr="000E68F2" w:rsidRDefault="000E68F2" w:rsidP="00603864">
      <w:pPr>
        <w:rPr>
          <w:sz w:val="20"/>
          <w:lang w:val="es-CL"/>
        </w:rPr>
      </w:pPr>
      <w:r w:rsidRPr="000E68F2">
        <w:rPr>
          <w:sz w:val="20"/>
          <w:lang w:val="es-CL"/>
        </w:rPr>
        <w:t>En este caso, la inferencia de sentimientos se ha realizado de una forma muy simplificada. Se ha asignado un sentimiento positivo (+1) a las calificaciones superiores a 3, un sentimiento neutral (0) a las calificaciones iguales a 3, y un sentimiento negativo (-1) a las calificaciones inferiores a 3.</w:t>
      </w:r>
    </w:p>
    <w:p w:rsidR="000E68F2" w:rsidRPr="000E68F2" w:rsidRDefault="000E68F2" w:rsidP="00603864">
      <w:pPr>
        <w:rPr>
          <w:sz w:val="20"/>
          <w:lang w:val="es-CL"/>
        </w:rPr>
      </w:pPr>
      <w:r w:rsidRPr="000E68F2">
        <w:rPr>
          <w:sz w:val="20"/>
          <w:lang w:val="es-CL"/>
        </w:rPr>
        <w:t>Como podemos ver hay muchas más calificaciones positivas que negativas</w:t>
      </w: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r>
        <w:rPr>
          <w:noProof/>
        </w:rPr>
        <w:lastRenderedPageBreak/>
        <w:drawing>
          <wp:anchor distT="0" distB="0" distL="114300" distR="114300" simplePos="0" relativeHeight="251660288" behindDoc="0" locked="0" layoutInCell="1" allowOverlap="1" wp14:anchorId="381EDCAE" wp14:editId="1304DFCC">
            <wp:simplePos x="0" y="0"/>
            <wp:positionH relativeFrom="column">
              <wp:posOffset>2170960</wp:posOffset>
            </wp:positionH>
            <wp:positionV relativeFrom="paragraph">
              <wp:posOffset>93411</wp:posOffset>
            </wp:positionV>
            <wp:extent cx="4687570" cy="27666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ARACION.PNG"/>
                    <pic:cNvPicPr/>
                  </pic:nvPicPr>
                  <pic:blipFill>
                    <a:blip r:embed="rId10">
                      <a:extLst>
                        <a:ext uri="{28A0092B-C50C-407E-A947-70E740481C1C}">
                          <a14:useLocalDpi xmlns:a14="http://schemas.microsoft.com/office/drawing/2010/main" val="0"/>
                        </a:ext>
                      </a:extLst>
                    </a:blip>
                    <a:stretch>
                      <a:fillRect/>
                    </a:stretch>
                  </pic:blipFill>
                  <pic:spPr>
                    <a:xfrm>
                      <a:off x="0" y="0"/>
                      <a:ext cx="4687570" cy="2766695"/>
                    </a:xfrm>
                    <a:prstGeom prst="rect">
                      <a:avLst/>
                    </a:prstGeom>
                  </pic:spPr>
                </pic:pic>
              </a:graphicData>
            </a:graphic>
            <wp14:sizeRelH relativeFrom="margin">
              <wp14:pctWidth>0</wp14:pctWidth>
            </wp14:sizeRelH>
            <wp14:sizeRelV relativeFrom="margin">
              <wp14:pctHeight>0</wp14:pctHeight>
            </wp14:sizeRelV>
          </wp:anchor>
        </w:drawing>
      </w:r>
    </w:p>
    <w:p w:rsidR="00603864" w:rsidRPr="000E68F2" w:rsidRDefault="000E68F2" w:rsidP="00603864">
      <w:pPr>
        <w:rPr>
          <w:sz w:val="20"/>
          <w:lang w:val="es-CL"/>
        </w:rPr>
      </w:pPr>
      <w:r w:rsidRPr="000E68F2">
        <w:rPr>
          <w:sz w:val="20"/>
          <w:lang w:val="es-CL"/>
        </w:rPr>
        <w:t>El gráfico de "Comparación entre productos" muestra la calificación promedio de cada producto en el conjunto de datos. Cada barra representa un producto, y la longitud de la barra corresponde a la calificación promedio de ese producto. Este gráfico te permite ver rápidamente cuáles productos tienen las calificaciones promedio más altas y más bajas.</w:t>
      </w:r>
    </w:p>
    <w:p w:rsidR="000E68F2" w:rsidRPr="000E68F2" w:rsidRDefault="000E68F2" w:rsidP="00603864">
      <w:pPr>
        <w:rPr>
          <w:sz w:val="20"/>
          <w:lang w:val="es-CL"/>
        </w:rPr>
      </w:pPr>
      <w:r w:rsidRPr="000E68F2">
        <w:rPr>
          <w:sz w:val="20"/>
          <w:lang w:val="es-CL"/>
        </w:rPr>
        <w:t>Como podemos observar Sony tiene más calificaciones o mejores calificaciones por esto su barra es mas grande.</w:t>
      </w:r>
    </w:p>
    <w:p w:rsidR="00603864" w:rsidRPr="00603864" w:rsidRDefault="00603864" w:rsidP="00603864">
      <w:pPr>
        <w:rPr>
          <w:lang w:val="es-CL"/>
        </w:rPr>
      </w:pPr>
    </w:p>
    <w:p w:rsidR="00603864" w:rsidRPr="00603864" w:rsidRDefault="00603864" w:rsidP="00603864">
      <w:pPr>
        <w:rPr>
          <w:lang w:val="es-CL"/>
        </w:rPr>
      </w:pPr>
    </w:p>
    <w:p w:rsid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r>
        <w:rPr>
          <w:noProof/>
        </w:rPr>
        <w:drawing>
          <wp:anchor distT="0" distB="0" distL="114300" distR="114300" simplePos="0" relativeHeight="251661312" behindDoc="0" locked="0" layoutInCell="1" allowOverlap="1" wp14:anchorId="43B10E46" wp14:editId="7A7D737C">
            <wp:simplePos x="0" y="0"/>
            <wp:positionH relativeFrom="column">
              <wp:posOffset>2619233</wp:posOffset>
            </wp:positionH>
            <wp:positionV relativeFrom="paragraph">
              <wp:posOffset>198092</wp:posOffset>
            </wp:positionV>
            <wp:extent cx="4183039" cy="3291119"/>
            <wp:effectExtent l="0" t="0" r="8255"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empo.PNG"/>
                    <pic:cNvPicPr/>
                  </pic:nvPicPr>
                  <pic:blipFill>
                    <a:blip r:embed="rId11">
                      <a:extLst>
                        <a:ext uri="{28A0092B-C50C-407E-A947-70E740481C1C}">
                          <a14:useLocalDpi xmlns:a14="http://schemas.microsoft.com/office/drawing/2010/main" val="0"/>
                        </a:ext>
                      </a:extLst>
                    </a:blip>
                    <a:stretch>
                      <a:fillRect/>
                    </a:stretch>
                  </pic:blipFill>
                  <pic:spPr>
                    <a:xfrm>
                      <a:off x="0" y="0"/>
                      <a:ext cx="4183039" cy="3291119"/>
                    </a:xfrm>
                    <a:prstGeom prst="rect">
                      <a:avLst/>
                    </a:prstGeom>
                  </pic:spPr>
                </pic:pic>
              </a:graphicData>
            </a:graphic>
          </wp:anchor>
        </w:drawing>
      </w:r>
    </w:p>
    <w:p w:rsidR="00603864" w:rsidRPr="00603864" w:rsidRDefault="00603864" w:rsidP="00603864">
      <w:pPr>
        <w:rPr>
          <w:lang w:val="es-CL"/>
        </w:rPr>
      </w:pPr>
    </w:p>
    <w:p w:rsidR="00603864" w:rsidRDefault="000E68F2" w:rsidP="00603864">
      <w:pPr>
        <w:rPr>
          <w:sz w:val="20"/>
          <w:lang w:val="es-CL"/>
        </w:rPr>
      </w:pPr>
      <w:r w:rsidRPr="000E68F2">
        <w:rPr>
          <w:sz w:val="20"/>
          <w:lang w:val="es-CL"/>
        </w:rPr>
        <w:t>El gráfico de tendencia de calificaciones en el tiempo muestra cómo varía la calificación promedio de los productos a medida que pasa el tiempo. El eje x representa las fechas, mientras que el eje y muestra la calificación promedio. Este gráfico permite identificar patrones, mejoras o cambios en la satisfacción del producto a lo largo del tiempo.</w:t>
      </w:r>
    </w:p>
    <w:p w:rsidR="001A0FFE" w:rsidRPr="000E68F2" w:rsidRDefault="001A0FFE" w:rsidP="00603864">
      <w:pPr>
        <w:rPr>
          <w:sz w:val="20"/>
          <w:lang w:val="es-CL"/>
        </w:rPr>
      </w:pPr>
      <w:bookmarkStart w:id="0" w:name="_GoBack"/>
      <w:bookmarkEnd w:id="0"/>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p w:rsidR="00603864" w:rsidRPr="00603864" w:rsidRDefault="00603864" w:rsidP="00603864">
      <w:pPr>
        <w:rPr>
          <w:lang w:val="es-CL"/>
        </w:rPr>
      </w:pPr>
    </w:p>
    <w:sectPr w:rsidR="00603864" w:rsidRPr="00603864">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2F7" w:rsidRDefault="003722F7" w:rsidP="00454819">
      <w:pPr>
        <w:spacing w:after="0" w:line="240" w:lineRule="auto"/>
      </w:pPr>
      <w:r>
        <w:separator/>
      </w:r>
    </w:p>
  </w:endnote>
  <w:endnote w:type="continuationSeparator" w:id="0">
    <w:p w:rsidR="003722F7" w:rsidRDefault="003722F7" w:rsidP="00454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2F7" w:rsidRDefault="003722F7" w:rsidP="00454819">
      <w:pPr>
        <w:spacing w:after="0" w:line="240" w:lineRule="auto"/>
      </w:pPr>
      <w:r>
        <w:separator/>
      </w:r>
    </w:p>
  </w:footnote>
  <w:footnote w:type="continuationSeparator" w:id="0">
    <w:p w:rsidR="003722F7" w:rsidRDefault="003722F7" w:rsidP="00454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819" w:rsidRPr="00454819" w:rsidRDefault="00454819">
    <w:pPr>
      <w:pStyle w:val="Header"/>
      <w:rPr>
        <w:sz w:val="16"/>
        <w:lang w:val="es-CL"/>
      </w:rPr>
    </w:pPr>
    <w:r w:rsidRPr="00454819">
      <w:rPr>
        <w:noProof/>
        <w:sz w:val="16"/>
      </w:rPr>
      <w:drawing>
        <wp:anchor distT="0" distB="0" distL="114300" distR="114300" simplePos="0" relativeHeight="251658240" behindDoc="1" locked="0" layoutInCell="1" allowOverlap="1" wp14:anchorId="051F6CC3" wp14:editId="219C2971">
          <wp:simplePos x="0" y="0"/>
          <wp:positionH relativeFrom="column">
            <wp:posOffset>4572000</wp:posOffset>
          </wp:positionH>
          <wp:positionV relativeFrom="paragraph">
            <wp:posOffset>-401974</wp:posOffset>
          </wp:positionV>
          <wp:extent cx="2142962" cy="852871"/>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t="30251" b="29950"/>
                  <a:stretch/>
                </pic:blipFill>
                <pic:spPr bwMode="auto">
                  <a:xfrm>
                    <a:off x="0" y="0"/>
                    <a:ext cx="2142962" cy="852871"/>
                  </a:xfrm>
                  <a:prstGeom prst="rect">
                    <a:avLst/>
                  </a:prstGeom>
                  <a:ln>
                    <a:noFill/>
                  </a:ln>
                  <a:extLst>
                    <a:ext uri="{53640926-AAD7-44D8-BBD7-CCE9431645EC}">
                      <a14:shadowObscured xmlns:a14="http://schemas.microsoft.com/office/drawing/2010/main"/>
                    </a:ext>
                  </a:extLst>
                </pic:spPr>
              </pic:pic>
            </a:graphicData>
          </a:graphic>
        </wp:anchor>
      </w:drawing>
    </w:r>
    <w:r w:rsidRPr="00454819">
      <w:rPr>
        <w:sz w:val="16"/>
        <w:lang w:val="es-CL"/>
      </w:rPr>
      <w:t xml:space="preserve">Matias </w:t>
    </w:r>
    <w:r w:rsidR="00A5360B" w:rsidRPr="00454819">
      <w:rPr>
        <w:sz w:val="16"/>
        <w:lang w:val="es-CL"/>
      </w:rPr>
      <w:t>Dávila</w:t>
    </w:r>
    <w:r w:rsidRPr="00454819">
      <w:rPr>
        <w:sz w:val="16"/>
        <w:lang w:val="es-CL"/>
      </w:rPr>
      <w:t xml:space="preserve"> </w:t>
    </w:r>
    <w:proofErr w:type="spellStart"/>
    <w:r w:rsidRPr="00454819">
      <w:rPr>
        <w:sz w:val="16"/>
        <w:lang w:val="es-CL"/>
      </w:rPr>
      <w:t>Winder</w:t>
    </w:r>
    <w:proofErr w:type="spellEnd"/>
  </w:p>
  <w:p w:rsidR="00454819" w:rsidRPr="00454819" w:rsidRDefault="00454819">
    <w:pPr>
      <w:pStyle w:val="Header"/>
      <w:rPr>
        <w:sz w:val="16"/>
        <w:lang w:val="es-CL"/>
      </w:rPr>
    </w:pPr>
    <w:r w:rsidRPr="00454819">
      <w:rPr>
        <w:sz w:val="16"/>
        <w:lang w:val="es-CL"/>
      </w:rPr>
      <w:t>Visualización de Datos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819"/>
    <w:rsid w:val="000E68F2"/>
    <w:rsid w:val="001A0FFE"/>
    <w:rsid w:val="00243B1D"/>
    <w:rsid w:val="003722F7"/>
    <w:rsid w:val="00454819"/>
    <w:rsid w:val="00603864"/>
    <w:rsid w:val="007A7FE1"/>
    <w:rsid w:val="00A5360B"/>
    <w:rsid w:val="00EB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9E6DB"/>
  <w15:chartTrackingRefBased/>
  <w15:docId w15:val="{B6E7E380-3E2F-4C03-A5FF-3C78B8F9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819"/>
  </w:style>
  <w:style w:type="paragraph" w:styleId="Footer">
    <w:name w:val="footer"/>
    <w:basedOn w:val="Normal"/>
    <w:link w:val="FooterChar"/>
    <w:uiPriority w:val="99"/>
    <w:unhideWhenUsed/>
    <w:rsid w:val="00454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819"/>
  </w:style>
  <w:style w:type="paragraph" w:styleId="Title">
    <w:name w:val="Title"/>
    <w:basedOn w:val="Normal"/>
    <w:next w:val="Normal"/>
    <w:link w:val="TitleChar"/>
    <w:uiPriority w:val="10"/>
    <w:qFormat/>
    <w:rsid w:val="00454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819"/>
    <w:rPr>
      <w:rFonts w:asciiTheme="majorHAnsi" w:eastAsiaTheme="majorEastAsia" w:hAnsiTheme="majorHAnsi" w:cstheme="majorBidi"/>
      <w:spacing w:val="-10"/>
      <w:kern w:val="28"/>
      <w:sz w:val="56"/>
      <w:szCs w:val="56"/>
    </w:rPr>
  </w:style>
  <w:style w:type="paragraph" w:styleId="NoSpacing">
    <w:name w:val="No Spacing"/>
    <w:uiPriority w:val="1"/>
    <w:qFormat/>
    <w:rsid w:val="00EB004C"/>
    <w:pPr>
      <w:spacing w:after="0" w:line="240" w:lineRule="auto"/>
    </w:pPr>
  </w:style>
  <w:style w:type="character" w:styleId="Hyperlink">
    <w:name w:val="Hyperlink"/>
    <w:basedOn w:val="DefaultParagraphFont"/>
    <w:uiPriority w:val="99"/>
    <w:unhideWhenUsed/>
    <w:rsid w:val="006038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mazon.com/product-reviews/B08WJMSS8H"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om/product-reviews/B08WF4XDMF"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2</cp:revision>
  <dcterms:created xsi:type="dcterms:W3CDTF">2023-06-20T20:34:00Z</dcterms:created>
  <dcterms:modified xsi:type="dcterms:W3CDTF">2023-06-20T20:34:00Z</dcterms:modified>
</cp:coreProperties>
</file>