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FF50ACC" w:rsidR="00D110EC" w:rsidRDefault="0006577A" w:rsidP="00027A79">
            <w:pPr>
              <w:rPr>
                <w:b/>
              </w:rPr>
            </w:pPr>
            <w:r>
              <w:rPr>
                <w:b/>
              </w:rPr>
              <w:t>Matias Duran/</w:t>
            </w:r>
            <w:r w:rsidR="00027A79" w:rsidRPr="00027A79">
              <w:rPr>
                <w:b/>
              </w:rPr>
              <w:t>Paulo Troncoso</w:t>
            </w:r>
            <w:r>
              <w:rPr>
                <w:b/>
              </w:rPr>
              <w:t>/</w:t>
            </w:r>
            <w:r w:rsidR="00027A79" w:rsidRPr="00027A79">
              <w:rPr>
                <w:b/>
              </w:rPr>
              <w:t xml:space="preserve">Kevin Muñoz </w:t>
            </w:r>
            <w:r>
              <w:rPr>
                <w:b/>
              </w:rPr>
              <w:t>/</w:t>
            </w:r>
            <w:r w:rsidR="00027A79" w:rsidRPr="00027A79">
              <w:rPr>
                <w:b/>
              </w:rPr>
              <w:t>Ignacio Prado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7CF5F57" w:rsidR="00D110EC" w:rsidRDefault="0006577A" w:rsidP="00C27FB0">
            <w:pPr>
              <w:rPr>
                <w:b/>
              </w:rPr>
            </w:pPr>
            <w:r>
              <w:rPr>
                <w:b/>
              </w:rPr>
              <w:t>21268787-1/</w:t>
            </w:r>
            <w:r w:rsidRPr="0006577A">
              <w:rPr>
                <w:b/>
              </w:rPr>
              <w:t>16953450-0</w:t>
            </w:r>
            <w:r>
              <w:rPr>
                <w:b/>
              </w:rPr>
              <w:t>/</w:t>
            </w:r>
            <w:r w:rsidR="00027A79" w:rsidRPr="00027A79">
              <w:rPr>
                <w:b/>
              </w:rPr>
              <w:t>20.497.230-3</w:t>
            </w:r>
            <w:r w:rsidR="00027A79">
              <w:rPr>
                <w:b/>
              </w:rPr>
              <w:t>/</w:t>
            </w:r>
            <w:r w:rsidR="007C4C9F" w:rsidRPr="007C4C9F">
              <w:rPr>
                <w:b/>
              </w:rPr>
              <w:t>19.062.105-7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A1E8FBD" w:rsidR="00D110EC" w:rsidRDefault="0006577A" w:rsidP="00C27FB0">
            <w:pPr>
              <w:rPr>
                <w:b/>
              </w:rPr>
            </w:pPr>
            <w:r w:rsidRPr="0006577A">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CB4F9BC" w:rsidR="00D110EC" w:rsidRDefault="0006577A" w:rsidP="00C27FB0">
            <w:pPr>
              <w:rPr>
                <w:b/>
              </w:rPr>
            </w:pPr>
            <w:r>
              <w:rPr>
                <w:b/>
              </w:rPr>
              <w:t>Maipu</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DA1B3EB" w:rsidR="00D110EC" w:rsidRDefault="0006577A" w:rsidP="00DC7A34">
            <w:pPr>
              <w:rPr>
                <w:b/>
              </w:rPr>
            </w:pPr>
            <w:r w:rsidRPr="0006577A">
              <w:rPr>
                <w:rFonts w:ascii="Calibri" w:hAnsi="Calibri" w:cs="Arial"/>
                <w:b/>
                <w:bCs/>
                <w:i/>
                <w:color w:val="548DD4"/>
                <w:sz w:val="20"/>
                <w:szCs w:val="20"/>
                <w:lang w:eastAsia="es-CL"/>
              </w:rPr>
              <w:t>¿DóndeEstáLaMano?</w:t>
            </w:r>
            <w:r w:rsidRPr="0006577A">
              <w:rPr>
                <w:rFonts w:ascii="Calibri" w:hAnsi="Calibri" w:cs="Arial"/>
                <w:i/>
                <w:color w:val="548DD4"/>
                <w:sz w:val="20"/>
                <w:szCs w:val="20"/>
                <w:lang w:eastAsia="es-CL"/>
              </w:rPr>
              <w:t xml:space="preserve"> (Plataforma de comparación de precios barriales)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AA95E0F" w:rsidR="00D110EC" w:rsidRDefault="0006577A" w:rsidP="00C27FB0">
            <w:pPr>
              <w:rPr>
                <w:b/>
              </w:rPr>
            </w:pPr>
            <w:r w:rsidRPr="0006577A">
              <w:rPr>
                <w:rFonts w:ascii="Calibri" w:hAnsi="Calibri" w:cs="Arial"/>
                <w:i/>
                <w:color w:val="548DD4"/>
                <w:sz w:val="20"/>
                <w:szCs w:val="20"/>
                <w:lang w:eastAsia="es-CL"/>
              </w:rPr>
              <w:t>Desarrollo de Software Web y Móvil, Arquitectura de Software, Gestión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6479AE0" w14:textId="1F8B57B9" w:rsidR="0006577A" w:rsidRPr="0006577A" w:rsidRDefault="0006577A" w:rsidP="0006577A">
            <w:pPr>
              <w:rPr>
                <w:rFonts w:ascii="Calibri" w:hAnsi="Calibri" w:cs="Arial"/>
                <w:i/>
                <w:iCs/>
                <w:color w:val="548DD4"/>
                <w:sz w:val="20"/>
                <w:szCs w:val="20"/>
                <w:lang w:eastAsia="es-CL"/>
              </w:rPr>
            </w:pPr>
            <w:r w:rsidRPr="0006577A">
              <w:rPr>
                <w:rFonts w:ascii="Calibri" w:hAnsi="Calibri" w:cs="Arial"/>
                <w:i/>
                <w:iCs/>
                <w:color w:val="548DD4"/>
                <w:sz w:val="20"/>
                <w:szCs w:val="20"/>
                <w:lang w:eastAsia="es-CL"/>
              </w:rPr>
              <w:t>1. Desarrollar soluciones de software utilizando tecnologías web modernas (React, Vite).</w:t>
            </w:r>
          </w:p>
          <w:p w14:paraId="7047D271" w14:textId="3EB83B70" w:rsidR="0006577A" w:rsidRPr="0006577A" w:rsidRDefault="0006577A" w:rsidP="0006577A">
            <w:pPr>
              <w:rPr>
                <w:rFonts w:ascii="Calibri" w:hAnsi="Calibri" w:cs="Arial"/>
                <w:i/>
                <w:iCs/>
                <w:color w:val="548DD4"/>
                <w:sz w:val="20"/>
                <w:szCs w:val="20"/>
                <w:lang w:eastAsia="es-CL"/>
              </w:rPr>
            </w:pPr>
            <w:r w:rsidRPr="0006577A">
              <w:rPr>
                <w:rFonts w:ascii="Calibri" w:hAnsi="Calibri" w:cs="Arial"/>
                <w:i/>
                <w:iCs/>
                <w:color w:val="548DD4"/>
                <w:sz w:val="20"/>
                <w:szCs w:val="20"/>
                <w:lang w:eastAsia="es-CL"/>
              </w:rPr>
              <w:t>2. Implementar arquitecturas en la nube (Azure, Serverless) y bases de datos NoSQL (Cosmos DB).</w:t>
            </w:r>
          </w:p>
          <w:p w14:paraId="19FAD4CD" w14:textId="6E81462B" w:rsidR="00D110EC" w:rsidRPr="0006577A" w:rsidRDefault="0006577A" w:rsidP="14C86939">
            <w:pPr>
              <w:rPr>
                <w:rFonts w:ascii="Calibri" w:hAnsi="Calibri" w:cs="Arial"/>
                <w:i/>
                <w:iCs/>
                <w:color w:val="548DD4"/>
                <w:sz w:val="20"/>
                <w:szCs w:val="20"/>
                <w:lang w:eastAsia="es-CL"/>
              </w:rPr>
            </w:pPr>
            <w:r w:rsidRPr="0006577A">
              <w:rPr>
                <w:rFonts w:ascii="Calibri" w:hAnsi="Calibri" w:cs="Arial"/>
                <w:i/>
                <w:iCs/>
                <w:color w:val="548DD4"/>
                <w:sz w:val="20"/>
                <w:szCs w:val="20"/>
                <w:lang w:eastAsia="es-CL"/>
              </w:rPr>
              <w:t>3. Gestionar proyectos informáticos utilizando metodologías ágiles (Scrum) y herramientas colaborativas (GitHub, Azure DevOps).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D347644" w14:textId="03BA23A7" w:rsidR="0006577A" w:rsidRPr="0006577A" w:rsidRDefault="0006577A" w:rsidP="0006577A">
            <w:pPr>
              <w:jc w:val="both"/>
              <w:rPr>
                <w:rFonts w:ascii="Calibri" w:hAnsi="Calibri" w:cs="Arial"/>
                <w:i/>
                <w:iCs/>
                <w:color w:val="548DD4"/>
                <w:sz w:val="20"/>
                <w:szCs w:val="20"/>
                <w:lang w:eastAsia="es-CL"/>
              </w:rPr>
            </w:pPr>
            <w:r w:rsidRPr="0006577A">
              <w:rPr>
                <w:rFonts w:ascii="Calibri" w:hAnsi="Calibri" w:cs="Arial"/>
                <w:b/>
                <w:bCs/>
                <w:i/>
                <w:iCs/>
                <w:color w:val="548DD4"/>
                <w:sz w:val="20"/>
                <w:szCs w:val="20"/>
                <w:lang w:eastAsia="es-CL"/>
              </w:rPr>
              <w:t>Problema:</w:t>
            </w:r>
            <w:r w:rsidRPr="0006577A">
              <w:rPr>
                <w:rFonts w:ascii="Calibri" w:hAnsi="Calibri" w:cs="Arial"/>
                <w:i/>
                <w:iCs/>
                <w:color w:val="548DD4"/>
                <w:sz w:val="20"/>
                <w:szCs w:val="20"/>
                <w:lang w:eastAsia="es-CL"/>
              </w:rPr>
              <w:t xml:space="preserve"> La falta de transparencia y centralización de precios en productos básicos genera ineficiencias económicas para las familias, quienes pagan hasta un 20% de sobreprecio por falta de información.</w:t>
            </w:r>
          </w:p>
          <w:p w14:paraId="560237DA" w14:textId="68905825" w:rsidR="0006577A" w:rsidRPr="0006577A" w:rsidRDefault="0006577A" w:rsidP="0006577A">
            <w:pPr>
              <w:jc w:val="both"/>
              <w:rPr>
                <w:rFonts w:ascii="Calibri" w:hAnsi="Calibri" w:cs="Arial"/>
                <w:i/>
                <w:iCs/>
                <w:color w:val="548DD4"/>
                <w:sz w:val="20"/>
                <w:szCs w:val="20"/>
                <w:lang w:eastAsia="es-CL"/>
              </w:rPr>
            </w:pPr>
            <w:r w:rsidRPr="0006577A">
              <w:rPr>
                <w:rFonts w:ascii="Calibri" w:hAnsi="Calibri" w:cs="Arial"/>
                <w:b/>
                <w:bCs/>
                <w:i/>
                <w:iCs/>
                <w:color w:val="548DD4"/>
                <w:sz w:val="20"/>
                <w:szCs w:val="20"/>
                <w:lang w:eastAsia="es-CL"/>
              </w:rPr>
              <w:t>Contexto:</w:t>
            </w:r>
            <w:r w:rsidRPr="0006577A">
              <w:rPr>
                <w:rFonts w:ascii="Calibri" w:hAnsi="Calibri" w:cs="Arial"/>
                <w:i/>
                <w:iCs/>
                <w:color w:val="548DD4"/>
                <w:sz w:val="20"/>
                <w:szCs w:val="20"/>
                <w:lang w:eastAsia="es-CL"/>
              </w:rPr>
              <w:t xml:space="preserve"> Comuna de Maipú, afectando principalmente a hogares vulnerables, adultos mayores y estudiantes.</w:t>
            </w:r>
          </w:p>
          <w:p w14:paraId="1A22ACBF" w14:textId="0A6DD6FB" w:rsidR="00E20DFE" w:rsidRPr="0006577A" w:rsidDel="008018E6" w:rsidRDefault="0006577A" w:rsidP="0006577A">
            <w:pPr>
              <w:jc w:val="both"/>
              <w:rPr>
                <w:rFonts w:ascii="Calibri" w:hAnsi="Calibri" w:cs="Arial"/>
                <w:i/>
                <w:iCs/>
                <w:color w:val="548DD4"/>
                <w:sz w:val="20"/>
                <w:szCs w:val="20"/>
                <w:lang w:eastAsia="es-CL"/>
              </w:rPr>
            </w:pPr>
            <w:r w:rsidRPr="0006577A">
              <w:rPr>
                <w:rFonts w:ascii="Calibri" w:hAnsi="Calibri" w:cs="Arial"/>
                <w:b/>
                <w:bCs/>
                <w:i/>
                <w:iCs/>
                <w:color w:val="548DD4"/>
                <w:sz w:val="20"/>
                <w:szCs w:val="20"/>
                <w:lang w:eastAsia="es-CL"/>
              </w:rPr>
              <w:t>Relevancia:</w:t>
            </w:r>
            <w:r w:rsidRPr="0006577A">
              <w:rPr>
                <w:rFonts w:ascii="Calibri" w:hAnsi="Calibri" w:cs="Arial"/>
                <w:i/>
                <w:iCs/>
                <w:color w:val="548DD4"/>
                <w:sz w:val="20"/>
                <w:szCs w:val="20"/>
                <w:lang w:eastAsia="es-CL"/>
              </w:rPr>
              <w:t xml:space="preserve"> Este tema es crucial en el campo laboral actual, donde la tecnología debe resolver problemas sociales mediante el uso eficiente de datos. El proyecto aporta valor real al democratizar la información, empoderar al consumidor y dar visibilidad digital a pequeños comercios que hoy pierden competitividad frente a grandes cadenas.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5F6EE88" w14:textId="211097A0" w:rsidR="0006577A" w:rsidRPr="0006577A" w:rsidRDefault="0006577A" w:rsidP="0006577A">
            <w:pPr>
              <w:jc w:val="both"/>
              <w:rPr>
                <w:rFonts w:ascii="Calibri" w:hAnsi="Calibri" w:cs="Arial"/>
                <w:i/>
                <w:color w:val="548DD4"/>
                <w:sz w:val="20"/>
                <w:szCs w:val="20"/>
                <w:lang w:eastAsia="es-CL"/>
              </w:rPr>
            </w:pPr>
            <w:r w:rsidRPr="0006577A">
              <w:rPr>
                <w:rFonts w:ascii="Calibri" w:hAnsi="Calibri" w:cs="Arial"/>
                <w:b/>
                <w:bCs/>
                <w:i/>
                <w:color w:val="548DD4"/>
                <w:sz w:val="20"/>
                <w:szCs w:val="20"/>
                <w:lang w:eastAsia="es-CL"/>
              </w:rPr>
              <w:t>Objetivo:</w:t>
            </w:r>
            <w:r w:rsidRPr="0006577A">
              <w:rPr>
                <w:rFonts w:ascii="Calibri" w:hAnsi="Calibri" w:cs="Arial"/>
                <w:i/>
                <w:color w:val="548DD4"/>
                <w:sz w:val="20"/>
                <w:szCs w:val="20"/>
                <w:lang w:eastAsia="es-CL"/>
              </w:rPr>
              <w:t xml:space="preserve"> Desarrollar una aplicación web progresiva que permita comparar precios en tiempo real entre supermercados y negocios locales.</w:t>
            </w:r>
          </w:p>
          <w:p w14:paraId="3DC0602F" w14:textId="1975C806" w:rsidR="00D110EC" w:rsidRPr="0006577A" w:rsidRDefault="0006577A" w:rsidP="00DA5CB1">
            <w:pPr>
              <w:jc w:val="both"/>
              <w:rPr>
                <w:rFonts w:ascii="Calibri" w:hAnsi="Calibri" w:cs="Arial"/>
                <w:i/>
                <w:color w:val="548DD4"/>
                <w:sz w:val="20"/>
                <w:szCs w:val="20"/>
                <w:lang w:eastAsia="es-CL"/>
              </w:rPr>
            </w:pPr>
            <w:r w:rsidRPr="0006577A">
              <w:rPr>
                <w:rFonts w:ascii="Calibri" w:hAnsi="Calibri" w:cs="Arial"/>
                <w:b/>
                <w:bCs/>
                <w:i/>
                <w:color w:val="548DD4"/>
                <w:sz w:val="20"/>
                <w:szCs w:val="20"/>
                <w:lang w:eastAsia="es-CL"/>
              </w:rPr>
              <w:t>Cómo se abordará:</w:t>
            </w:r>
            <w:r w:rsidRPr="0006577A">
              <w:rPr>
                <w:rFonts w:ascii="Calibri" w:hAnsi="Calibri" w:cs="Arial"/>
                <w:i/>
                <w:color w:val="548DD4"/>
                <w:sz w:val="20"/>
                <w:szCs w:val="20"/>
                <w:lang w:eastAsia="es-CL"/>
              </w:rPr>
              <w:t xml:space="preserve"> Se creará una plataforma con un frontend en React y un backend serverless en Azure. La solución incluirá un mapa interactivo, listas de compras inteligentes y un sistema de autenticación para guardar historiales. Se utilizarán técnicas de </w:t>
            </w:r>
            <w:r w:rsidRPr="0006577A">
              <w:rPr>
                <w:rFonts w:ascii="Calibri" w:hAnsi="Calibri" w:cs="Arial"/>
                <w:i/>
                <w:iCs/>
                <w:color w:val="548DD4"/>
                <w:sz w:val="20"/>
                <w:szCs w:val="20"/>
                <w:lang w:eastAsia="es-CL"/>
              </w:rPr>
              <w:t>web scraping</w:t>
            </w:r>
            <w:r w:rsidRPr="0006577A">
              <w:rPr>
                <w:rFonts w:ascii="Calibri" w:hAnsi="Calibri" w:cs="Arial"/>
                <w:i/>
                <w:color w:val="548DD4"/>
                <w:sz w:val="20"/>
                <w:szCs w:val="20"/>
                <w:lang w:eastAsia="es-CL"/>
              </w:rPr>
              <w:t xml:space="preserve"> y APIs para obtener datos de precios.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DDAC2D2" w:rsidR="00D110EC" w:rsidRPr="008942F5" w:rsidRDefault="0006577A" w:rsidP="00C27FB0">
            <w:pPr>
              <w:jc w:val="both"/>
              <w:rPr>
                <w:rFonts w:ascii="Calibri" w:hAnsi="Calibri" w:cs="Arial"/>
                <w:i/>
                <w:color w:val="548DD4"/>
                <w:sz w:val="20"/>
                <w:szCs w:val="20"/>
                <w:highlight w:val="yellow"/>
                <w:lang w:eastAsia="es-CL"/>
              </w:rPr>
            </w:pPr>
            <w:r w:rsidRPr="0006577A">
              <w:rPr>
                <w:rFonts w:ascii="Calibri" w:hAnsi="Calibri" w:cs="Arial"/>
                <w:i/>
                <w:color w:val="548DD4"/>
                <w:sz w:val="20"/>
                <w:szCs w:val="20"/>
                <w:lang w:eastAsia="es-CL"/>
              </w:rPr>
              <w:t xml:space="preserve">El proyecto se alinea directamente con el perfil de egreso al exigir la integración de </w:t>
            </w:r>
            <w:r w:rsidRPr="0006577A">
              <w:rPr>
                <w:rFonts w:ascii="Calibri" w:hAnsi="Calibri" w:cs="Arial"/>
                <w:b/>
                <w:bCs/>
                <w:i/>
                <w:color w:val="548DD4"/>
                <w:sz w:val="20"/>
                <w:szCs w:val="20"/>
                <w:lang w:eastAsia="es-CL"/>
              </w:rPr>
              <w:t>desarrollo full-stack</w:t>
            </w:r>
            <w:r w:rsidRPr="0006577A">
              <w:rPr>
                <w:rFonts w:ascii="Calibri" w:hAnsi="Calibri" w:cs="Arial"/>
                <w:i/>
                <w:color w:val="548DD4"/>
                <w:sz w:val="20"/>
                <w:szCs w:val="20"/>
                <w:lang w:eastAsia="es-CL"/>
              </w:rPr>
              <w:t xml:space="preserve"> (competencia técnica), </w:t>
            </w:r>
            <w:r w:rsidRPr="0006577A">
              <w:rPr>
                <w:rFonts w:ascii="Calibri" w:hAnsi="Calibri" w:cs="Arial"/>
                <w:b/>
                <w:bCs/>
                <w:i/>
                <w:color w:val="548DD4"/>
                <w:sz w:val="20"/>
                <w:szCs w:val="20"/>
                <w:lang w:eastAsia="es-CL"/>
              </w:rPr>
              <w:t>gestión de bases de datos en la nube</w:t>
            </w:r>
            <w:r w:rsidRPr="0006577A">
              <w:rPr>
                <w:rFonts w:ascii="Calibri" w:hAnsi="Calibri" w:cs="Arial"/>
                <w:i/>
                <w:color w:val="548DD4"/>
                <w:sz w:val="20"/>
                <w:szCs w:val="20"/>
                <w:lang w:eastAsia="es-CL"/>
              </w:rPr>
              <w:t xml:space="preserve"> (modelamiento de datos) y </w:t>
            </w:r>
            <w:r w:rsidRPr="0006577A">
              <w:rPr>
                <w:rFonts w:ascii="Calibri" w:hAnsi="Calibri" w:cs="Arial"/>
                <w:b/>
                <w:bCs/>
                <w:i/>
                <w:color w:val="548DD4"/>
                <w:sz w:val="20"/>
                <w:szCs w:val="20"/>
                <w:lang w:eastAsia="es-CL"/>
              </w:rPr>
              <w:t>trabajo colaborativo bajo estándares de industria</w:t>
            </w:r>
            <w:r w:rsidRPr="0006577A">
              <w:rPr>
                <w:rFonts w:ascii="Calibri" w:hAnsi="Calibri" w:cs="Arial"/>
                <w:i/>
                <w:color w:val="548DD4"/>
                <w:sz w:val="20"/>
                <w:szCs w:val="20"/>
                <w:lang w:eastAsia="es-CL"/>
              </w:rPr>
              <w:t xml:space="preserve"> (gestión de proyectos). Es la aplicación práctica de conocimientos en programación, seguridad y arquitectura de software para resolver una necesidad real.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061ECDFC" w:rsidR="00D110EC" w:rsidRPr="005142B6" w:rsidRDefault="0006577A" w:rsidP="009D04DC">
            <w:pPr>
              <w:jc w:val="both"/>
              <w:rPr>
                <w:rFonts w:ascii="Calibri" w:hAnsi="Calibri" w:cs="Arial"/>
                <w:i/>
                <w:color w:val="548DD4"/>
                <w:sz w:val="20"/>
                <w:szCs w:val="20"/>
                <w:highlight w:val="yellow"/>
                <w:lang w:eastAsia="es-CL"/>
              </w:rPr>
            </w:pPr>
            <w:r w:rsidRPr="0006577A">
              <w:rPr>
                <w:rFonts w:ascii="Calibri" w:hAnsi="Calibri" w:cs="Arial"/>
                <w:i/>
                <w:color w:val="548DD4"/>
                <w:sz w:val="20"/>
                <w:szCs w:val="20"/>
                <w:lang w:eastAsia="es-CL"/>
              </w:rPr>
              <w:t xml:space="preserve">Este proyecto refleja mi interés en la </w:t>
            </w:r>
            <w:r w:rsidRPr="0006577A">
              <w:rPr>
                <w:rFonts w:ascii="Calibri" w:hAnsi="Calibri" w:cs="Arial"/>
                <w:b/>
                <w:bCs/>
                <w:i/>
                <w:color w:val="548DD4"/>
                <w:sz w:val="20"/>
                <w:szCs w:val="20"/>
                <w:lang w:eastAsia="es-CL"/>
              </w:rPr>
              <w:t>arquitectura de software escalable</w:t>
            </w:r>
            <w:r w:rsidRPr="0006577A">
              <w:rPr>
                <w:rFonts w:ascii="Calibri" w:hAnsi="Calibri" w:cs="Arial"/>
                <w:i/>
                <w:color w:val="548DD4"/>
                <w:sz w:val="20"/>
                <w:szCs w:val="20"/>
                <w:lang w:eastAsia="es-CL"/>
              </w:rPr>
              <w:t xml:space="preserve"> y el </w:t>
            </w:r>
            <w:r w:rsidRPr="0006577A">
              <w:rPr>
                <w:rFonts w:ascii="Calibri" w:hAnsi="Calibri" w:cs="Arial"/>
                <w:b/>
                <w:bCs/>
                <w:i/>
                <w:color w:val="548DD4"/>
                <w:sz w:val="20"/>
                <w:szCs w:val="20"/>
                <w:lang w:eastAsia="es-CL"/>
              </w:rPr>
              <w:t>desarrollo de soluciones con impacto social</w:t>
            </w:r>
            <w:r w:rsidRPr="0006577A">
              <w:rPr>
                <w:rFonts w:ascii="Calibri" w:hAnsi="Calibri" w:cs="Arial"/>
                <w:i/>
                <w:color w:val="548DD4"/>
                <w:sz w:val="20"/>
                <w:szCs w:val="20"/>
                <w:lang w:eastAsia="es-CL"/>
              </w:rPr>
              <w:t>. Me permite profundizar en tecnologías modernas como React y Azure, fortaleciendo mi perfil como desarrollador capaz de liderar proyectos tecnológicos desde la concepción hasta el despliegue en producción.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4611433" w14:textId="2BD20A41" w:rsidR="0006577A" w:rsidRPr="0006577A" w:rsidRDefault="0006577A" w:rsidP="0006577A">
            <w:pPr>
              <w:jc w:val="both"/>
              <w:rPr>
                <w:rFonts w:ascii="Calibri" w:hAnsi="Calibri" w:cs="Arial"/>
                <w:i/>
                <w:color w:val="548DD4"/>
                <w:sz w:val="20"/>
                <w:szCs w:val="20"/>
                <w:lang w:eastAsia="es-CL"/>
              </w:rPr>
            </w:pPr>
            <w:r w:rsidRPr="0006577A">
              <w:rPr>
                <w:rFonts w:ascii="Calibri" w:hAnsi="Calibri" w:cs="Arial"/>
                <w:b/>
                <w:bCs/>
                <w:i/>
                <w:color w:val="548DD4"/>
                <w:sz w:val="20"/>
                <w:szCs w:val="20"/>
                <w:lang w:eastAsia="es-CL"/>
              </w:rPr>
              <w:t>Es factible porque:</w:t>
            </w:r>
          </w:p>
          <w:p w14:paraId="6981852A" w14:textId="37E9F847" w:rsidR="0006577A" w:rsidRPr="0006577A" w:rsidRDefault="0006577A" w:rsidP="0006577A">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 xml:space="preserve">1. </w:t>
            </w:r>
            <w:r w:rsidRPr="0006577A">
              <w:rPr>
                <w:rFonts w:ascii="Calibri" w:hAnsi="Calibri" w:cs="Arial"/>
                <w:b/>
                <w:bCs/>
                <w:i/>
                <w:color w:val="548DD4"/>
                <w:sz w:val="20"/>
                <w:szCs w:val="20"/>
                <w:lang w:eastAsia="es-CL"/>
              </w:rPr>
              <w:t>Tiempo:</w:t>
            </w:r>
            <w:r w:rsidRPr="0006577A">
              <w:rPr>
                <w:rFonts w:ascii="Calibri" w:hAnsi="Calibri" w:cs="Arial"/>
                <w:i/>
                <w:color w:val="548DD4"/>
                <w:sz w:val="20"/>
                <w:szCs w:val="20"/>
                <w:lang w:eastAsia="es-CL"/>
              </w:rPr>
              <w:t xml:space="preserve"> La metodología ágil permite iterar y tener un MVP funcional en 3 meses.</w:t>
            </w:r>
          </w:p>
          <w:p w14:paraId="7CE64667" w14:textId="16A60074" w:rsidR="0006577A" w:rsidRPr="0006577A" w:rsidRDefault="0006577A" w:rsidP="0006577A">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 xml:space="preserve">2. </w:t>
            </w:r>
            <w:r w:rsidRPr="0006577A">
              <w:rPr>
                <w:rFonts w:ascii="Calibri" w:hAnsi="Calibri" w:cs="Arial"/>
                <w:b/>
                <w:bCs/>
                <w:i/>
                <w:color w:val="548DD4"/>
                <w:sz w:val="20"/>
                <w:szCs w:val="20"/>
                <w:lang w:eastAsia="es-CL"/>
              </w:rPr>
              <w:t>Recursos:</w:t>
            </w:r>
            <w:r w:rsidRPr="0006577A">
              <w:rPr>
                <w:rFonts w:ascii="Calibri" w:hAnsi="Calibri" w:cs="Arial"/>
                <w:i/>
                <w:color w:val="548DD4"/>
                <w:sz w:val="20"/>
                <w:szCs w:val="20"/>
                <w:lang w:eastAsia="es-CL"/>
              </w:rPr>
              <w:t xml:space="preserve"> Se utilizan herramientas gratuitas o de bajo costo para estudiantes (Azure for Students, Supabase/Cosmos DB free tier).</w:t>
            </w:r>
          </w:p>
          <w:p w14:paraId="099F10A4" w14:textId="77777777" w:rsidR="00D110EC" w:rsidRDefault="0006577A" w:rsidP="0006577A">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 xml:space="preserve">3. </w:t>
            </w:r>
            <w:r w:rsidRPr="0006577A">
              <w:rPr>
                <w:rFonts w:ascii="Calibri" w:hAnsi="Calibri" w:cs="Arial"/>
                <w:b/>
                <w:bCs/>
                <w:i/>
                <w:color w:val="548DD4"/>
                <w:sz w:val="20"/>
                <w:szCs w:val="20"/>
                <w:lang w:eastAsia="es-CL"/>
              </w:rPr>
              <w:t>Factores:</w:t>
            </w:r>
            <w:r w:rsidRPr="0006577A">
              <w:rPr>
                <w:rFonts w:ascii="Calibri" w:hAnsi="Calibri" w:cs="Arial"/>
                <w:i/>
                <w:color w:val="548DD4"/>
                <w:sz w:val="20"/>
                <w:szCs w:val="20"/>
                <w:lang w:eastAsia="es-CL"/>
              </w:rPr>
              <w:t xml:space="preserve"> Facilitadores: Documentación amplia de React y apoyo docente. Dificultades: Curva de aprendizaje en Azure, que se mitigará con autoaprendizaje y pruebas tempranas.</w:t>
            </w:r>
          </w:p>
          <w:p w14:paraId="25C2897A" w14:textId="43EEE5CE" w:rsidR="0006577A" w:rsidRPr="0006577A" w:rsidRDefault="0006577A" w:rsidP="0006577A">
            <w:pPr>
              <w:jc w:val="both"/>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2F818125" w14:textId="77777777" w:rsidR="00027A79" w:rsidRDefault="00027A79"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42DCD0E" w:rsidR="00D110EC" w:rsidRPr="00711C16" w:rsidRDefault="0006577A" w:rsidP="009D04DC">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Desarrollar y desplegar una aplicación web que centralice y compare precios de productos básicos en la comuna de Maipú, facilitando la toma de decisiones de compra para reducir el gasto familiar.</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7F5CBA4" w14:textId="597C4271" w:rsidR="0006577A" w:rsidRPr="0006577A" w:rsidRDefault="0006577A" w:rsidP="0006577A">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1. Construir una interfaz de usuario responsiva y accesible utilizando React y Vite.</w:t>
            </w:r>
          </w:p>
          <w:p w14:paraId="1357042F" w14:textId="66A6FB10" w:rsidR="0006577A" w:rsidRPr="0006577A" w:rsidRDefault="0006577A" w:rsidP="0006577A">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2. Implementar una API serverless en Azure Functions para la gestión de datos y scraping</w:t>
            </w:r>
            <w:r>
              <w:rPr>
                <w:rFonts w:ascii="Calibri" w:hAnsi="Calibri" w:cs="Arial"/>
                <w:i/>
                <w:color w:val="548DD4"/>
                <w:sz w:val="20"/>
                <w:szCs w:val="20"/>
                <w:lang w:eastAsia="es-CL"/>
              </w:rPr>
              <w:t xml:space="preserve"> </w:t>
            </w:r>
            <w:r w:rsidRPr="0006577A">
              <w:rPr>
                <w:rFonts w:ascii="Calibri" w:hAnsi="Calibri" w:cs="Arial"/>
                <w:i/>
                <w:color w:val="548DD4"/>
                <w:sz w:val="20"/>
                <w:szCs w:val="20"/>
                <w:lang w:eastAsia="es-CL"/>
              </w:rPr>
              <w:t>de precios.</w:t>
            </w:r>
            <w:r w:rsidRPr="0006577A">
              <w:rPr>
                <w:rFonts w:ascii="Calibri" w:hAnsi="Calibri" w:cs="Arial"/>
                <w:i/>
                <w:color w:val="548DD4"/>
                <w:sz w:val="20"/>
                <w:szCs w:val="20"/>
                <w:lang w:eastAsia="es-CL"/>
              </w:rPr>
              <w:br/>
            </w:r>
          </w:p>
          <w:p w14:paraId="47412E7C" w14:textId="4193135D" w:rsidR="0006577A" w:rsidRPr="0006577A" w:rsidRDefault="0006577A" w:rsidP="0006577A">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3. Diseñar e integrar una base de datos NoSQL (Azure Cosmos DB) para almacenar usuarios e historiales de compra.</w:t>
            </w:r>
          </w:p>
          <w:p w14:paraId="7DE4F8FE" w14:textId="0BB9E46A" w:rsidR="00D110EC" w:rsidRPr="00C502A9" w:rsidRDefault="0006577A" w:rsidP="009B74E2">
            <w:pPr>
              <w:jc w:val="both"/>
              <w:rPr>
                <w:rFonts w:ascii="Calibri" w:hAnsi="Calibri" w:cs="Arial"/>
                <w:i/>
                <w:color w:val="548DD4"/>
                <w:sz w:val="20"/>
                <w:szCs w:val="20"/>
                <w:lang w:eastAsia="es-CL"/>
              </w:rPr>
            </w:pPr>
            <w:r w:rsidRPr="0006577A">
              <w:rPr>
                <w:rFonts w:ascii="Calibri" w:hAnsi="Calibri" w:cs="Arial"/>
                <w:i/>
                <w:color w:val="548DD4"/>
                <w:sz w:val="20"/>
                <w:szCs w:val="20"/>
                <w:lang w:eastAsia="es-CL"/>
              </w:rPr>
              <w:t>4. Validar la funcionalidad del sistema mediante un despliegue continuo (CI/CD) en Azure Static Web Apps.</w:t>
            </w:r>
          </w:p>
        </w:tc>
      </w:tr>
    </w:tbl>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08B7E1A" w14:textId="6A7FD108" w:rsidR="00027A79" w:rsidRPr="00027A79" w:rsidRDefault="00027A79" w:rsidP="00027A79">
            <w:pPr>
              <w:jc w:val="both"/>
              <w:rPr>
                <w:rFonts w:ascii="Calibri" w:hAnsi="Calibri" w:cs="Arial"/>
                <w:i/>
                <w:color w:val="548DD4"/>
                <w:sz w:val="20"/>
                <w:szCs w:val="20"/>
                <w:lang w:eastAsia="es-CL"/>
              </w:rPr>
            </w:pPr>
            <w:r w:rsidRPr="00027A79">
              <w:rPr>
                <w:rFonts w:ascii="Calibri" w:hAnsi="Calibri" w:cs="Arial"/>
                <w:i/>
                <w:color w:val="548DD4"/>
                <w:sz w:val="20"/>
                <w:szCs w:val="20"/>
                <w:lang w:eastAsia="es-CL"/>
              </w:rPr>
              <w:t xml:space="preserve">e utilizará la metodología ágil </w:t>
            </w:r>
            <w:r w:rsidRPr="00027A79">
              <w:rPr>
                <w:rFonts w:ascii="Calibri" w:hAnsi="Calibri" w:cs="Arial"/>
                <w:b/>
                <w:bCs/>
                <w:i/>
                <w:color w:val="548DD4"/>
                <w:sz w:val="20"/>
                <w:szCs w:val="20"/>
                <w:lang w:eastAsia="es-CL"/>
              </w:rPr>
              <w:t>Scrum</w:t>
            </w:r>
            <w:r w:rsidRPr="00027A79">
              <w:rPr>
                <w:rFonts w:ascii="Calibri" w:hAnsi="Calibri" w:cs="Arial"/>
                <w:i/>
                <w:color w:val="548DD4"/>
                <w:sz w:val="20"/>
                <w:szCs w:val="20"/>
                <w:lang w:eastAsia="es-CL"/>
              </w:rPr>
              <w:t xml:space="preserve">. El trabajo se dividirá en </w:t>
            </w:r>
            <w:r w:rsidRPr="00027A79">
              <w:rPr>
                <w:rFonts w:ascii="Calibri" w:hAnsi="Calibri" w:cs="Arial"/>
                <w:b/>
                <w:bCs/>
                <w:i/>
                <w:color w:val="548DD4"/>
                <w:sz w:val="20"/>
                <w:szCs w:val="20"/>
                <w:lang w:eastAsia="es-CL"/>
              </w:rPr>
              <w:t>Sprints</w:t>
            </w:r>
            <w:r w:rsidRPr="00027A79">
              <w:rPr>
                <w:rFonts w:ascii="Calibri" w:hAnsi="Calibri" w:cs="Arial"/>
                <w:i/>
                <w:color w:val="548DD4"/>
                <w:sz w:val="20"/>
                <w:szCs w:val="20"/>
                <w:lang w:eastAsia="es-CL"/>
              </w:rPr>
              <w:t xml:space="preserve"> de 2 semanas. Se utilizará </w:t>
            </w:r>
            <w:r w:rsidRPr="00027A79">
              <w:rPr>
                <w:rFonts w:ascii="Calibri" w:hAnsi="Calibri" w:cs="Arial"/>
                <w:b/>
                <w:bCs/>
                <w:i/>
                <w:color w:val="548DD4"/>
                <w:sz w:val="20"/>
                <w:szCs w:val="20"/>
                <w:lang w:eastAsia="es-CL"/>
              </w:rPr>
              <w:t>Azure DevOps</w:t>
            </w:r>
            <w:r w:rsidRPr="00027A79">
              <w:rPr>
                <w:rFonts w:ascii="Calibri" w:hAnsi="Calibri" w:cs="Arial"/>
                <w:i/>
                <w:color w:val="548DD4"/>
                <w:sz w:val="20"/>
                <w:szCs w:val="20"/>
                <w:lang w:eastAsia="es-CL"/>
              </w:rPr>
              <w:t xml:space="preserve"> para la gestión del backlog y </w:t>
            </w:r>
            <w:r w:rsidRPr="00027A79">
              <w:rPr>
                <w:rFonts w:ascii="Calibri" w:hAnsi="Calibri" w:cs="Arial"/>
                <w:b/>
                <w:bCs/>
                <w:i/>
                <w:color w:val="548DD4"/>
                <w:sz w:val="20"/>
                <w:szCs w:val="20"/>
                <w:lang w:eastAsia="es-CL"/>
              </w:rPr>
              <w:t>GitHub</w:t>
            </w:r>
            <w:r w:rsidRPr="00027A79">
              <w:rPr>
                <w:rFonts w:ascii="Calibri" w:hAnsi="Calibri" w:cs="Arial"/>
                <w:i/>
                <w:color w:val="548DD4"/>
                <w:sz w:val="20"/>
                <w:szCs w:val="20"/>
                <w:lang w:eastAsia="es-CL"/>
              </w:rPr>
              <w:t xml:space="preserve"> para el control de versiones con flujo Git Flow (ramas dev, qa, master).</w:t>
            </w:r>
          </w:p>
          <w:p w14:paraId="4AA275C8" w14:textId="030E16B9" w:rsidR="00027A79" w:rsidRPr="00027A79" w:rsidRDefault="00027A79" w:rsidP="00027A79">
            <w:pPr>
              <w:jc w:val="both"/>
              <w:rPr>
                <w:rFonts w:ascii="Calibri" w:hAnsi="Calibri" w:cs="Arial"/>
                <w:i/>
                <w:color w:val="548DD4"/>
                <w:sz w:val="20"/>
                <w:szCs w:val="20"/>
                <w:lang w:eastAsia="es-CL"/>
              </w:rPr>
            </w:pPr>
            <w:r w:rsidRPr="00027A79">
              <w:rPr>
                <w:rFonts w:ascii="Calibri" w:hAnsi="Calibri" w:cs="Arial"/>
                <w:b/>
                <w:bCs/>
                <w:i/>
                <w:color w:val="548DD4"/>
                <w:sz w:val="20"/>
                <w:szCs w:val="20"/>
                <w:lang w:eastAsia="es-CL"/>
              </w:rPr>
              <w:t>Equipo de Trabajo:</w:t>
            </w:r>
          </w:p>
          <w:p w14:paraId="27EEB626" w14:textId="09359937" w:rsidR="00027A79" w:rsidRPr="00027A79" w:rsidRDefault="00027A79" w:rsidP="00027A79">
            <w:pPr>
              <w:jc w:val="both"/>
              <w:rPr>
                <w:rFonts w:ascii="Calibri" w:hAnsi="Calibri" w:cs="Arial"/>
                <w:i/>
                <w:color w:val="548DD4"/>
                <w:sz w:val="20"/>
                <w:szCs w:val="20"/>
                <w:lang w:eastAsia="es-CL"/>
              </w:rPr>
            </w:pPr>
            <w:r w:rsidRPr="00027A79">
              <w:rPr>
                <w:rFonts w:ascii="Calibri" w:hAnsi="Calibri" w:cs="Arial"/>
                <w:i/>
                <w:color w:val="548DD4"/>
                <w:sz w:val="20"/>
                <w:szCs w:val="20"/>
                <w:lang w:eastAsia="es-CL"/>
              </w:rPr>
              <w:t xml:space="preserve">• </w:t>
            </w:r>
            <w:r w:rsidRPr="00027A79">
              <w:rPr>
                <w:rFonts w:ascii="Calibri" w:hAnsi="Calibri" w:cs="Arial"/>
                <w:b/>
                <w:bCs/>
                <w:i/>
                <w:color w:val="548DD4"/>
                <w:sz w:val="20"/>
                <w:szCs w:val="20"/>
                <w:lang w:eastAsia="es-CL"/>
              </w:rPr>
              <w:t>Matías Rodrigo Durán Arce</w:t>
            </w:r>
          </w:p>
          <w:p w14:paraId="10A863A1" w14:textId="193D79D3" w:rsidR="00027A79" w:rsidRPr="00027A79" w:rsidRDefault="00027A79" w:rsidP="00027A79">
            <w:pPr>
              <w:jc w:val="both"/>
              <w:rPr>
                <w:rFonts w:ascii="Calibri" w:hAnsi="Calibri" w:cs="Arial"/>
                <w:i/>
                <w:color w:val="548DD4"/>
                <w:sz w:val="20"/>
                <w:szCs w:val="20"/>
                <w:lang w:eastAsia="es-CL"/>
              </w:rPr>
            </w:pPr>
            <w:r w:rsidRPr="00027A79">
              <w:rPr>
                <w:rFonts w:ascii="Calibri" w:hAnsi="Calibri" w:cs="Arial"/>
                <w:i/>
                <w:color w:val="548DD4"/>
                <w:sz w:val="20"/>
                <w:szCs w:val="20"/>
                <w:lang w:eastAsia="es-CL"/>
              </w:rPr>
              <w:t xml:space="preserve">• </w:t>
            </w:r>
            <w:r w:rsidRPr="00027A79">
              <w:rPr>
                <w:rFonts w:ascii="Calibri" w:hAnsi="Calibri" w:cs="Arial"/>
                <w:b/>
                <w:bCs/>
                <w:i/>
                <w:color w:val="548DD4"/>
                <w:sz w:val="20"/>
                <w:szCs w:val="20"/>
                <w:lang w:eastAsia="es-CL"/>
              </w:rPr>
              <w:t>Kevin Muñoz</w:t>
            </w:r>
          </w:p>
          <w:p w14:paraId="2FEC6604" w14:textId="208CEA94" w:rsidR="00027A79" w:rsidRPr="00027A79" w:rsidRDefault="00027A79" w:rsidP="00027A79">
            <w:pPr>
              <w:jc w:val="both"/>
              <w:rPr>
                <w:rFonts w:ascii="Calibri" w:hAnsi="Calibri" w:cs="Arial"/>
                <w:i/>
                <w:color w:val="548DD4"/>
                <w:sz w:val="20"/>
                <w:szCs w:val="20"/>
                <w:lang w:eastAsia="es-CL"/>
              </w:rPr>
            </w:pPr>
            <w:r w:rsidRPr="00027A79">
              <w:rPr>
                <w:rFonts w:ascii="Calibri" w:hAnsi="Calibri" w:cs="Arial"/>
                <w:i/>
                <w:color w:val="548DD4"/>
                <w:sz w:val="20"/>
                <w:szCs w:val="20"/>
                <w:lang w:eastAsia="es-CL"/>
              </w:rPr>
              <w:t xml:space="preserve">• </w:t>
            </w:r>
            <w:r w:rsidRPr="00027A79">
              <w:rPr>
                <w:rFonts w:ascii="Calibri" w:hAnsi="Calibri" w:cs="Arial"/>
                <w:b/>
                <w:bCs/>
                <w:i/>
                <w:color w:val="548DD4"/>
                <w:sz w:val="20"/>
                <w:szCs w:val="20"/>
                <w:lang w:eastAsia="es-CL"/>
              </w:rPr>
              <w:t>Ignacio Prado</w:t>
            </w:r>
          </w:p>
          <w:p w14:paraId="30B1C383" w14:textId="5337000E" w:rsidR="00027A79" w:rsidRPr="00027A79" w:rsidRDefault="00027A79" w:rsidP="00027A79">
            <w:pPr>
              <w:jc w:val="both"/>
              <w:rPr>
                <w:rFonts w:ascii="Calibri" w:hAnsi="Calibri" w:cs="Arial"/>
                <w:i/>
                <w:color w:val="548DD4"/>
                <w:sz w:val="20"/>
                <w:szCs w:val="20"/>
                <w:lang w:eastAsia="es-CL"/>
              </w:rPr>
            </w:pPr>
            <w:r w:rsidRPr="00027A79">
              <w:rPr>
                <w:rFonts w:ascii="Calibri" w:hAnsi="Calibri" w:cs="Arial"/>
                <w:i/>
                <w:color w:val="548DD4"/>
                <w:sz w:val="20"/>
                <w:szCs w:val="20"/>
                <w:lang w:eastAsia="es-CL"/>
              </w:rPr>
              <w:t xml:space="preserve">• </w:t>
            </w:r>
            <w:r w:rsidRPr="00027A79">
              <w:rPr>
                <w:rFonts w:ascii="Calibri" w:hAnsi="Calibri" w:cs="Arial"/>
                <w:b/>
                <w:bCs/>
                <w:i/>
                <w:color w:val="548DD4"/>
                <w:sz w:val="20"/>
                <w:szCs w:val="20"/>
                <w:lang w:eastAsia="es-CL"/>
              </w:rPr>
              <w:t>Paulo Troncoso</w:t>
            </w:r>
          </w:p>
          <w:p w14:paraId="3DBDB73F" w14:textId="18595A59" w:rsidR="00027A79" w:rsidRPr="00027A79" w:rsidRDefault="00027A79" w:rsidP="00027A79">
            <w:pPr>
              <w:jc w:val="both"/>
              <w:rPr>
                <w:rFonts w:ascii="Calibri" w:hAnsi="Calibri" w:cs="Arial"/>
                <w:i/>
                <w:color w:val="548DD4"/>
                <w:sz w:val="20"/>
                <w:szCs w:val="20"/>
                <w:lang w:eastAsia="es-CL"/>
              </w:rPr>
            </w:pPr>
            <w:r w:rsidRPr="00027A79">
              <w:rPr>
                <w:rFonts w:ascii="Calibri" w:hAnsi="Calibri" w:cs="Arial"/>
                <w:b/>
                <w:bCs/>
                <w:i/>
                <w:color w:val="548DD4"/>
                <w:sz w:val="20"/>
                <w:szCs w:val="20"/>
                <w:lang w:eastAsia="es-CL"/>
              </w:rPr>
              <w:t>Distribución de Roles:</w:t>
            </w:r>
          </w:p>
          <w:p w14:paraId="44C1301F" w14:textId="44831BFD" w:rsidR="00D110EC" w:rsidRPr="00027A79" w:rsidRDefault="00027A79" w:rsidP="00C27FB0">
            <w:pPr>
              <w:jc w:val="both"/>
              <w:rPr>
                <w:rFonts w:ascii="Calibri" w:hAnsi="Calibri" w:cs="Arial"/>
                <w:i/>
                <w:color w:val="548DD4"/>
                <w:sz w:val="20"/>
                <w:szCs w:val="20"/>
                <w:lang w:eastAsia="es-CL"/>
              </w:rPr>
            </w:pPr>
            <w:r w:rsidRPr="00027A79">
              <w:rPr>
                <w:rFonts w:ascii="Calibri" w:hAnsi="Calibri" w:cs="Arial"/>
                <w:i/>
                <w:color w:val="548DD4"/>
                <w:sz w:val="20"/>
                <w:szCs w:val="20"/>
                <w:lang w:eastAsia="es-CL"/>
              </w:rPr>
              <w:t>Las tareas de Desarrollo Frontend, Backend, QA (Calidad) y Documentación serán asignadas y rotadas entre los cuatro integrantes en cada Sprint, asegurando que todos participen en las distintas etapas del ciclo de vida del software.</w:t>
            </w:r>
          </w:p>
        </w:tc>
      </w:tr>
    </w:tbl>
    <w:p w14:paraId="5B32D199" w14:textId="77777777" w:rsidR="00416B89" w:rsidRDefault="00416B89" w:rsidP="00D110EC">
      <w:pPr>
        <w:spacing w:after="0" w:line="360" w:lineRule="auto"/>
        <w:jc w:val="both"/>
        <w:rPr>
          <w:b/>
          <w:sz w:val="24"/>
          <w:szCs w:val="24"/>
        </w:rPr>
      </w:pPr>
    </w:p>
    <w:p w14:paraId="0947AA19" w14:textId="74D58AF4"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2367131"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Avance</w:t>
            </w:r>
          </w:p>
        </w:tc>
        <w:tc>
          <w:tcPr>
            <w:tcW w:w="1843" w:type="dxa"/>
          </w:tcPr>
          <w:p w14:paraId="78962567" w14:textId="15E5877A"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bCs/>
                <w:color w:val="1F3864" w:themeColor="accent1" w:themeShade="80"/>
              </w:rPr>
              <w:t>Repositorio GitHub y Tablero DevOps</w:t>
            </w:r>
          </w:p>
        </w:tc>
        <w:tc>
          <w:tcPr>
            <w:tcW w:w="3825" w:type="dxa"/>
          </w:tcPr>
          <w:p w14:paraId="3325CDF7" w14:textId="2CCEACE3" w:rsidR="00D110EC" w:rsidRPr="00874D16" w:rsidRDefault="0006577A" w:rsidP="00C27FB0">
            <w:pPr>
              <w:jc w:val="both"/>
              <w:rPr>
                <w:rFonts w:ascii="Calibri" w:hAnsi="Calibri" w:cs="Arial"/>
                <w:i/>
                <w:color w:val="4472C4" w:themeColor="accent1"/>
                <w:sz w:val="18"/>
                <w:szCs w:val="20"/>
                <w:lang w:eastAsia="es-CL"/>
              </w:rPr>
            </w:pPr>
            <w:r w:rsidRPr="0006577A">
              <w:rPr>
                <w:rFonts w:ascii="Calibri" w:hAnsi="Calibri" w:cs="Arial"/>
                <w:i/>
                <w:color w:val="4472C4" w:themeColor="accent1"/>
                <w:sz w:val="18"/>
                <w:szCs w:val="20"/>
                <w:lang w:eastAsia="es-CL"/>
              </w:rPr>
              <w:t>Enlace al repositorio con ramas activas y tablero de tareas actualizado.</w:t>
            </w:r>
          </w:p>
        </w:tc>
        <w:tc>
          <w:tcPr>
            <w:tcW w:w="2551" w:type="dxa"/>
          </w:tcPr>
          <w:p w14:paraId="4C5B45C9" w14:textId="7D3CA970"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Demuestra la organización, el flujo de trabajo y el código fuente desarrollado hasta la fecha.</w:t>
            </w:r>
          </w:p>
        </w:tc>
      </w:tr>
      <w:tr w:rsidR="00D110EC" w:rsidRPr="00CA29F2" w14:paraId="76C9D9C6" w14:textId="77777777" w:rsidTr="009D04DC">
        <w:trPr>
          <w:trHeight w:val="362"/>
        </w:trPr>
        <w:tc>
          <w:tcPr>
            <w:tcW w:w="1843" w:type="dxa"/>
          </w:tcPr>
          <w:p w14:paraId="2BC6A800" w14:textId="604881E0"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Avance</w:t>
            </w:r>
          </w:p>
        </w:tc>
        <w:tc>
          <w:tcPr>
            <w:tcW w:w="1843" w:type="dxa"/>
          </w:tcPr>
          <w:p w14:paraId="7F27CF07" w14:textId="1EE27F10"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bCs/>
                <w:color w:val="1F3864" w:themeColor="accent1" w:themeShade="80"/>
              </w:rPr>
              <w:t>Prototipo Funcional (MVP)</w:t>
            </w:r>
          </w:p>
        </w:tc>
        <w:tc>
          <w:tcPr>
            <w:tcW w:w="3825" w:type="dxa"/>
          </w:tcPr>
          <w:p w14:paraId="353E473D" w14:textId="25BFFE38"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URL de la aplicación desplegada en ambiente de pruebas (QA).</w:t>
            </w:r>
          </w:p>
        </w:tc>
        <w:tc>
          <w:tcPr>
            <w:tcW w:w="2551" w:type="dxa"/>
          </w:tcPr>
          <w:p w14:paraId="313FC734" w14:textId="53A648EB"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Evidencia tangible de que la arquitectura base (Frontend + API) está operativa.</w:t>
            </w:r>
          </w:p>
        </w:tc>
      </w:tr>
      <w:tr w:rsidR="00D110EC" w:rsidRPr="00CA29F2" w14:paraId="34B7F5BE" w14:textId="77777777" w:rsidTr="009D04DC">
        <w:trPr>
          <w:trHeight w:val="362"/>
        </w:trPr>
        <w:tc>
          <w:tcPr>
            <w:tcW w:w="1843" w:type="dxa"/>
          </w:tcPr>
          <w:p w14:paraId="38B47080" w14:textId="12D2B2D4"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Final</w:t>
            </w:r>
          </w:p>
        </w:tc>
        <w:tc>
          <w:tcPr>
            <w:tcW w:w="1843" w:type="dxa"/>
          </w:tcPr>
          <w:p w14:paraId="7D4CA3CE" w14:textId="29002A4F"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bCs/>
                <w:color w:val="1F3864" w:themeColor="accent1" w:themeShade="80"/>
              </w:rPr>
              <w:t>Informe Técnico y Manual de Usuario</w:t>
            </w:r>
          </w:p>
        </w:tc>
        <w:tc>
          <w:tcPr>
            <w:tcW w:w="3825" w:type="dxa"/>
          </w:tcPr>
          <w:p w14:paraId="003516B8" w14:textId="430B85C5"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Documentación detallada de la arquitectura, decisiones técnicas y guía de uso.</w:t>
            </w:r>
          </w:p>
        </w:tc>
        <w:tc>
          <w:tcPr>
            <w:tcW w:w="2551" w:type="dxa"/>
          </w:tcPr>
          <w:p w14:paraId="0FB52E25" w14:textId="4B19CD4E"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Respalda la mantenibilidad del proyecto y cumple con los estándares de documentación de la industria.</w:t>
            </w:r>
          </w:p>
        </w:tc>
      </w:tr>
      <w:tr w:rsidR="00D110EC" w:rsidRPr="00CA29F2" w14:paraId="5A718B97" w14:textId="77777777" w:rsidTr="009D04DC">
        <w:trPr>
          <w:trHeight w:val="362"/>
        </w:trPr>
        <w:tc>
          <w:tcPr>
            <w:tcW w:w="1843" w:type="dxa"/>
          </w:tcPr>
          <w:p w14:paraId="105B59FE" w14:textId="1E1B3DA4"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Final</w:t>
            </w:r>
          </w:p>
        </w:tc>
        <w:tc>
          <w:tcPr>
            <w:tcW w:w="1843" w:type="dxa"/>
          </w:tcPr>
          <w:p w14:paraId="1B981468" w14:textId="5B9241E9"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bCs/>
                <w:color w:val="1F3864" w:themeColor="accent1" w:themeShade="80"/>
              </w:rPr>
              <w:t>Demo de Producto Final</w:t>
            </w:r>
          </w:p>
        </w:tc>
        <w:tc>
          <w:tcPr>
            <w:tcW w:w="3825" w:type="dxa"/>
          </w:tcPr>
          <w:p w14:paraId="345396EC" w14:textId="053D9AC0" w:rsidR="00D110EC" w:rsidRPr="00CA29F2" w:rsidRDefault="0006577A" w:rsidP="00C27FB0">
            <w:pPr>
              <w:pStyle w:val="Piedepgina"/>
              <w:jc w:val="both"/>
              <w:rPr>
                <w:rFonts w:ascii="Calibri" w:hAnsi="Calibri"/>
                <w:b/>
                <w:color w:val="1F3864" w:themeColor="accent1" w:themeShade="80"/>
              </w:rPr>
            </w:pPr>
            <w:r w:rsidRPr="0006577A">
              <w:rPr>
                <w:rFonts w:ascii="Calibri" w:hAnsi="Calibri"/>
                <w:b/>
                <w:color w:val="1F3864" w:themeColor="accent1" w:themeShade="80"/>
              </w:rPr>
              <w:t>Presentación en vivo del flujo completo: registro, búsqueda y comparación.</w:t>
            </w:r>
          </w:p>
        </w:tc>
        <w:tc>
          <w:tcPr>
            <w:tcW w:w="2551" w:type="dxa"/>
          </w:tcPr>
          <w:p w14:paraId="05D1BDF8" w14:textId="193534A9" w:rsidR="00D110EC" w:rsidRPr="0006577A" w:rsidRDefault="0006577A" w:rsidP="0006577A">
            <w:pPr>
              <w:spacing w:after="480" w:line="240" w:lineRule="auto"/>
              <w:jc w:val="both"/>
              <w:rPr>
                <w:rFonts w:ascii="Arial" w:hAnsi="Arial" w:cs="Arial"/>
                <w:sz w:val="24"/>
                <w:szCs w:val="24"/>
              </w:rPr>
            </w:pPr>
            <w:r>
              <w:rPr>
                <w:rFonts w:ascii="Arial" w:hAnsi="Arial" w:cs="Arial"/>
              </w:rPr>
              <w:t>Valida que se cumplieron los objetivos generales y específicos del proyecto.</w:t>
            </w:r>
          </w:p>
        </w:tc>
      </w:tr>
    </w:tbl>
    <w:p w14:paraId="685AEC27" w14:textId="4D238775" w:rsidR="00565AE6" w:rsidRDefault="00565AE6" w:rsidP="00D110EC">
      <w:pPr>
        <w:spacing w:after="0" w:line="360" w:lineRule="auto"/>
        <w:jc w:val="both"/>
        <w:rPr>
          <w:b/>
          <w:sz w:val="24"/>
          <w:szCs w:val="24"/>
        </w:rPr>
      </w:pPr>
    </w:p>
    <w:p w14:paraId="39817108" w14:textId="77777777" w:rsidR="00027A79" w:rsidRDefault="00027A79" w:rsidP="00D110EC">
      <w:pPr>
        <w:spacing w:after="0" w:line="360" w:lineRule="auto"/>
        <w:jc w:val="both"/>
        <w:rPr>
          <w:b/>
          <w:sz w:val="24"/>
          <w:szCs w:val="24"/>
        </w:rPr>
      </w:pPr>
    </w:p>
    <w:p w14:paraId="097C98AF" w14:textId="77777777" w:rsidR="00027A79" w:rsidRDefault="00027A79" w:rsidP="00D110EC">
      <w:pPr>
        <w:spacing w:after="0" w:line="360" w:lineRule="auto"/>
        <w:jc w:val="both"/>
        <w:rPr>
          <w:b/>
          <w:sz w:val="24"/>
          <w:szCs w:val="24"/>
        </w:rPr>
      </w:pPr>
    </w:p>
    <w:p w14:paraId="190CD723" w14:textId="77777777" w:rsidR="00027A79" w:rsidRDefault="00027A79" w:rsidP="00D110EC">
      <w:pPr>
        <w:spacing w:after="0" w:line="360" w:lineRule="auto"/>
        <w:jc w:val="both"/>
        <w:rPr>
          <w:b/>
          <w:sz w:val="24"/>
          <w:szCs w:val="24"/>
        </w:rPr>
      </w:pPr>
    </w:p>
    <w:p w14:paraId="287A6C4E" w14:textId="77777777" w:rsidR="00027A79" w:rsidRDefault="00027A79" w:rsidP="00D110EC">
      <w:pPr>
        <w:spacing w:after="0" w:line="360" w:lineRule="auto"/>
        <w:jc w:val="both"/>
        <w:rPr>
          <w:b/>
          <w:sz w:val="24"/>
          <w:szCs w:val="24"/>
        </w:rPr>
      </w:pPr>
    </w:p>
    <w:p w14:paraId="5074F625" w14:textId="77777777" w:rsidR="00027A79" w:rsidRDefault="00027A79" w:rsidP="00D110EC">
      <w:pPr>
        <w:spacing w:after="0" w:line="360" w:lineRule="auto"/>
        <w:jc w:val="both"/>
        <w:rPr>
          <w:b/>
          <w:sz w:val="24"/>
          <w:szCs w:val="24"/>
        </w:rPr>
      </w:pPr>
    </w:p>
    <w:p w14:paraId="3EB84A7B" w14:textId="77777777" w:rsidR="00027A79" w:rsidRDefault="00027A79" w:rsidP="00D110EC">
      <w:pPr>
        <w:spacing w:after="0" w:line="360" w:lineRule="auto"/>
        <w:jc w:val="both"/>
        <w:rPr>
          <w:b/>
          <w:sz w:val="24"/>
          <w:szCs w:val="24"/>
        </w:rPr>
      </w:pPr>
    </w:p>
    <w:p w14:paraId="1A7A0B46" w14:textId="77777777" w:rsidR="00027A79" w:rsidRDefault="00027A79" w:rsidP="00D110EC">
      <w:pPr>
        <w:spacing w:after="0" w:line="360" w:lineRule="auto"/>
        <w:jc w:val="both"/>
        <w:rPr>
          <w:b/>
          <w:sz w:val="24"/>
          <w:szCs w:val="24"/>
        </w:rPr>
      </w:pPr>
    </w:p>
    <w:p w14:paraId="7CA22978" w14:textId="77777777" w:rsidR="00027A79" w:rsidRDefault="00027A79" w:rsidP="00D110EC">
      <w:pPr>
        <w:spacing w:after="0" w:line="360" w:lineRule="auto"/>
        <w:jc w:val="both"/>
        <w:rPr>
          <w:b/>
          <w:sz w:val="24"/>
          <w:szCs w:val="24"/>
        </w:rPr>
      </w:pPr>
    </w:p>
    <w:p w14:paraId="35ED2A65" w14:textId="77777777" w:rsidR="00027A79" w:rsidRDefault="00027A79" w:rsidP="00D110EC">
      <w:pPr>
        <w:spacing w:after="0" w:line="360" w:lineRule="auto"/>
        <w:jc w:val="both"/>
        <w:rPr>
          <w:b/>
          <w:sz w:val="24"/>
          <w:szCs w:val="24"/>
        </w:rPr>
      </w:pPr>
    </w:p>
    <w:p w14:paraId="61F9ECEB" w14:textId="77777777" w:rsidR="00027A79" w:rsidRDefault="00027A7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5FB585C" w:rsidR="00D110EC"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Gestión de Proyectos</w:t>
            </w:r>
          </w:p>
        </w:tc>
        <w:tc>
          <w:tcPr>
            <w:tcW w:w="1580" w:type="dxa"/>
          </w:tcPr>
          <w:p w14:paraId="114D2315" w14:textId="5A281C6E" w:rsidR="00D110EC" w:rsidRPr="00A337B2" w:rsidRDefault="00027A79" w:rsidP="00C27FB0">
            <w:pPr>
              <w:jc w:val="both"/>
              <w:rPr>
                <w:b/>
                <w:sz w:val="18"/>
                <w:szCs w:val="24"/>
              </w:rPr>
            </w:pPr>
            <w:r w:rsidRPr="00027A79">
              <w:rPr>
                <w:rFonts w:ascii="Calibri" w:hAnsi="Calibri" w:cs="Arial"/>
                <w:b/>
                <w:bCs/>
                <w:i/>
                <w:color w:val="548DD4"/>
                <w:sz w:val="18"/>
                <w:szCs w:val="20"/>
                <w:lang w:eastAsia="es-CL"/>
              </w:rPr>
              <w:t>Definición y Planificación</w:t>
            </w:r>
          </w:p>
        </w:tc>
        <w:tc>
          <w:tcPr>
            <w:tcW w:w="1580" w:type="dxa"/>
          </w:tcPr>
          <w:p w14:paraId="5747A143" w14:textId="0B5457E1" w:rsidR="00D110EC" w:rsidRPr="00A337B2" w:rsidRDefault="00027A79" w:rsidP="009B74E2">
            <w:pPr>
              <w:jc w:val="both"/>
              <w:rPr>
                <w:b/>
                <w:sz w:val="18"/>
                <w:szCs w:val="24"/>
              </w:rPr>
            </w:pPr>
            <w:r w:rsidRPr="00027A79">
              <w:rPr>
                <w:rFonts w:ascii="Calibri" w:hAnsi="Calibri" w:cs="Arial"/>
                <w:i/>
                <w:color w:val="548DD4"/>
                <w:sz w:val="18"/>
                <w:szCs w:val="20"/>
                <w:lang w:eastAsia="es-CL"/>
              </w:rPr>
              <w:t>Crear backlog en Azure DevOps, definir MVP y configurar repo GitHub.</w:t>
            </w:r>
          </w:p>
        </w:tc>
        <w:tc>
          <w:tcPr>
            <w:tcW w:w="1580" w:type="dxa"/>
          </w:tcPr>
          <w:p w14:paraId="72026FDD" w14:textId="122C9CD0"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Azure DevOps, GitHub</w:t>
            </w:r>
          </w:p>
        </w:tc>
        <w:tc>
          <w:tcPr>
            <w:tcW w:w="1580" w:type="dxa"/>
            <w:tcBorders>
              <w:right w:val="single" w:sz="4" w:space="0" w:color="FFFFFF" w:themeColor="background1"/>
            </w:tcBorders>
          </w:tcPr>
          <w:p w14:paraId="70ACE2B5" w14:textId="2B46BA87"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Semanas 1-3</w:t>
            </w:r>
          </w:p>
        </w:tc>
        <w:tc>
          <w:tcPr>
            <w:tcW w:w="1580" w:type="dxa"/>
            <w:tcBorders>
              <w:left w:val="single" w:sz="4" w:space="0" w:color="FFFFFF" w:themeColor="background1"/>
            </w:tcBorders>
            <w:shd w:val="clear" w:color="auto" w:fill="D9D9D9" w:themeFill="background1" w:themeFillShade="D9"/>
          </w:tcPr>
          <w:p w14:paraId="338238FC" w14:textId="230D7526" w:rsidR="00D110EC" w:rsidRPr="00A337B2" w:rsidRDefault="00027A79" w:rsidP="00C27FB0">
            <w:pPr>
              <w:jc w:val="both"/>
              <w:rPr>
                <w:b/>
                <w:sz w:val="18"/>
                <w:szCs w:val="24"/>
              </w:rPr>
            </w:pPr>
            <w:r w:rsidRPr="00027A79">
              <w:rPr>
                <w:rFonts w:ascii="Calibri" w:hAnsi="Calibri" w:cs="Arial"/>
                <w:i/>
                <w:color w:val="548DD4"/>
                <w:sz w:val="18"/>
                <w:szCs w:val="20"/>
                <w:lang w:eastAsia="es-CL"/>
              </w:rPr>
              <w:t>Todos</w:t>
            </w:r>
          </w:p>
        </w:tc>
        <w:tc>
          <w:tcPr>
            <w:tcW w:w="1581" w:type="dxa"/>
          </w:tcPr>
          <w:p w14:paraId="25D0DF82" w14:textId="76CAEC37" w:rsidR="00D110EC" w:rsidRPr="00A337B2" w:rsidRDefault="00027A79" w:rsidP="00C27FB0">
            <w:pPr>
              <w:jc w:val="both"/>
              <w:rPr>
                <w:b/>
                <w:sz w:val="18"/>
                <w:szCs w:val="24"/>
              </w:rPr>
            </w:pPr>
            <w:r w:rsidRPr="00027A79">
              <w:rPr>
                <w:rFonts w:ascii="Calibri" w:hAnsi="Calibri" w:cs="Arial"/>
                <w:i/>
                <w:color w:val="548DD4"/>
                <w:sz w:val="18"/>
                <w:szCs w:val="20"/>
                <w:lang w:eastAsia="es-CL"/>
              </w:rPr>
              <w:t>Coordinar horarios del equipo.</w:t>
            </w:r>
          </w:p>
        </w:tc>
      </w:tr>
      <w:tr w:rsidR="00D110EC" w:rsidRPr="00A337B2" w14:paraId="77458A90" w14:textId="77777777" w:rsidTr="00C27FB0">
        <w:trPr>
          <w:jc w:val="center"/>
        </w:trPr>
        <w:tc>
          <w:tcPr>
            <w:tcW w:w="1580" w:type="dxa"/>
          </w:tcPr>
          <w:p w14:paraId="079B8689" w14:textId="4DE165EF"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Desarrollo de Software</w:t>
            </w:r>
          </w:p>
        </w:tc>
        <w:tc>
          <w:tcPr>
            <w:tcW w:w="1580" w:type="dxa"/>
          </w:tcPr>
          <w:p w14:paraId="7484E353" w14:textId="042B7056"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b/>
                <w:bCs/>
                <w:i/>
                <w:color w:val="548DD4"/>
                <w:sz w:val="18"/>
                <w:szCs w:val="20"/>
                <w:lang w:eastAsia="es-CL"/>
              </w:rPr>
              <w:t>Desarrollo Frontend Base</w:t>
            </w:r>
          </w:p>
        </w:tc>
        <w:tc>
          <w:tcPr>
            <w:tcW w:w="1580" w:type="dxa"/>
          </w:tcPr>
          <w:p w14:paraId="2911D1C7" w14:textId="69DBCF48"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Crear estructura en React (Vite), componentes UI y rutas.</w:t>
            </w:r>
          </w:p>
        </w:tc>
        <w:tc>
          <w:tcPr>
            <w:tcW w:w="1580" w:type="dxa"/>
          </w:tcPr>
          <w:p w14:paraId="2BA9850E" w14:textId="3359ED01"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VS Code, React, Figma</w:t>
            </w:r>
          </w:p>
        </w:tc>
        <w:tc>
          <w:tcPr>
            <w:tcW w:w="1580" w:type="dxa"/>
            <w:tcBorders>
              <w:right w:val="single" w:sz="4" w:space="0" w:color="FFFFFF" w:themeColor="background1"/>
            </w:tcBorders>
          </w:tcPr>
          <w:p w14:paraId="216221AF" w14:textId="0AACC9B9"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Semanas 4-6</w:t>
            </w:r>
          </w:p>
        </w:tc>
        <w:tc>
          <w:tcPr>
            <w:tcW w:w="1580" w:type="dxa"/>
            <w:tcBorders>
              <w:left w:val="single" w:sz="4" w:space="0" w:color="FFFFFF" w:themeColor="background1"/>
            </w:tcBorders>
            <w:shd w:val="clear" w:color="auto" w:fill="D9D9D9" w:themeFill="background1" w:themeFillShade="D9"/>
          </w:tcPr>
          <w:p w14:paraId="4CB307DF" w14:textId="13837784" w:rsidR="00D110EC" w:rsidRPr="00A337B2" w:rsidRDefault="00027A7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matias</w:t>
            </w:r>
          </w:p>
        </w:tc>
        <w:tc>
          <w:tcPr>
            <w:tcW w:w="1581" w:type="dxa"/>
          </w:tcPr>
          <w:p w14:paraId="0B41D2ED" w14:textId="376C1FA0"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Asegurar diseño responsive.</w:t>
            </w:r>
          </w:p>
        </w:tc>
      </w:tr>
      <w:tr w:rsidR="00D110EC" w:rsidRPr="00A337B2" w14:paraId="50E58212" w14:textId="77777777" w:rsidTr="00C27FB0">
        <w:trPr>
          <w:jc w:val="center"/>
        </w:trPr>
        <w:tc>
          <w:tcPr>
            <w:tcW w:w="1580" w:type="dxa"/>
          </w:tcPr>
          <w:p w14:paraId="41E1A68E" w14:textId="59426FF9"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Base de Datos</w:t>
            </w:r>
          </w:p>
        </w:tc>
        <w:tc>
          <w:tcPr>
            <w:tcW w:w="1580" w:type="dxa"/>
          </w:tcPr>
          <w:p w14:paraId="08BF7353" w14:textId="11AAE463"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b/>
                <w:bCs/>
                <w:i/>
                <w:color w:val="548DD4"/>
                <w:sz w:val="18"/>
                <w:szCs w:val="20"/>
                <w:lang w:eastAsia="es-CL"/>
              </w:rPr>
              <w:t>Implementación Backend y BD</w:t>
            </w:r>
          </w:p>
        </w:tc>
        <w:tc>
          <w:tcPr>
            <w:tcW w:w="1580" w:type="dxa"/>
          </w:tcPr>
          <w:p w14:paraId="33B7F38C" w14:textId="18E42265"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Configurar Azure Cosmos DB y crear Azure Functions para API.</w:t>
            </w:r>
          </w:p>
        </w:tc>
        <w:tc>
          <w:tcPr>
            <w:tcW w:w="1580" w:type="dxa"/>
          </w:tcPr>
          <w:p w14:paraId="330704C5" w14:textId="69E9BC1A"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Azure Portal, Node.js</w:t>
            </w:r>
          </w:p>
        </w:tc>
        <w:tc>
          <w:tcPr>
            <w:tcW w:w="1580" w:type="dxa"/>
            <w:tcBorders>
              <w:right w:val="single" w:sz="4" w:space="0" w:color="FFFFFF" w:themeColor="background1"/>
            </w:tcBorders>
          </w:tcPr>
          <w:p w14:paraId="2F4EDB46" w14:textId="00FF8383"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Semanas 7-10</w:t>
            </w:r>
          </w:p>
        </w:tc>
        <w:tc>
          <w:tcPr>
            <w:tcW w:w="1580" w:type="dxa"/>
            <w:tcBorders>
              <w:left w:val="single" w:sz="4" w:space="0" w:color="FFFFFF" w:themeColor="background1"/>
            </w:tcBorders>
            <w:shd w:val="clear" w:color="auto" w:fill="D9D9D9" w:themeFill="background1" w:themeFillShade="D9"/>
          </w:tcPr>
          <w:p w14:paraId="7F3EE0DF" w14:textId="005D3CC3"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Todos</w:t>
            </w:r>
          </w:p>
        </w:tc>
        <w:tc>
          <w:tcPr>
            <w:tcW w:w="1581" w:type="dxa"/>
          </w:tcPr>
          <w:p w14:paraId="2A45C00D" w14:textId="48DAB1C6" w:rsidR="00D110EC"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Curva de aprendizaje en Azure.</w:t>
            </w:r>
          </w:p>
        </w:tc>
      </w:tr>
      <w:tr w:rsidR="00027A79" w:rsidRPr="00A337B2" w14:paraId="5BF0C636" w14:textId="77777777" w:rsidTr="00C27FB0">
        <w:trPr>
          <w:jc w:val="center"/>
        </w:trPr>
        <w:tc>
          <w:tcPr>
            <w:tcW w:w="1580" w:type="dxa"/>
          </w:tcPr>
          <w:p w14:paraId="4FDD33FD" w14:textId="0392A77E" w:rsidR="00027A79" w:rsidRPr="00027A79"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Calidad de Software</w:t>
            </w:r>
          </w:p>
        </w:tc>
        <w:tc>
          <w:tcPr>
            <w:tcW w:w="1580" w:type="dxa"/>
          </w:tcPr>
          <w:p w14:paraId="742047D3" w14:textId="1F39EB3C"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b/>
                <w:bCs/>
                <w:i/>
                <w:color w:val="548DD4"/>
                <w:sz w:val="18"/>
                <w:szCs w:val="20"/>
                <w:lang w:eastAsia="es-CL"/>
              </w:rPr>
              <w:t>Integración y Pruebas (QA)</w:t>
            </w:r>
          </w:p>
        </w:tc>
        <w:tc>
          <w:tcPr>
            <w:tcW w:w="1580" w:type="dxa"/>
          </w:tcPr>
          <w:p w14:paraId="15705E78" w14:textId="5FD57AF9"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Conectar Front con Back, realizar pruebas de usuario y corrección de bugs.</w:t>
            </w:r>
          </w:p>
        </w:tc>
        <w:tc>
          <w:tcPr>
            <w:tcW w:w="1580" w:type="dxa"/>
          </w:tcPr>
          <w:p w14:paraId="12E4DBF7" w14:textId="296F1B64"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Navegadores, Postman</w:t>
            </w:r>
          </w:p>
        </w:tc>
        <w:tc>
          <w:tcPr>
            <w:tcW w:w="1580" w:type="dxa"/>
            <w:tcBorders>
              <w:right w:val="single" w:sz="4" w:space="0" w:color="FFFFFF" w:themeColor="background1"/>
            </w:tcBorders>
          </w:tcPr>
          <w:p w14:paraId="70D7594F" w14:textId="3B0AD490"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Semanas 11-14</w:t>
            </w:r>
          </w:p>
        </w:tc>
        <w:tc>
          <w:tcPr>
            <w:tcW w:w="1580" w:type="dxa"/>
            <w:tcBorders>
              <w:left w:val="single" w:sz="4" w:space="0" w:color="FFFFFF" w:themeColor="background1"/>
            </w:tcBorders>
            <w:shd w:val="clear" w:color="auto" w:fill="D9D9D9" w:themeFill="background1" w:themeFillShade="D9"/>
          </w:tcPr>
          <w:p w14:paraId="108A2FF3" w14:textId="53112F1E"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Todos</w:t>
            </w:r>
          </w:p>
        </w:tc>
        <w:tc>
          <w:tcPr>
            <w:tcW w:w="1581" w:type="dxa"/>
          </w:tcPr>
          <w:p w14:paraId="205E47AF" w14:textId="59A9D228"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Resolver conflictos de merge.</w:t>
            </w:r>
          </w:p>
        </w:tc>
      </w:tr>
      <w:tr w:rsidR="00027A79" w:rsidRPr="00A337B2" w14:paraId="555AC34B" w14:textId="77777777" w:rsidTr="00C27FB0">
        <w:trPr>
          <w:jc w:val="center"/>
        </w:trPr>
        <w:tc>
          <w:tcPr>
            <w:tcW w:w="1580" w:type="dxa"/>
          </w:tcPr>
          <w:p w14:paraId="67D42463" w14:textId="1E40D284" w:rsidR="00027A79" w:rsidRPr="00027A79"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Comunicación</w:t>
            </w:r>
          </w:p>
        </w:tc>
        <w:tc>
          <w:tcPr>
            <w:tcW w:w="1580" w:type="dxa"/>
          </w:tcPr>
          <w:p w14:paraId="5084E0E0" w14:textId="7F281588"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b/>
                <w:bCs/>
                <w:i/>
                <w:color w:val="548DD4"/>
                <w:sz w:val="18"/>
                <w:szCs w:val="20"/>
                <w:lang w:eastAsia="es-CL"/>
              </w:rPr>
              <w:t>Cierre y Presentación</w:t>
            </w:r>
          </w:p>
        </w:tc>
        <w:tc>
          <w:tcPr>
            <w:tcW w:w="1580" w:type="dxa"/>
          </w:tcPr>
          <w:p w14:paraId="14B3D555" w14:textId="1EEB9785"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Preparar informe final, PPT y demo.</w:t>
            </w:r>
          </w:p>
        </w:tc>
        <w:tc>
          <w:tcPr>
            <w:tcW w:w="1580" w:type="dxa"/>
          </w:tcPr>
          <w:p w14:paraId="520BDD31" w14:textId="34A2753B"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PowerPoint, Word</w:t>
            </w:r>
          </w:p>
        </w:tc>
        <w:tc>
          <w:tcPr>
            <w:tcW w:w="1580" w:type="dxa"/>
            <w:tcBorders>
              <w:right w:val="single" w:sz="4" w:space="0" w:color="FFFFFF" w:themeColor="background1"/>
            </w:tcBorders>
          </w:tcPr>
          <w:p w14:paraId="2C318D4C" w14:textId="24B96C2E"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Semanas 15-17</w:t>
            </w:r>
          </w:p>
        </w:tc>
        <w:tc>
          <w:tcPr>
            <w:tcW w:w="1580" w:type="dxa"/>
            <w:tcBorders>
              <w:left w:val="single" w:sz="4" w:space="0" w:color="FFFFFF" w:themeColor="background1"/>
            </w:tcBorders>
            <w:shd w:val="clear" w:color="auto" w:fill="D9D9D9" w:themeFill="background1" w:themeFillShade="D9"/>
          </w:tcPr>
          <w:p w14:paraId="0406770D" w14:textId="38EF4865" w:rsidR="00027A79" w:rsidRPr="00A337B2" w:rsidRDefault="00027A79" w:rsidP="00C27FB0">
            <w:pPr>
              <w:jc w:val="both"/>
              <w:rPr>
                <w:rFonts w:ascii="Calibri" w:hAnsi="Calibri" w:cs="Arial"/>
                <w:i/>
                <w:color w:val="548DD4"/>
                <w:sz w:val="18"/>
                <w:szCs w:val="20"/>
                <w:lang w:eastAsia="es-CL"/>
              </w:rPr>
            </w:pPr>
            <w:r w:rsidRPr="00027A79">
              <w:rPr>
                <w:rFonts w:ascii="Calibri" w:hAnsi="Calibri" w:cs="Arial"/>
                <w:i/>
                <w:color w:val="548DD4"/>
                <w:sz w:val="18"/>
                <w:szCs w:val="20"/>
                <w:lang w:eastAsia="es-CL"/>
              </w:rPr>
              <w:t>Todos</w:t>
            </w:r>
          </w:p>
        </w:tc>
        <w:tc>
          <w:tcPr>
            <w:tcW w:w="1581" w:type="dxa"/>
          </w:tcPr>
          <w:p w14:paraId="6DEF7BD3" w14:textId="77777777" w:rsidR="00027A79" w:rsidRDefault="00027A79" w:rsidP="00027A79">
            <w:pPr>
              <w:spacing w:after="480" w:line="240" w:lineRule="auto"/>
              <w:jc w:val="both"/>
              <w:rPr>
                <w:rFonts w:ascii="Arial" w:hAnsi="Arial" w:cs="Arial"/>
                <w:sz w:val="24"/>
                <w:szCs w:val="24"/>
              </w:rPr>
            </w:pPr>
            <w:r>
              <w:rPr>
                <w:rFonts w:ascii="Arial" w:hAnsi="Arial" w:cs="Arial"/>
              </w:rPr>
              <w:t>Ensayar tiempos de presentación.</w:t>
            </w:r>
          </w:p>
          <w:p w14:paraId="0711EA6B" w14:textId="77777777" w:rsidR="00027A79" w:rsidRPr="00A337B2" w:rsidRDefault="00027A79"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096061CF" w:rsidR="00D110EC" w:rsidRDefault="0006577A" w:rsidP="00C27FB0">
            <w:pPr>
              <w:spacing w:line="360" w:lineRule="auto"/>
              <w:jc w:val="both"/>
              <w:rPr>
                <w:b/>
                <w:sz w:val="16"/>
                <w:szCs w:val="16"/>
              </w:rPr>
            </w:pPr>
            <w:r w:rsidRPr="0006577A">
              <w:rPr>
                <w:rFonts w:ascii="Calibri" w:hAnsi="Calibri" w:cs="Arial"/>
                <w:i/>
                <w:color w:val="548DD4"/>
                <w:sz w:val="16"/>
                <w:szCs w:val="16"/>
                <w:lang w:eastAsia="es-CL"/>
              </w:rPr>
              <w:t>Definición y Planificación</w:t>
            </w:r>
          </w:p>
        </w:tc>
        <w:tc>
          <w:tcPr>
            <w:tcW w:w="536" w:type="dxa"/>
          </w:tcPr>
          <w:p w14:paraId="6792745F" w14:textId="47743600" w:rsidR="00D110EC" w:rsidRDefault="00027A79" w:rsidP="00C27FB0">
            <w:pPr>
              <w:spacing w:line="360" w:lineRule="auto"/>
              <w:jc w:val="both"/>
              <w:rPr>
                <w:b/>
                <w:sz w:val="16"/>
                <w:szCs w:val="16"/>
              </w:rPr>
            </w:pPr>
            <w:r>
              <w:rPr>
                <w:b/>
                <w:sz w:val="16"/>
                <w:szCs w:val="16"/>
              </w:rPr>
              <w:t>x</w:t>
            </w:r>
          </w:p>
        </w:tc>
        <w:tc>
          <w:tcPr>
            <w:tcW w:w="522" w:type="dxa"/>
          </w:tcPr>
          <w:p w14:paraId="7887528D" w14:textId="50487DD5" w:rsidR="00D110EC" w:rsidRDefault="00027A79" w:rsidP="00C27FB0">
            <w:pPr>
              <w:spacing w:line="360" w:lineRule="auto"/>
              <w:jc w:val="both"/>
              <w:rPr>
                <w:b/>
                <w:sz w:val="16"/>
                <w:szCs w:val="16"/>
              </w:rPr>
            </w:pPr>
            <w:r>
              <w:rPr>
                <w:b/>
                <w:sz w:val="16"/>
                <w:szCs w:val="16"/>
              </w:rPr>
              <w:t>x</w:t>
            </w:r>
          </w:p>
        </w:tc>
        <w:tc>
          <w:tcPr>
            <w:tcW w:w="523" w:type="dxa"/>
          </w:tcPr>
          <w:p w14:paraId="7A76D697" w14:textId="08103A6F" w:rsidR="00D110EC" w:rsidRDefault="00027A79" w:rsidP="00C27FB0">
            <w:pPr>
              <w:spacing w:line="360" w:lineRule="auto"/>
              <w:jc w:val="both"/>
              <w:rPr>
                <w:b/>
                <w:sz w:val="16"/>
                <w:szCs w:val="16"/>
              </w:rPr>
            </w:pPr>
            <w:r>
              <w:rPr>
                <w:b/>
                <w:sz w:val="16"/>
                <w:szCs w:val="16"/>
              </w:rPr>
              <w:t>x</w:t>
            </w: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22A7AC72" w:rsidR="00D110EC" w:rsidRDefault="0006577A" w:rsidP="00C27FB0">
            <w:pPr>
              <w:spacing w:line="360" w:lineRule="auto"/>
              <w:jc w:val="both"/>
              <w:rPr>
                <w:b/>
                <w:sz w:val="16"/>
                <w:szCs w:val="16"/>
              </w:rPr>
            </w:pPr>
            <w:r w:rsidRPr="0006577A">
              <w:rPr>
                <w:b/>
                <w:sz w:val="16"/>
                <w:szCs w:val="16"/>
              </w:rPr>
              <w:t>Desarrollo Frontend Base</w:t>
            </w:r>
          </w:p>
        </w:tc>
        <w:tc>
          <w:tcPr>
            <w:tcW w:w="536" w:type="dxa"/>
          </w:tcPr>
          <w:p w14:paraId="0D196A16" w14:textId="719E76EF" w:rsidR="00D110EC" w:rsidRDefault="00027A79" w:rsidP="00C27FB0">
            <w:pPr>
              <w:spacing w:line="360" w:lineRule="auto"/>
              <w:jc w:val="both"/>
              <w:rPr>
                <w:b/>
                <w:sz w:val="16"/>
                <w:szCs w:val="16"/>
              </w:rPr>
            </w:pPr>
            <w:r>
              <w:rPr>
                <w:b/>
                <w:sz w:val="16"/>
                <w:szCs w:val="16"/>
              </w:rPr>
              <w:t>x</w:t>
            </w:r>
          </w:p>
        </w:tc>
        <w:tc>
          <w:tcPr>
            <w:tcW w:w="522" w:type="dxa"/>
          </w:tcPr>
          <w:p w14:paraId="2307794E" w14:textId="67459B05" w:rsidR="00D110EC" w:rsidRDefault="00027A79" w:rsidP="00C27FB0">
            <w:pPr>
              <w:spacing w:line="360" w:lineRule="auto"/>
              <w:jc w:val="both"/>
              <w:rPr>
                <w:b/>
                <w:sz w:val="16"/>
                <w:szCs w:val="16"/>
              </w:rPr>
            </w:pPr>
            <w:r>
              <w:rPr>
                <w:b/>
                <w:sz w:val="16"/>
                <w:szCs w:val="16"/>
              </w:rPr>
              <w:t>x</w:t>
            </w:r>
          </w:p>
        </w:tc>
        <w:tc>
          <w:tcPr>
            <w:tcW w:w="523" w:type="dxa"/>
          </w:tcPr>
          <w:p w14:paraId="70C5585C" w14:textId="7458F3BE" w:rsidR="00D110EC" w:rsidRDefault="00027A79" w:rsidP="00C27FB0">
            <w:pPr>
              <w:spacing w:line="360" w:lineRule="auto"/>
              <w:jc w:val="both"/>
              <w:rPr>
                <w:b/>
                <w:sz w:val="16"/>
                <w:szCs w:val="16"/>
              </w:rPr>
            </w:pPr>
            <w:r>
              <w:rPr>
                <w:b/>
                <w:sz w:val="16"/>
                <w:szCs w:val="16"/>
              </w:rPr>
              <w:t>x</w:t>
            </w: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2C16CAC9" w:rsidR="00D110EC" w:rsidRDefault="0006577A" w:rsidP="00C27FB0">
            <w:pPr>
              <w:spacing w:line="360" w:lineRule="auto"/>
              <w:jc w:val="both"/>
              <w:rPr>
                <w:b/>
                <w:sz w:val="16"/>
                <w:szCs w:val="16"/>
              </w:rPr>
            </w:pPr>
            <w:r w:rsidRPr="0006577A">
              <w:rPr>
                <w:b/>
                <w:sz w:val="16"/>
                <w:szCs w:val="16"/>
              </w:rPr>
              <w:t>Implementación Backend y BD</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138BB391" w:rsidR="00D110EC" w:rsidRDefault="00027A79" w:rsidP="00C27FB0">
            <w:pPr>
              <w:spacing w:line="360" w:lineRule="auto"/>
              <w:jc w:val="both"/>
              <w:rPr>
                <w:b/>
                <w:sz w:val="16"/>
                <w:szCs w:val="16"/>
              </w:rPr>
            </w:pPr>
            <w:r>
              <w:rPr>
                <w:b/>
                <w:sz w:val="16"/>
                <w:szCs w:val="16"/>
              </w:rPr>
              <w:t>x</w:t>
            </w:r>
          </w:p>
        </w:tc>
        <w:tc>
          <w:tcPr>
            <w:tcW w:w="523" w:type="dxa"/>
          </w:tcPr>
          <w:p w14:paraId="2C85C855" w14:textId="717478BF" w:rsidR="00D110EC" w:rsidRDefault="00027A79" w:rsidP="00C27FB0">
            <w:pPr>
              <w:spacing w:line="360" w:lineRule="auto"/>
              <w:jc w:val="both"/>
              <w:rPr>
                <w:b/>
                <w:sz w:val="16"/>
                <w:szCs w:val="16"/>
              </w:rPr>
            </w:pPr>
            <w:r>
              <w:rPr>
                <w:b/>
                <w:sz w:val="16"/>
                <w:szCs w:val="16"/>
              </w:rPr>
              <w:t>x</w:t>
            </w:r>
          </w:p>
        </w:tc>
        <w:tc>
          <w:tcPr>
            <w:tcW w:w="523" w:type="dxa"/>
          </w:tcPr>
          <w:p w14:paraId="236328EA" w14:textId="1C4924A2" w:rsidR="00D110EC" w:rsidRDefault="00027A79" w:rsidP="00C27FB0">
            <w:pPr>
              <w:spacing w:line="360" w:lineRule="auto"/>
              <w:jc w:val="both"/>
              <w:rPr>
                <w:b/>
                <w:sz w:val="16"/>
                <w:szCs w:val="16"/>
              </w:rPr>
            </w:pPr>
            <w:r>
              <w:rPr>
                <w:b/>
                <w:sz w:val="16"/>
                <w:szCs w:val="16"/>
              </w:rPr>
              <w:t>x</w:t>
            </w:r>
          </w:p>
        </w:tc>
        <w:tc>
          <w:tcPr>
            <w:tcW w:w="523" w:type="dxa"/>
          </w:tcPr>
          <w:p w14:paraId="2E257027" w14:textId="3D0F2E66" w:rsidR="00D110EC" w:rsidRDefault="00027A79" w:rsidP="00C27FB0">
            <w:pPr>
              <w:spacing w:line="360" w:lineRule="auto"/>
              <w:jc w:val="both"/>
              <w:rPr>
                <w:b/>
                <w:sz w:val="16"/>
                <w:szCs w:val="16"/>
              </w:rPr>
            </w:pPr>
            <w:r>
              <w:rPr>
                <w:b/>
                <w:sz w:val="16"/>
                <w:szCs w:val="16"/>
              </w:rPr>
              <w:t>x</w:t>
            </w: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06577A" w14:paraId="373B2DAE" w14:textId="77777777" w:rsidTr="00D110EC">
        <w:trPr>
          <w:gridAfter w:val="1"/>
          <w:wAfter w:w="10" w:type="dxa"/>
          <w:trHeight w:val="294"/>
        </w:trPr>
        <w:tc>
          <w:tcPr>
            <w:tcW w:w="1351" w:type="dxa"/>
          </w:tcPr>
          <w:p w14:paraId="62AD4CA6" w14:textId="7B2A192A" w:rsidR="0006577A" w:rsidRDefault="0006577A" w:rsidP="00C27FB0">
            <w:pPr>
              <w:spacing w:line="360" w:lineRule="auto"/>
              <w:jc w:val="both"/>
              <w:rPr>
                <w:b/>
                <w:sz w:val="16"/>
                <w:szCs w:val="16"/>
              </w:rPr>
            </w:pPr>
            <w:r w:rsidRPr="0006577A">
              <w:rPr>
                <w:b/>
                <w:sz w:val="16"/>
                <w:szCs w:val="16"/>
              </w:rPr>
              <w:t>Integración y Pruebas (QA)</w:t>
            </w:r>
          </w:p>
        </w:tc>
        <w:tc>
          <w:tcPr>
            <w:tcW w:w="536" w:type="dxa"/>
          </w:tcPr>
          <w:p w14:paraId="2D627624" w14:textId="77777777" w:rsidR="0006577A" w:rsidRDefault="0006577A" w:rsidP="00C27FB0">
            <w:pPr>
              <w:spacing w:line="360" w:lineRule="auto"/>
              <w:jc w:val="both"/>
              <w:rPr>
                <w:b/>
                <w:sz w:val="16"/>
                <w:szCs w:val="16"/>
              </w:rPr>
            </w:pPr>
          </w:p>
        </w:tc>
        <w:tc>
          <w:tcPr>
            <w:tcW w:w="522" w:type="dxa"/>
          </w:tcPr>
          <w:p w14:paraId="355B03E4" w14:textId="77777777" w:rsidR="0006577A" w:rsidRDefault="0006577A" w:rsidP="00C27FB0">
            <w:pPr>
              <w:spacing w:line="360" w:lineRule="auto"/>
              <w:jc w:val="both"/>
              <w:rPr>
                <w:b/>
                <w:sz w:val="16"/>
                <w:szCs w:val="16"/>
              </w:rPr>
            </w:pPr>
          </w:p>
        </w:tc>
        <w:tc>
          <w:tcPr>
            <w:tcW w:w="523" w:type="dxa"/>
          </w:tcPr>
          <w:p w14:paraId="7FB1203C" w14:textId="77777777" w:rsidR="0006577A" w:rsidRDefault="0006577A" w:rsidP="00C27FB0">
            <w:pPr>
              <w:spacing w:line="360" w:lineRule="auto"/>
              <w:jc w:val="both"/>
              <w:rPr>
                <w:b/>
                <w:sz w:val="16"/>
                <w:szCs w:val="16"/>
              </w:rPr>
            </w:pPr>
          </w:p>
        </w:tc>
        <w:tc>
          <w:tcPr>
            <w:tcW w:w="526" w:type="dxa"/>
          </w:tcPr>
          <w:p w14:paraId="492E98E7" w14:textId="77777777" w:rsidR="0006577A" w:rsidRDefault="0006577A" w:rsidP="00C27FB0">
            <w:pPr>
              <w:spacing w:line="360" w:lineRule="auto"/>
              <w:jc w:val="both"/>
              <w:rPr>
                <w:b/>
                <w:sz w:val="16"/>
                <w:szCs w:val="16"/>
              </w:rPr>
            </w:pPr>
          </w:p>
        </w:tc>
        <w:tc>
          <w:tcPr>
            <w:tcW w:w="523" w:type="dxa"/>
          </w:tcPr>
          <w:p w14:paraId="1BACC08B" w14:textId="0A73C6D7" w:rsidR="0006577A" w:rsidRDefault="00027A79" w:rsidP="00C27FB0">
            <w:pPr>
              <w:spacing w:line="360" w:lineRule="auto"/>
              <w:jc w:val="both"/>
              <w:rPr>
                <w:b/>
                <w:sz w:val="16"/>
                <w:szCs w:val="16"/>
              </w:rPr>
            </w:pPr>
            <w:r>
              <w:rPr>
                <w:b/>
                <w:sz w:val="16"/>
                <w:szCs w:val="16"/>
              </w:rPr>
              <w:t>x</w:t>
            </w:r>
          </w:p>
        </w:tc>
        <w:tc>
          <w:tcPr>
            <w:tcW w:w="523" w:type="dxa"/>
          </w:tcPr>
          <w:p w14:paraId="4D635A2E" w14:textId="169FDA09" w:rsidR="0006577A" w:rsidRDefault="00027A79" w:rsidP="00C27FB0">
            <w:pPr>
              <w:spacing w:line="360" w:lineRule="auto"/>
              <w:jc w:val="both"/>
              <w:rPr>
                <w:b/>
                <w:sz w:val="16"/>
                <w:szCs w:val="16"/>
              </w:rPr>
            </w:pPr>
            <w:r>
              <w:rPr>
                <w:b/>
                <w:sz w:val="16"/>
                <w:szCs w:val="16"/>
              </w:rPr>
              <w:t>x</w:t>
            </w:r>
          </w:p>
        </w:tc>
        <w:tc>
          <w:tcPr>
            <w:tcW w:w="523" w:type="dxa"/>
          </w:tcPr>
          <w:p w14:paraId="77876DB3" w14:textId="77777777" w:rsidR="0006577A" w:rsidRDefault="0006577A" w:rsidP="00C27FB0">
            <w:pPr>
              <w:spacing w:line="360" w:lineRule="auto"/>
              <w:jc w:val="both"/>
              <w:rPr>
                <w:b/>
                <w:sz w:val="16"/>
                <w:szCs w:val="16"/>
              </w:rPr>
            </w:pPr>
          </w:p>
        </w:tc>
        <w:tc>
          <w:tcPr>
            <w:tcW w:w="523" w:type="dxa"/>
          </w:tcPr>
          <w:p w14:paraId="218867D0" w14:textId="77777777" w:rsidR="0006577A" w:rsidRDefault="0006577A" w:rsidP="00C27FB0">
            <w:pPr>
              <w:spacing w:line="360" w:lineRule="auto"/>
              <w:jc w:val="both"/>
              <w:rPr>
                <w:b/>
                <w:sz w:val="16"/>
                <w:szCs w:val="16"/>
              </w:rPr>
            </w:pPr>
          </w:p>
        </w:tc>
        <w:tc>
          <w:tcPr>
            <w:tcW w:w="523" w:type="dxa"/>
          </w:tcPr>
          <w:p w14:paraId="09034CBD" w14:textId="77777777" w:rsidR="0006577A" w:rsidRDefault="0006577A" w:rsidP="00C27FB0">
            <w:pPr>
              <w:spacing w:line="360" w:lineRule="auto"/>
              <w:jc w:val="both"/>
              <w:rPr>
                <w:b/>
                <w:sz w:val="16"/>
                <w:szCs w:val="16"/>
              </w:rPr>
            </w:pPr>
          </w:p>
        </w:tc>
        <w:tc>
          <w:tcPr>
            <w:tcW w:w="523" w:type="dxa"/>
          </w:tcPr>
          <w:p w14:paraId="5EA3AEA6" w14:textId="77777777" w:rsidR="0006577A" w:rsidRDefault="0006577A" w:rsidP="00C27FB0">
            <w:pPr>
              <w:spacing w:line="360" w:lineRule="auto"/>
              <w:jc w:val="both"/>
              <w:rPr>
                <w:b/>
                <w:sz w:val="16"/>
                <w:szCs w:val="16"/>
              </w:rPr>
            </w:pPr>
          </w:p>
        </w:tc>
        <w:tc>
          <w:tcPr>
            <w:tcW w:w="523" w:type="dxa"/>
          </w:tcPr>
          <w:p w14:paraId="486FF4CA" w14:textId="77777777" w:rsidR="0006577A" w:rsidRDefault="0006577A" w:rsidP="00C27FB0">
            <w:pPr>
              <w:spacing w:line="360" w:lineRule="auto"/>
              <w:jc w:val="both"/>
              <w:rPr>
                <w:b/>
                <w:sz w:val="16"/>
                <w:szCs w:val="16"/>
              </w:rPr>
            </w:pPr>
          </w:p>
        </w:tc>
        <w:tc>
          <w:tcPr>
            <w:tcW w:w="523" w:type="dxa"/>
          </w:tcPr>
          <w:p w14:paraId="0A0EC519" w14:textId="77777777" w:rsidR="0006577A" w:rsidRDefault="0006577A" w:rsidP="00C27FB0">
            <w:pPr>
              <w:spacing w:line="360" w:lineRule="auto"/>
              <w:jc w:val="both"/>
              <w:rPr>
                <w:b/>
                <w:sz w:val="16"/>
                <w:szCs w:val="16"/>
              </w:rPr>
            </w:pPr>
          </w:p>
        </w:tc>
        <w:tc>
          <w:tcPr>
            <w:tcW w:w="525" w:type="dxa"/>
          </w:tcPr>
          <w:p w14:paraId="73AC1025" w14:textId="77777777" w:rsidR="0006577A" w:rsidRDefault="0006577A" w:rsidP="00C27FB0">
            <w:pPr>
              <w:spacing w:line="360" w:lineRule="auto"/>
              <w:jc w:val="both"/>
              <w:rPr>
                <w:b/>
                <w:sz w:val="16"/>
                <w:szCs w:val="16"/>
              </w:rPr>
            </w:pPr>
          </w:p>
        </w:tc>
        <w:tc>
          <w:tcPr>
            <w:tcW w:w="525" w:type="dxa"/>
          </w:tcPr>
          <w:p w14:paraId="2AF440E5" w14:textId="77777777" w:rsidR="0006577A" w:rsidRDefault="0006577A" w:rsidP="00C27FB0">
            <w:pPr>
              <w:spacing w:line="360" w:lineRule="auto"/>
              <w:jc w:val="both"/>
              <w:rPr>
                <w:b/>
                <w:sz w:val="16"/>
                <w:szCs w:val="16"/>
              </w:rPr>
            </w:pPr>
          </w:p>
        </w:tc>
        <w:tc>
          <w:tcPr>
            <w:tcW w:w="525" w:type="dxa"/>
          </w:tcPr>
          <w:p w14:paraId="776A68EE" w14:textId="77777777" w:rsidR="0006577A" w:rsidRDefault="0006577A" w:rsidP="00C27FB0">
            <w:pPr>
              <w:spacing w:line="360" w:lineRule="auto"/>
              <w:jc w:val="both"/>
              <w:rPr>
                <w:b/>
                <w:sz w:val="16"/>
                <w:szCs w:val="16"/>
              </w:rPr>
            </w:pPr>
          </w:p>
        </w:tc>
        <w:tc>
          <w:tcPr>
            <w:tcW w:w="525" w:type="dxa"/>
            <w:gridSpan w:val="2"/>
          </w:tcPr>
          <w:p w14:paraId="48486733" w14:textId="0D7C3A07" w:rsidR="0006577A" w:rsidRDefault="00027A79" w:rsidP="00C27FB0">
            <w:pPr>
              <w:spacing w:line="360" w:lineRule="auto"/>
              <w:jc w:val="both"/>
              <w:rPr>
                <w:b/>
                <w:sz w:val="16"/>
                <w:szCs w:val="16"/>
              </w:rPr>
            </w:pPr>
            <w:r>
              <w:rPr>
                <w:b/>
                <w:sz w:val="16"/>
                <w:szCs w:val="16"/>
              </w:rPr>
              <w:t>x</w:t>
            </w:r>
          </w:p>
        </w:tc>
        <w:tc>
          <w:tcPr>
            <w:tcW w:w="525" w:type="dxa"/>
          </w:tcPr>
          <w:p w14:paraId="1CABE95E" w14:textId="71CADF34" w:rsidR="0006577A" w:rsidRDefault="00027A79" w:rsidP="00C27FB0">
            <w:pPr>
              <w:spacing w:line="360" w:lineRule="auto"/>
              <w:jc w:val="both"/>
              <w:rPr>
                <w:b/>
                <w:sz w:val="16"/>
                <w:szCs w:val="16"/>
              </w:rPr>
            </w:pPr>
            <w:r>
              <w:rPr>
                <w:b/>
                <w:sz w:val="16"/>
                <w:szCs w:val="16"/>
              </w:rPr>
              <w:t>x</w:t>
            </w:r>
          </w:p>
        </w:tc>
        <w:tc>
          <w:tcPr>
            <w:tcW w:w="525" w:type="dxa"/>
          </w:tcPr>
          <w:p w14:paraId="0A248CD3" w14:textId="77777777" w:rsidR="0006577A" w:rsidRDefault="0006577A" w:rsidP="00C27FB0">
            <w:pPr>
              <w:spacing w:line="360" w:lineRule="auto"/>
              <w:jc w:val="both"/>
              <w:rPr>
                <w:b/>
                <w:sz w:val="16"/>
                <w:szCs w:val="16"/>
              </w:rPr>
            </w:pPr>
          </w:p>
        </w:tc>
      </w:tr>
      <w:tr w:rsidR="0006577A" w14:paraId="547646CB" w14:textId="77777777" w:rsidTr="00D110EC">
        <w:trPr>
          <w:gridAfter w:val="1"/>
          <w:wAfter w:w="10" w:type="dxa"/>
          <w:trHeight w:val="294"/>
        </w:trPr>
        <w:tc>
          <w:tcPr>
            <w:tcW w:w="1351" w:type="dxa"/>
          </w:tcPr>
          <w:p w14:paraId="65AE6D39" w14:textId="09CBDF25" w:rsidR="0006577A" w:rsidRDefault="0006577A" w:rsidP="00C27FB0">
            <w:pPr>
              <w:spacing w:line="360" w:lineRule="auto"/>
              <w:jc w:val="both"/>
              <w:rPr>
                <w:b/>
                <w:sz w:val="16"/>
                <w:szCs w:val="16"/>
              </w:rPr>
            </w:pPr>
            <w:r w:rsidRPr="0006577A">
              <w:rPr>
                <w:b/>
                <w:sz w:val="16"/>
                <w:szCs w:val="16"/>
              </w:rPr>
              <w:t>Cierre y Presentación</w:t>
            </w:r>
          </w:p>
        </w:tc>
        <w:tc>
          <w:tcPr>
            <w:tcW w:w="536" w:type="dxa"/>
          </w:tcPr>
          <w:p w14:paraId="6FA108EF" w14:textId="77777777" w:rsidR="0006577A" w:rsidRDefault="0006577A" w:rsidP="00C27FB0">
            <w:pPr>
              <w:spacing w:line="360" w:lineRule="auto"/>
              <w:jc w:val="both"/>
              <w:rPr>
                <w:b/>
                <w:sz w:val="16"/>
                <w:szCs w:val="16"/>
              </w:rPr>
            </w:pPr>
          </w:p>
        </w:tc>
        <w:tc>
          <w:tcPr>
            <w:tcW w:w="522" w:type="dxa"/>
          </w:tcPr>
          <w:p w14:paraId="0FE0A1E1" w14:textId="77777777" w:rsidR="0006577A" w:rsidRDefault="0006577A" w:rsidP="00C27FB0">
            <w:pPr>
              <w:spacing w:line="360" w:lineRule="auto"/>
              <w:jc w:val="both"/>
              <w:rPr>
                <w:b/>
                <w:sz w:val="16"/>
                <w:szCs w:val="16"/>
              </w:rPr>
            </w:pPr>
          </w:p>
        </w:tc>
        <w:tc>
          <w:tcPr>
            <w:tcW w:w="523" w:type="dxa"/>
          </w:tcPr>
          <w:p w14:paraId="37AEDB54" w14:textId="77777777" w:rsidR="0006577A" w:rsidRDefault="0006577A" w:rsidP="00C27FB0">
            <w:pPr>
              <w:spacing w:line="360" w:lineRule="auto"/>
              <w:jc w:val="both"/>
              <w:rPr>
                <w:b/>
                <w:sz w:val="16"/>
                <w:szCs w:val="16"/>
              </w:rPr>
            </w:pPr>
          </w:p>
        </w:tc>
        <w:tc>
          <w:tcPr>
            <w:tcW w:w="526" w:type="dxa"/>
          </w:tcPr>
          <w:p w14:paraId="4A20EDE5" w14:textId="77777777" w:rsidR="0006577A" w:rsidRDefault="0006577A" w:rsidP="00C27FB0">
            <w:pPr>
              <w:spacing w:line="360" w:lineRule="auto"/>
              <w:jc w:val="both"/>
              <w:rPr>
                <w:b/>
                <w:sz w:val="16"/>
                <w:szCs w:val="16"/>
              </w:rPr>
            </w:pPr>
          </w:p>
        </w:tc>
        <w:tc>
          <w:tcPr>
            <w:tcW w:w="523" w:type="dxa"/>
          </w:tcPr>
          <w:p w14:paraId="6C5355DC" w14:textId="77777777" w:rsidR="0006577A" w:rsidRDefault="0006577A" w:rsidP="00C27FB0">
            <w:pPr>
              <w:spacing w:line="360" w:lineRule="auto"/>
              <w:jc w:val="both"/>
              <w:rPr>
                <w:b/>
                <w:sz w:val="16"/>
                <w:szCs w:val="16"/>
              </w:rPr>
            </w:pPr>
          </w:p>
        </w:tc>
        <w:tc>
          <w:tcPr>
            <w:tcW w:w="523" w:type="dxa"/>
          </w:tcPr>
          <w:p w14:paraId="5411D9CC" w14:textId="77777777" w:rsidR="0006577A" w:rsidRDefault="0006577A" w:rsidP="00C27FB0">
            <w:pPr>
              <w:spacing w:line="360" w:lineRule="auto"/>
              <w:jc w:val="both"/>
              <w:rPr>
                <w:b/>
                <w:sz w:val="16"/>
                <w:szCs w:val="16"/>
              </w:rPr>
            </w:pPr>
          </w:p>
        </w:tc>
        <w:tc>
          <w:tcPr>
            <w:tcW w:w="523" w:type="dxa"/>
          </w:tcPr>
          <w:p w14:paraId="4BDD5122" w14:textId="77777777" w:rsidR="0006577A" w:rsidRDefault="0006577A" w:rsidP="00C27FB0">
            <w:pPr>
              <w:spacing w:line="360" w:lineRule="auto"/>
              <w:jc w:val="both"/>
              <w:rPr>
                <w:b/>
                <w:sz w:val="16"/>
                <w:szCs w:val="16"/>
              </w:rPr>
            </w:pPr>
          </w:p>
        </w:tc>
        <w:tc>
          <w:tcPr>
            <w:tcW w:w="523" w:type="dxa"/>
          </w:tcPr>
          <w:p w14:paraId="047E6005" w14:textId="77777777" w:rsidR="0006577A" w:rsidRDefault="0006577A" w:rsidP="00C27FB0">
            <w:pPr>
              <w:spacing w:line="360" w:lineRule="auto"/>
              <w:jc w:val="both"/>
              <w:rPr>
                <w:b/>
                <w:sz w:val="16"/>
                <w:szCs w:val="16"/>
              </w:rPr>
            </w:pPr>
          </w:p>
        </w:tc>
        <w:tc>
          <w:tcPr>
            <w:tcW w:w="523" w:type="dxa"/>
          </w:tcPr>
          <w:p w14:paraId="7F364B0C" w14:textId="77777777" w:rsidR="0006577A" w:rsidRDefault="0006577A" w:rsidP="00C27FB0">
            <w:pPr>
              <w:spacing w:line="360" w:lineRule="auto"/>
              <w:jc w:val="both"/>
              <w:rPr>
                <w:b/>
                <w:sz w:val="16"/>
                <w:szCs w:val="16"/>
              </w:rPr>
            </w:pPr>
          </w:p>
        </w:tc>
        <w:tc>
          <w:tcPr>
            <w:tcW w:w="523" w:type="dxa"/>
          </w:tcPr>
          <w:p w14:paraId="60EA0424" w14:textId="77777777" w:rsidR="0006577A" w:rsidRDefault="0006577A" w:rsidP="00C27FB0">
            <w:pPr>
              <w:spacing w:line="360" w:lineRule="auto"/>
              <w:jc w:val="both"/>
              <w:rPr>
                <w:b/>
                <w:sz w:val="16"/>
                <w:szCs w:val="16"/>
              </w:rPr>
            </w:pPr>
          </w:p>
        </w:tc>
        <w:tc>
          <w:tcPr>
            <w:tcW w:w="523" w:type="dxa"/>
          </w:tcPr>
          <w:p w14:paraId="0CADD1CB" w14:textId="77777777" w:rsidR="0006577A" w:rsidRDefault="0006577A" w:rsidP="00C27FB0">
            <w:pPr>
              <w:spacing w:line="360" w:lineRule="auto"/>
              <w:jc w:val="both"/>
              <w:rPr>
                <w:b/>
                <w:sz w:val="16"/>
                <w:szCs w:val="16"/>
              </w:rPr>
            </w:pPr>
          </w:p>
        </w:tc>
        <w:tc>
          <w:tcPr>
            <w:tcW w:w="523" w:type="dxa"/>
          </w:tcPr>
          <w:p w14:paraId="0355FDC4" w14:textId="77777777" w:rsidR="0006577A" w:rsidRDefault="0006577A" w:rsidP="00C27FB0">
            <w:pPr>
              <w:spacing w:line="360" w:lineRule="auto"/>
              <w:jc w:val="both"/>
              <w:rPr>
                <w:b/>
                <w:sz w:val="16"/>
                <w:szCs w:val="16"/>
              </w:rPr>
            </w:pPr>
          </w:p>
        </w:tc>
        <w:tc>
          <w:tcPr>
            <w:tcW w:w="525" w:type="dxa"/>
          </w:tcPr>
          <w:p w14:paraId="14F4F157" w14:textId="77777777" w:rsidR="0006577A" w:rsidRDefault="0006577A" w:rsidP="00C27FB0">
            <w:pPr>
              <w:spacing w:line="360" w:lineRule="auto"/>
              <w:jc w:val="both"/>
              <w:rPr>
                <w:b/>
                <w:sz w:val="16"/>
                <w:szCs w:val="16"/>
              </w:rPr>
            </w:pPr>
          </w:p>
        </w:tc>
        <w:tc>
          <w:tcPr>
            <w:tcW w:w="525" w:type="dxa"/>
          </w:tcPr>
          <w:p w14:paraId="13DB65BC" w14:textId="77777777" w:rsidR="0006577A" w:rsidRDefault="0006577A" w:rsidP="00C27FB0">
            <w:pPr>
              <w:spacing w:line="360" w:lineRule="auto"/>
              <w:jc w:val="both"/>
              <w:rPr>
                <w:b/>
                <w:sz w:val="16"/>
                <w:szCs w:val="16"/>
              </w:rPr>
            </w:pPr>
          </w:p>
        </w:tc>
        <w:tc>
          <w:tcPr>
            <w:tcW w:w="525" w:type="dxa"/>
          </w:tcPr>
          <w:p w14:paraId="62DA8994" w14:textId="77777777" w:rsidR="0006577A" w:rsidRDefault="0006577A" w:rsidP="00C27FB0">
            <w:pPr>
              <w:spacing w:line="360" w:lineRule="auto"/>
              <w:jc w:val="both"/>
              <w:rPr>
                <w:b/>
                <w:sz w:val="16"/>
                <w:szCs w:val="16"/>
              </w:rPr>
            </w:pPr>
          </w:p>
        </w:tc>
        <w:tc>
          <w:tcPr>
            <w:tcW w:w="525" w:type="dxa"/>
            <w:gridSpan w:val="2"/>
          </w:tcPr>
          <w:p w14:paraId="74DCDA04" w14:textId="0EE1C4BB" w:rsidR="0006577A" w:rsidRDefault="00027A79" w:rsidP="00C27FB0">
            <w:pPr>
              <w:spacing w:line="360" w:lineRule="auto"/>
              <w:jc w:val="both"/>
              <w:rPr>
                <w:b/>
                <w:sz w:val="16"/>
                <w:szCs w:val="16"/>
              </w:rPr>
            </w:pPr>
            <w:r>
              <w:rPr>
                <w:b/>
                <w:sz w:val="16"/>
                <w:szCs w:val="16"/>
              </w:rPr>
              <w:t>x</w:t>
            </w:r>
          </w:p>
        </w:tc>
        <w:tc>
          <w:tcPr>
            <w:tcW w:w="525" w:type="dxa"/>
          </w:tcPr>
          <w:p w14:paraId="57A4B0D4" w14:textId="0644F0B6" w:rsidR="0006577A" w:rsidRDefault="00027A79" w:rsidP="00C27FB0">
            <w:pPr>
              <w:spacing w:line="360" w:lineRule="auto"/>
              <w:jc w:val="both"/>
              <w:rPr>
                <w:b/>
                <w:sz w:val="16"/>
                <w:szCs w:val="16"/>
              </w:rPr>
            </w:pPr>
            <w:r>
              <w:rPr>
                <w:b/>
                <w:sz w:val="16"/>
                <w:szCs w:val="16"/>
              </w:rPr>
              <w:t>x</w:t>
            </w:r>
          </w:p>
        </w:tc>
        <w:tc>
          <w:tcPr>
            <w:tcW w:w="525" w:type="dxa"/>
          </w:tcPr>
          <w:p w14:paraId="6420AC13" w14:textId="1DD32121" w:rsidR="0006577A" w:rsidRDefault="00027A79"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ED329" w14:textId="77777777" w:rsidR="00331108" w:rsidRDefault="00331108" w:rsidP="00D110EC">
      <w:pPr>
        <w:spacing w:after="0" w:line="240" w:lineRule="auto"/>
      </w:pPr>
      <w:r>
        <w:separator/>
      </w:r>
    </w:p>
  </w:endnote>
  <w:endnote w:type="continuationSeparator" w:id="0">
    <w:p w14:paraId="6FF8863F" w14:textId="77777777" w:rsidR="00331108" w:rsidRDefault="0033110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DAB6B" w14:textId="77777777" w:rsidR="00331108" w:rsidRDefault="00331108" w:rsidP="00D110EC">
      <w:pPr>
        <w:spacing w:after="0" w:line="240" w:lineRule="auto"/>
      </w:pPr>
      <w:r>
        <w:separator/>
      </w:r>
    </w:p>
  </w:footnote>
  <w:footnote w:type="continuationSeparator" w:id="0">
    <w:p w14:paraId="2AD7B3F5" w14:textId="77777777" w:rsidR="00331108" w:rsidRDefault="00331108"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816617">
    <w:abstractNumId w:val="2"/>
  </w:num>
  <w:num w:numId="2" w16cid:durableId="192230277">
    <w:abstractNumId w:val="3"/>
  </w:num>
  <w:num w:numId="3" w16cid:durableId="890992828">
    <w:abstractNumId w:val="0"/>
  </w:num>
  <w:num w:numId="4" w16cid:durableId="778179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7A79"/>
    <w:rsid w:val="000533A4"/>
    <w:rsid w:val="0006577A"/>
    <w:rsid w:val="000A006B"/>
    <w:rsid w:val="0017053A"/>
    <w:rsid w:val="001B6E9E"/>
    <w:rsid w:val="001E0609"/>
    <w:rsid w:val="001E291A"/>
    <w:rsid w:val="002331B2"/>
    <w:rsid w:val="00331108"/>
    <w:rsid w:val="00393B9B"/>
    <w:rsid w:val="00416B89"/>
    <w:rsid w:val="00565AE6"/>
    <w:rsid w:val="005673ED"/>
    <w:rsid w:val="00574894"/>
    <w:rsid w:val="00582596"/>
    <w:rsid w:val="005B4D4A"/>
    <w:rsid w:val="00625E4A"/>
    <w:rsid w:val="00675035"/>
    <w:rsid w:val="00707913"/>
    <w:rsid w:val="007335A0"/>
    <w:rsid w:val="00756A26"/>
    <w:rsid w:val="007C0284"/>
    <w:rsid w:val="007C4C9F"/>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9101F"/>
    <w:rsid w:val="00CA2536"/>
    <w:rsid w:val="00D110EC"/>
    <w:rsid w:val="00D12495"/>
    <w:rsid w:val="00D67975"/>
    <w:rsid w:val="00D70C98"/>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1350</Words>
  <Characters>7426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Duran</cp:lastModifiedBy>
  <cp:revision>8</cp:revision>
  <dcterms:created xsi:type="dcterms:W3CDTF">2022-08-24T18:07:00Z</dcterms:created>
  <dcterms:modified xsi:type="dcterms:W3CDTF">2025-11-20T22:28:00Z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