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Presenta el Proyecto APT explicitando la relevancia, objetivos, metodología, desarrollo y evidencias recolectadas de  acuerdo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de acuerdo a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de acuerdo a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Cumple con los indicadores de calidad requeridos en la presentación del Proyecto APT de acuerdo a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5. Cumple con los indicadores de calidad requeridos en la presentación del Proyecto APT de acuerdo a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las mismas.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de acuerdo a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2.2 Controla proyectos informáticos, ofreciendo alternativas para la toma de decisiones de acuerdo a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3.1 Diseña modelos de datos para soportar los requerimientos de la organización de acuerdo a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3.2 Implementa modelos de datos para soportar los requerimientos de la organización de acuerdo a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 xml:space="preserve">logro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de acuerdo a los estándares de calidad de la disciplina. </w:t>
            </w:r>
          </w:p>
        </w:tc>
        <w:tc>
          <w:tcPr>
            <w:tcW w:w="2250" w:type="dxa"/>
            <w:vAlign w:val="center"/>
          </w:tcPr>
          <w:p w14:paraId="156D9FC3" w14:textId="190BDEA3"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2250" w:type="dxa"/>
            <w:vAlign w:val="center"/>
          </w:tcPr>
          <w:p w14:paraId="2996B889" w14:textId="487CA271" w:rsidR="00B6258D" w:rsidRPr="00B6258D" w:rsidRDefault="00CB2146" w:rsidP="001F73D4">
            <w:pPr>
              <w:rPr>
                <w:rFonts w:asciiTheme="minorHAnsi" w:eastAsiaTheme="minorEastAsia" w:hAnsiTheme="minorHAnsi" w:cstheme="minorBidi"/>
                <w:color w:val="3B3838" w:themeColor="background2" w:themeShade="40"/>
                <w:lang w:eastAsia="es-CL"/>
              </w:rPr>
            </w:pPr>
            <w:r w:rsidRPr="00CB2146">
              <w:rPr>
                <w:rFonts w:asciiTheme="minorHAnsi" w:eastAsiaTheme="minorEastAsia" w:hAnsiTheme="minorHAnsi" w:cstheme="minorBidi"/>
                <w:color w:val="3B3838" w:themeColor="background2" w:themeShade="40"/>
                <w:lang w:eastAsia="es-CL"/>
              </w:rPr>
              <w:t>En la presentación expuse la problemática, la relevancia del proyecto, los objetivos, la metodología y el desarrollo general. Sin embargo, algunos puntos podrían estar mejor conectados con los estándares y el lenguaje más alineado a lo que pide la disciplina.</w:t>
            </w:r>
          </w:p>
        </w:tc>
        <w:tc>
          <w:tcPr>
            <w:tcW w:w="2204" w:type="dxa"/>
            <w:vAlign w:val="center"/>
          </w:tcPr>
          <w:p w14:paraId="16321832" w14:textId="0978C787"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1931" w:type="dxa"/>
            <w:vAlign w:val="center"/>
          </w:tcPr>
          <w:p w14:paraId="1AD6E107" w14:textId="798B444E"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r w:rsidRPr="737FD492">
              <w:rPr>
                <w:rFonts w:asciiTheme="minorHAnsi" w:eastAsiaTheme="minorEastAsia" w:hAnsiTheme="minorHAnsi" w:cstheme="minorBidi"/>
              </w:rPr>
              <w:lastRenderedPageBreak/>
              <w:t xml:space="preserve">de acuerdo a los estándares de la disciplina. </w:t>
            </w:r>
          </w:p>
        </w:tc>
        <w:tc>
          <w:tcPr>
            <w:tcW w:w="2250" w:type="dxa"/>
            <w:vAlign w:val="center"/>
          </w:tcPr>
          <w:p w14:paraId="6E094A27" w14:textId="7070AFB3"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2250" w:type="dxa"/>
            <w:vAlign w:val="center"/>
          </w:tcPr>
          <w:p w14:paraId="756EA397" w14:textId="68228CE7" w:rsidR="00B6258D" w:rsidRPr="00B6258D" w:rsidRDefault="00CB2146" w:rsidP="001F73D4">
            <w:pPr>
              <w:rPr>
                <w:rFonts w:asciiTheme="minorHAnsi" w:eastAsiaTheme="minorEastAsia" w:hAnsiTheme="minorHAnsi" w:cstheme="minorBidi"/>
                <w:color w:val="3B3838" w:themeColor="background2" w:themeShade="40"/>
                <w:lang w:eastAsia="es-CL"/>
              </w:rPr>
            </w:pPr>
            <w:r w:rsidRPr="00CB2146">
              <w:rPr>
                <w:rFonts w:asciiTheme="minorHAnsi" w:eastAsiaTheme="minorEastAsia" w:hAnsiTheme="minorHAnsi" w:cstheme="minorBidi"/>
                <w:color w:val="3B3838" w:themeColor="background2" w:themeShade="40"/>
                <w:lang w:eastAsia="es-CL"/>
              </w:rPr>
              <w:t xml:space="preserve">Mostré evidencias claras del avance (demo de la plataforma, </w:t>
            </w:r>
            <w:r w:rsidRPr="00CB2146">
              <w:rPr>
                <w:rFonts w:asciiTheme="minorHAnsi" w:eastAsiaTheme="minorEastAsia" w:hAnsiTheme="minorHAnsi" w:cstheme="minorBidi"/>
                <w:color w:val="3B3838" w:themeColor="background2" w:themeShade="40"/>
                <w:lang w:eastAsia="es-CL"/>
              </w:rPr>
              <w:lastRenderedPageBreak/>
              <w:t>arquitectura, flujo de usuario, aspectos de QA y despliegue), que permiten ver que se cumplen los objetivos principales, aunque todavía se podrían detallar mejor algunos resultados y métricas.</w:t>
            </w:r>
          </w:p>
        </w:tc>
        <w:tc>
          <w:tcPr>
            <w:tcW w:w="2204" w:type="dxa"/>
            <w:vAlign w:val="center"/>
          </w:tcPr>
          <w:p w14:paraId="3086C793" w14:textId="6BAB8144"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1931" w:type="dxa"/>
            <w:vAlign w:val="center"/>
          </w:tcPr>
          <w:p w14:paraId="3DA325A6" w14:textId="2D8AFC99"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A0ECBF0"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2250" w:type="dxa"/>
            <w:vAlign w:val="center"/>
          </w:tcPr>
          <w:p w14:paraId="45A6891F" w14:textId="1E39E739" w:rsidR="00B6258D" w:rsidRPr="00B6258D" w:rsidRDefault="00CB2146" w:rsidP="001F73D4">
            <w:pPr>
              <w:rPr>
                <w:rFonts w:asciiTheme="minorHAnsi" w:eastAsiaTheme="minorEastAsia" w:hAnsiTheme="minorHAnsi" w:cstheme="minorBidi"/>
                <w:color w:val="3B3838" w:themeColor="background2" w:themeShade="40"/>
                <w:lang w:eastAsia="es-CL"/>
              </w:rPr>
            </w:pPr>
            <w:r w:rsidRPr="00CB2146">
              <w:rPr>
                <w:rFonts w:asciiTheme="minorHAnsi" w:eastAsiaTheme="minorEastAsia" w:hAnsiTheme="minorHAnsi" w:cstheme="minorBidi"/>
                <w:color w:val="3B3838" w:themeColor="background2" w:themeShade="40"/>
                <w:lang w:eastAsia="es-CL"/>
              </w:rPr>
              <w:t>Respeté en general el tiempo asignado y el formato de la presentación, aunque hubo momentos en que algunas secciones fueron apuradas y el uso del tiempo entre los integrantes se podría distribuir mejor.</w:t>
            </w:r>
          </w:p>
        </w:tc>
        <w:tc>
          <w:tcPr>
            <w:tcW w:w="2204" w:type="dxa"/>
            <w:vAlign w:val="center"/>
          </w:tcPr>
          <w:p w14:paraId="20E74BE5" w14:textId="61CAD0EF"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1931" w:type="dxa"/>
            <w:vAlign w:val="center"/>
          </w:tcPr>
          <w:p w14:paraId="64575DAA" w14:textId="3CBE4A79"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087FF80B"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2250" w:type="dxa"/>
            <w:vAlign w:val="center"/>
          </w:tcPr>
          <w:p w14:paraId="63ADDED9" w14:textId="18F24BED"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 </w:t>
            </w:r>
            <w:r w:rsidR="00CB2146" w:rsidRPr="00CB2146">
              <w:t xml:space="preserve"> </w:t>
            </w:r>
            <w:r w:rsidR="00CB2146" w:rsidRPr="00CB2146">
              <w:rPr>
                <w:rFonts w:asciiTheme="minorHAnsi" w:eastAsiaTheme="minorEastAsia" w:hAnsiTheme="minorHAnsi" w:cstheme="minorBidi"/>
              </w:rPr>
              <w:t>Pude explicar las ideas principales con claridad y utilicé lenguaje técnico propio de la carrera, apoyado en mi experiencia laboral. Aun así, en algunos momentos faltó ser más preciso o evitar muletillas para que el discurso fuera completamente fluido.</w:t>
            </w:r>
          </w:p>
        </w:tc>
        <w:tc>
          <w:tcPr>
            <w:tcW w:w="2204" w:type="dxa"/>
            <w:vAlign w:val="center"/>
          </w:tcPr>
          <w:p w14:paraId="204B099E" w14:textId="3CC71B87"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1931" w:type="dxa"/>
            <w:vAlign w:val="center"/>
          </w:tcPr>
          <w:p w14:paraId="79BCC39E" w14:textId="3D77F09F" w:rsidR="00B6258D" w:rsidRPr="00B6258D" w:rsidRDefault="00B6258D" w:rsidP="001F73D4">
            <w:pPr>
              <w:rPr>
                <w:rFonts w:asciiTheme="minorHAnsi" w:eastAsiaTheme="minorEastAsia" w:hAnsiTheme="minorHAnsi" w:cstheme="minorBidi"/>
                <w:color w:val="3B3838" w:themeColor="background2" w:themeShade="40"/>
                <w:lang w:eastAsia="es-CL"/>
              </w:rPr>
            </w:pP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5. Cumple con los indicadores de calidad requeridos en la presentación del Proyecto APT de acuerdo a estándares definidos por la disciplina.</w:t>
            </w:r>
          </w:p>
        </w:tc>
        <w:tc>
          <w:tcPr>
            <w:tcW w:w="2250" w:type="dxa"/>
            <w:vAlign w:val="center"/>
          </w:tcPr>
          <w:p w14:paraId="662B43E8" w14:textId="7A84925E" w:rsidR="008E6B6C" w:rsidRPr="008E6B6C" w:rsidRDefault="008E6B6C" w:rsidP="001F73D4">
            <w:pPr>
              <w:rPr>
                <w:rFonts w:asciiTheme="minorHAnsi" w:eastAsiaTheme="minorEastAsia" w:hAnsiTheme="minorHAnsi" w:cstheme="minorBidi"/>
                <w:lang w:eastAsia="es-CL"/>
              </w:rPr>
            </w:pPr>
          </w:p>
        </w:tc>
        <w:tc>
          <w:tcPr>
            <w:tcW w:w="2250" w:type="dxa"/>
            <w:vAlign w:val="center"/>
          </w:tcPr>
          <w:p w14:paraId="24D90EF9" w14:textId="12C79A09" w:rsidR="008E6B6C" w:rsidRPr="008E6B6C" w:rsidRDefault="00CB2146" w:rsidP="001F73D4">
            <w:pPr>
              <w:rPr>
                <w:rFonts w:asciiTheme="minorHAnsi" w:eastAsiaTheme="minorEastAsia" w:hAnsiTheme="minorHAnsi" w:cstheme="minorBidi"/>
                <w:lang w:eastAsia="es-CL"/>
              </w:rPr>
            </w:pPr>
            <w:r w:rsidRPr="00CB2146">
              <w:rPr>
                <w:rFonts w:asciiTheme="minorHAnsi" w:eastAsiaTheme="minorEastAsia" w:hAnsiTheme="minorHAnsi" w:cstheme="minorBidi"/>
                <w:lang w:eastAsia="es-CL"/>
              </w:rPr>
              <w:t xml:space="preserve">La presentación cumple con la mayoría de los indicadores de calidad (estructura, coherencia, soporte visual, alineación con competencias), pero </w:t>
            </w:r>
            <w:r w:rsidRPr="00CB2146">
              <w:rPr>
                <w:rFonts w:asciiTheme="minorHAnsi" w:eastAsiaTheme="minorEastAsia" w:hAnsiTheme="minorHAnsi" w:cstheme="minorBidi"/>
                <w:lang w:eastAsia="es-CL"/>
              </w:rPr>
              <w:lastRenderedPageBreak/>
              <w:t>todavía hay espacio para mejorar el nivel de detalle y la profundidad en algunos puntos técnicos.</w:t>
            </w:r>
          </w:p>
        </w:tc>
        <w:tc>
          <w:tcPr>
            <w:tcW w:w="2204" w:type="dxa"/>
            <w:vAlign w:val="center"/>
          </w:tcPr>
          <w:p w14:paraId="36202B51" w14:textId="4AF00F7E" w:rsidR="008E6B6C" w:rsidRPr="008E6B6C" w:rsidRDefault="008E6B6C" w:rsidP="001F73D4">
            <w:pPr>
              <w:rPr>
                <w:rFonts w:asciiTheme="minorHAnsi" w:eastAsiaTheme="minorEastAsia" w:hAnsiTheme="minorHAnsi" w:cstheme="minorBidi"/>
                <w:lang w:eastAsia="es-CL"/>
              </w:rPr>
            </w:pPr>
          </w:p>
        </w:tc>
        <w:tc>
          <w:tcPr>
            <w:tcW w:w="1931" w:type="dxa"/>
            <w:vAlign w:val="center"/>
          </w:tcPr>
          <w:p w14:paraId="0B2A997F" w14:textId="768F2B9D" w:rsidR="008E6B6C" w:rsidRPr="008E6B6C" w:rsidRDefault="008E6B6C" w:rsidP="001F73D4">
            <w:pPr>
              <w:rPr>
                <w:rFonts w:asciiTheme="minorHAnsi" w:eastAsiaTheme="minorEastAsia" w:hAnsiTheme="minorHAnsi" w:cstheme="minorBidi"/>
                <w:lang w:eastAsia="es-CL"/>
              </w:rPr>
            </w:pP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529C9EE" w:rsidR="001F73D4" w:rsidRPr="001F73D4" w:rsidRDefault="00CB2146" w:rsidP="001F73D4">
            <w:pPr>
              <w:rPr>
                <w:rFonts w:asciiTheme="minorHAnsi" w:eastAsia="Calibri" w:hAnsiTheme="minorHAnsi" w:cstheme="minorHAnsi"/>
                <w:color w:val="000000" w:themeColor="text1"/>
              </w:rPr>
            </w:pPr>
            <w:r w:rsidRPr="00CB2146">
              <w:rPr>
                <w:rFonts w:asciiTheme="minorHAnsi" w:hAnsiTheme="minorHAnsi" w:cstheme="minorHAnsi"/>
              </w:rPr>
              <w:t>Logré presentar la introducción en inglés comunicando la idea general, pero con pausas, errores gramaticales y un vocabulario limitado que afectaron la fluidez y la claridad. Es un punto que necesito seguir trabajando para alcanzar un nivel más sólido.</w:t>
            </w:r>
          </w:p>
        </w:tc>
        <w:tc>
          <w:tcPr>
            <w:tcW w:w="2250" w:type="dxa"/>
            <w:vAlign w:val="center"/>
          </w:tcPr>
          <w:p w14:paraId="5A199266" w14:textId="287D71D5" w:rsidR="001F73D4" w:rsidRPr="001F73D4" w:rsidRDefault="001F73D4" w:rsidP="001F73D4">
            <w:pPr>
              <w:rPr>
                <w:rFonts w:asciiTheme="minorHAnsi" w:eastAsia="Calibri" w:hAnsiTheme="minorHAnsi" w:cstheme="minorHAnsi"/>
                <w:color w:val="000000" w:themeColor="text1"/>
              </w:rPr>
            </w:pPr>
          </w:p>
        </w:tc>
        <w:tc>
          <w:tcPr>
            <w:tcW w:w="2204" w:type="dxa"/>
            <w:vAlign w:val="center"/>
          </w:tcPr>
          <w:p w14:paraId="332FA4F6" w14:textId="6F84C8D9" w:rsidR="001F73D4" w:rsidRPr="001F73D4" w:rsidRDefault="001F73D4" w:rsidP="001F73D4">
            <w:pPr>
              <w:rPr>
                <w:rFonts w:asciiTheme="minorHAnsi" w:eastAsia="Calibri" w:hAnsiTheme="minorHAnsi" w:cstheme="minorHAnsi"/>
                <w:color w:val="000000" w:themeColor="text1"/>
              </w:rPr>
            </w:pPr>
          </w:p>
        </w:tc>
        <w:tc>
          <w:tcPr>
            <w:tcW w:w="1931" w:type="dxa"/>
            <w:vAlign w:val="center"/>
          </w:tcPr>
          <w:p w14:paraId="6069EB56" w14:textId="541A302E" w:rsidR="001F73D4" w:rsidRPr="001F73D4" w:rsidRDefault="001F73D4" w:rsidP="001F73D4">
            <w:pPr>
              <w:rPr>
                <w:rFonts w:asciiTheme="minorHAnsi" w:eastAsia="Calibri" w:hAnsiTheme="minorHAnsi" w:cstheme="minorHAnsi"/>
                <w:color w:val="000000" w:themeColor="text1"/>
              </w:rPr>
            </w:pP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292AE" w14:textId="77777777" w:rsidR="0066350E" w:rsidRDefault="0066350E" w:rsidP="00B2162E">
      <w:r>
        <w:separator/>
      </w:r>
    </w:p>
  </w:endnote>
  <w:endnote w:type="continuationSeparator" w:id="0">
    <w:p w14:paraId="43A81F02" w14:textId="77777777" w:rsidR="0066350E" w:rsidRDefault="0066350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DA5DB" w14:textId="77777777" w:rsidR="0066350E" w:rsidRDefault="0066350E" w:rsidP="00B2162E">
      <w:r>
        <w:separator/>
      </w:r>
    </w:p>
  </w:footnote>
  <w:footnote w:type="continuationSeparator" w:id="0">
    <w:p w14:paraId="76E7F556" w14:textId="77777777" w:rsidR="0066350E" w:rsidRDefault="0066350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6350E"/>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2146"/>
    <w:rsid w:val="00CB6601"/>
    <w:rsid w:val="00CC7D01"/>
    <w:rsid w:val="00CE294D"/>
    <w:rsid w:val="00CF1D56"/>
    <w:rsid w:val="00D004F0"/>
    <w:rsid w:val="00D10152"/>
    <w:rsid w:val="00D15350"/>
    <w:rsid w:val="00D17C61"/>
    <w:rsid w:val="00D2673D"/>
    <w:rsid w:val="00D301E5"/>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1429</Words>
  <Characters>7861</Characters>
  <Application>Microsoft Office Word</Application>
  <DocSecurity>0</DocSecurity>
  <Lines>65</Lines>
  <Paragraphs>18</Paragraphs>
  <ScaleCrop>false</ScaleCrop>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Paulo Troncoso</cp:lastModifiedBy>
  <cp:revision>67</cp:revision>
  <cp:lastPrinted>2021-11-25T12:30:00Z</cp:lastPrinted>
  <dcterms:created xsi:type="dcterms:W3CDTF">2022-08-25T15:56:00Z</dcterms:created>
  <dcterms:modified xsi:type="dcterms:W3CDTF">2025-11-18T16:51:00Z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