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Algoritmos y Estructuras de datos - Curso 2022 - Parcial módulo 2 - Grafos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Sábado 2 de Julio de 2022 - Tema 1</w:t>
      </w:r>
    </w:p>
    <w:p>
      <w:pPr>
        <w:rPr>
          <w:rFonts w:hint="default"/>
          <w:b/>
          <w:bCs/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1 -- 5 Puntos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 cuenta con información del precio de los peajes para transitar por las rutas que unen las distintas ciudades. Se quiere obtener </w:t>
      </w:r>
      <w:r>
        <w:rPr>
          <w:rFonts w:hint="default"/>
          <w:b/>
          <w:bCs/>
          <w:sz w:val="20"/>
          <w:szCs w:val="20"/>
        </w:rPr>
        <w:t>un camino cualquiera</w:t>
      </w:r>
      <w:r>
        <w:rPr>
          <w:rFonts w:hint="default"/>
          <w:sz w:val="20"/>
          <w:szCs w:val="20"/>
        </w:rPr>
        <w:t xml:space="preserve"> que comience en una ciudad origen y permita llegar a otra ciudad destino sin suma</w:t>
      </w:r>
      <w:r>
        <w:rPr>
          <w:rFonts w:hint="default"/>
          <w:sz w:val="20"/>
          <w:szCs w:val="20"/>
        </w:rPr>
        <w:t>r</w:t>
      </w:r>
      <w:r>
        <w:rPr>
          <w:rFonts w:hint="default"/>
          <w:sz w:val="20"/>
          <w:szCs w:val="20"/>
        </w:rPr>
        <w:t xml:space="preserve"> más de X pesos en el total a pagar en peajes. En caso de no existir camino deberá retornar una lista vacía.</w:t>
      </w:r>
    </w:p>
    <w:p>
      <w:pPr>
        <w:rPr>
          <w:rFonts w:hint="default"/>
          <w:sz w:val="20"/>
          <w:szCs w:val="20"/>
        </w:rPr>
      </w:pPr>
    </w:p>
    <w:p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drawing>
          <wp:inline distT="0" distB="0" distL="114300" distR="114300">
            <wp:extent cx="4523105" cy="4701540"/>
            <wp:effectExtent l="0" t="0" r="23495" b="22860"/>
            <wp:docPr id="3" name="Imagen 3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</w:rPr>
      </w:pP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Para el grafo del ejemplo, considerando que el origen es Lincoln, el destino Berisso y el monto máximo es 200, un camino posible es: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Lincoln &gt; Cañuelas &gt; Verónica &gt; Berisso</w:t>
      </w:r>
      <w:r>
        <w:rPr>
          <w:rFonts w:hint="default"/>
          <w:sz w:val="20"/>
          <w:szCs w:val="20"/>
        </w:rPr>
        <w:t>, ya que el costo de los peajes suman 195 (50+85+60).</w:t>
      </w:r>
    </w:p>
    <w:p>
      <w:pPr>
        <w:jc w:val="left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Implemente en la clase BuscadorDeCamino el método:</w:t>
      </w:r>
    </w:p>
    <w:p>
      <w:pPr>
        <w:jc w:val="left"/>
        <w:rPr>
          <w:rFonts w:hint="default"/>
          <w:sz w:val="20"/>
          <w:szCs w:val="20"/>
        </w:rPr>
      </w:pPr>
    </w:p>
    <w:p>
      <w:pPr>
        <w:jc w:val="left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ListaGenerica&lt;String&gt; caminoConPresupuesto(Grafo&lt;String&gt; ciudades, String origen, String destino, int montoMaximo)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>
      <w:pPr>
        <w:jc w:val="left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2 -- 3 Puntos</w:t>
      </w:r>
    </w:p>
    <w:p>
      <w:pPr>
        <w:jc w:val="left"/>
        <w:rPr>
          <w:rFonts w:hint="default"/>
          <w:b/>
          <w:bCs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Se desea ejecutar el algoritmo de Dijkstra sobre el siguiente di-grafo pesado, a partir del vértice “A”.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drawing>
          <wp:inline distT="0" distB="0" distL="114300" distR="114300">
            <wp:extent cx="3005455" cy="2214245"/>
            <wp:effectExtent l="0" t="0" r="17145" b="0"/>
            <wp:docPr id="1" name="Imagen 1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Muestre todos los pasos intermedios, indicando el orden en que se van procesando los vértices.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tbl>
      <w:tblPr>
        <w:tblStyle w:val="6"/>
        <w:tblW w:w="4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991"/>
        <w:gridCol w:w="1991"/>
        <w:gridCol w:w="1993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Orden en el que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toma el vértice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Vértice V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Distancia (A,V)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Previo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Visitado</w:t>
            </w:r>
          </w:p>
        </w:tc>
      </w:tr>
      <w:tr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1º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A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∞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 xml:space="preserve"> 0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-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trike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B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C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E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F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G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H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I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</w:tbl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br w:type="page"/>
      </w:r>
    </w:p>
    <w:p>
      <w:pPr>
        <w:jc w:val="left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3 -- 2 Puntos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Indicar cuál es la ordenación topológica para el siguiente grafo dirigido acíclico, utilizando la estrategia que trabaja con un recorrido DFS comenzando por el vértice A (tanto los vértices y los adyacentes se procesan en forma ascendente).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drawing>
          <wp:inline distT="0" distB="0" distL="114300" distR="114300">
            <wp:extent cx="4010025" cy="1914525"/>
            <wp:effectExtent l="0" t="0" r="3175" b="15875"/>
            <wp:docPr id="2" name="Imagen 2" descr="Untitled Diagra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titled Diagram.drawio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84" w:hRule="atLeast"/>
        </w:trPr>
        <w:tc>
          <w:tcPr>
            <w:tcW w:w="1068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4"/>
          <w:szCs w:val="24"/>
        </w:rPr>
        <w:br w:type="page"/>
      </w:r>
      <w:r>
        <w:rPr>
          <w:rFonts w:hint="default"/>
          <w:b/>
          <w:bCs/>
          <w:sz w:val="20"/>
          <w:szCs w:val="20"/>
        </w:rPr>
        <w:t>Algoritmos y Estructuras de datos - Curso 2022 - Parcial módulo 2 - Grafos</w:t>
      </w: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Sábado 2 de Julio de 2022 - Tema </w:t>
      </w:r>
      <w:r>
        <w:rPr>
          <w:rFonts w:hint="default"/>
          <w:b/>
          <w:bCs/>
          <w:sz w:val="20"/>
          <w:szCs w:val="20"/>
        </w:rPr>
        <w:t>3</w:t>
      </w:r>
    </w:p>
    <w:p>
      <w:pPr>
        <w:rPr>
          <w:rFonts w:hint="default"/>
          <w:b/>
          <w:bCs/>
          <w:sz w:val="20"/>
          <w:szCs w:val="20"/>
        </w:rPr>
      </w:pPr>
    </w:p>
    <w:p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Ejercicio 1 -- 5 Puntos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Se cuenta con información del precio de los peajes para transitar por las rutas que unen las distintas ciudades. Se quiere obtener </w:t>
      </w:r>
      <w:r>
        <w:rPr>
          <w:rFonts w:hint="default"/>
          <w:b/>
          <w:bCs/>
          <w:sz w:val="20"/>
          <w:szCs w:val="20"/>
        </w:rPr>
        <w:t>un camino cualquiera</w:t>
      </w:r>
      <w:r>
        <w:rPr>
          <w:rFonts w:hint="default"/>
          <w:sz w:val="20"/>
          <w:szCs w:val="20"/>
        </w:rPr>
        <w:t xml:space="preserve"> que comience en una ciudad origen y permita llegar a otra ciudad destino </w:t>
      </w:r>
      <w:r>
        <w:rPr>
          <w:rFonts w:hint="default"/>
          <w:sz w:val="20"/>
          <w:szCs w:val="20"/>
        </w:rPr>
        <w:t>sumando</w:t>
      </w:r>
      <w:r>
        <w:rPr>
          <w:rFonts w:hint="default"/>
          <w:sz w:val="20"/>
          <w:szCs w:val="20"/>
        </w:rPr>
        <w:t xml:space="preserve"> más de X pesos en el total a pagar en peajes. En caso de no existir camino deberá retornar una lista vacía.</w:t>
      </w:r>
    </w:p>
    <w:p>
      <w:pPr>
        <w:rPr>
          <w:rFonts w:hint="default"/>
          <w:sz w:val="20"/>
          <w:szCs w:val="20"/>
        </w:rPr>
      </w:pPr>
    </w:p>
    <w:p>
      <w:pPr>
        <w:jc w:val="center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drawing>
          <wp:inline distT="0" distB="0" distL="114300" distR="114300">
            <wp:extent cx="4523105" cy="4701540"/>
            <wp:effectExtent l="0" t="0" r="23495" b="22860"/>
            <wp:docPr id="6" name="Imagen 6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Para el grafo de ejemplo, considerando que el origen es Lincoln, el destino es Berisso y el monto mínimo es 200 un camino posible es: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Lincoln &gt; Dolores &gt; Ranchos &gt; Berisso</w:t>
      </w:r>
      <w:r>
        <w:rPr>
          <w:rFonts w:hint="default"/>
          <w:b w:val="0"/>
          <w:bCs w:val="0"/>
          <w:sz w:val="24"/>
          <w:szCs w:val="24"/>
        </w:rPr>
        <w:t>, ya que el costo de los peajes suma 235 (90+70+75).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Implemente en la clase BuscadorDeCamino el método: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ListaGenerica&lt;String&gt; caminoConPresupuesto(Grafo&lt;String&gt; ciudades, String origen, String destino, int montoMinimo)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br w:type="page"/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Ejercicio 2 -- 3 Puntos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Se desea ejecutar el algoritmo de </w:t>
      </w:r>
      <w:r>
        <w:rPr>
          <w:rFonts w:hint="default"/>
          <w:b/>
          <w:bCs/>
          <w:sz w:val="24"/>
          <w:szCs w:val="24"/>
        </w:rPr>
        <w:t>Dijkstra</w:t>
      </w:r>
      <w:r>
        <w:rPr>
          <w:rFonts w:hint="default"/>
          <w:b w:val="0"/>
          <w:bCs w:val="0"/>
          <w:sz w:val="24"/>
          <w:szCs w:val="24"/>
        </w:rPr>
        <w:t xml:space="preserve"> sobre el siguiente di-grafo pesado, a partir del vértice </w:t>
      </w:r>
      <w:r>
        <w:rPr>
          <w:rFonts w:hint="default"/>
          <w:b/>
          <w:bCs/>
          <w:sz w:val="24"/>
          <w:szCs w:val="24"/>
        </w:rPr>
        <w:t>“D”</w:t>
      </w:r>
      <w:r>
        <w:rPr>
          <w:rFonts w:hint="default"/>
          <w:b w:val="0"/>
          <w:bCs w:val="0"/>
          <w:sz w:val="24"/>
          <w:szCs w:val="24"/>
        </w:rPr>
        <w:t>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3754755" cy="1925320"/>
            <wp:effectExtent l="0" t="0" r="4445" b="0"/>
            <wp:docPr id="5" name="Imagen 5" descr="Untitled Diagram-Página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titled Diagram-Página-2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Muestre todos los pasos intermedios, indicando el orden en que se van procesando los vértices.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tbl>
      <w:tblPr>
        <w:tblStyle w:val="6"/>
        <w:tblW w:w="4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991"/>
        <w:gridCol w:w="1991"/>
        <w:gridCol w:w="1993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Orden en el que</w: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toma el vértice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Vértice V</w:t>
            </w:r>
          </w:p>
        </w:tc>
        <w:tc>
          <w:tcPr>
            <w:tcW w:w="1010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Distancia (A,V)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Previo</w:t>
            </w:r>
          </w:p>
        </w:tc>
        <w:tc>
          <w:tcPr>
            <w:tcW w:w="1011" w:type="pct"/>
            <w:shd w:val="clear" w:color="auto" w:fill="A5A5A5" w:themeFill="accent3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Visitado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A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trike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B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C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1º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D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∞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 xml:space="preserve"> 0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-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trike/>
                <w:dstrike w:val="0"/>
                <w:sz w:val="20"/>
                <w:szCs w:val="20"/>
                <w:vertAlign w:val="baseline"/>
              </w:rPr>
              <w:t>0</w:t>
            </w:r>
            <w:r>
              <w:rPr>
                <w:rFonts w:hint="default"/>
                <w:b w:val="0"/>
                <w:bCs w:val="0"/>
                <w:strike w:val="0"/>
                <w:dstrike w:val="0"/>
                <w:sz w:val="20"/>
                <w:szCs w:val="20"/>
                <w:vertAlign w:val="baseline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E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F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G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H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954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0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I</w:t>
            </w:r>
          </w:p>
        </w:tc>
        <w:tc>
          <w:tcPr>
            <w:tcW w:w="1010" w:type="pct"/>
            <w:vAlign w:val="center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∞</w:t>
            </w: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</w:p>
        </w:tc>
        <w:tc>
          <w:tcPr>
            <w:tcW w:w="1011" w:type="pct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</w:rPr>
              <w:t>0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br w:type="page"/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Ejercicio 3 -- 2 Puntos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Obtener la </w:t>
      </w:r>
      <w:r>
        <w:rPr>
          <w:rFonts w:hint="default"/>
          <w:b/>
          <w:bCs/>
          <w:sz w:val="24"/>
          <w:szCs w:val="24"/>
        </w:rPr>
        <w:t>ordenación topológica</w:t>
      </w:r>
      <w:r>
        <w:rPr>
          <w:rFonts w:hint="default"/>
          <w:b w:val="0"/>
          <w:bCs w:val="0"/>
          <w:sz w:val="24"/>
          <w:szCs w:val="24"/>
        </w:rPr>
        <w:t xml:space="preserve"> para el siguiente grafo dirigido acíclico, utilizando la estrategia que trabaja con los grados de entrada cero de los vértices almacenados en una </w:t>
      </w:r>
      <w:r>
        <w:rPr>
          <w:rFonts w:hint="default"/>
          <w:b/>
          <w:bCs/>
          <w:sz w:val="24"/>
          <w:szCs w:val="24"/>
        </w:rPr>
        <w:t>cola</w:t>
      </w:r>
      <w:r>
        <w:rPr>
          <w:rFonts w:hint="default"/>
          <w:b w:val="0"/>
          <w:bCs w:val="0"/>
          <w:sz w:val="24"/>
          <w:szCs w:val="24"/>
        </w:rPr>
        <w:t xml:space="preserve">. Muestre la ejecución del algoritmo indicando </w:t>
      </w:r>
      <w:r>
        <w:rPr>
          <w:rFonts w:hint="default"/>
          <w:b/>
          <w:bCs/>
          <w:sz w:val="24"/>
          <w:szCs w:val="24"/>
        </w:rPr>
        <w:t>cada paso</w:t>
      </w:r>
      <w:r>
        <w:rPr>
          <w:rFonts w:hint="default"/>
          <w:b w:val="0"/>
          <w:bCs w:val="0"/>
          <w:sz w:val="24"/>
          <w:szCs w:val="24"/>
        </w:rPr>
        <w:t xml:space="preserve"> cómo se van modificando los grados de entrada de los vértices.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</w:rPr>
        <w:t>Nota</w:t>
      </w:r>
      <w:r>
        <w:rPr>
          <w:rFonts w:hint="default"/>
          <w:b w:val="0"/>
          <w:bCs w:val="0"/>
          <w:sz w:val="24"/>
          <w:szCs w:val="24"/>
        </w:rPr>
        <w:t>: tantos los vértices como los adyacentes se procesan en forma ascendente.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3883025" cy="1854200"/>
            <wp:effectExtent l="0" t="0" r="3175" b="0"/>
            <wp:docPr id="7" name="Imagen 7" descr="Untitled Diagram-Page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titled Diagram-Page-1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8" w:hRule="atLeast"/>
        </w:trPr>
        <w:tc>
          <w:tcPr>
            <w:tcW w:w="9962" w:type="dxa"/>
          </w:tcPr>
          <w:p>
            <w:p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080" w:bottom="1440" w:left="1080" w:header="720" w:footer="720" w:gutter="0"/>
      <w:lnNumType w:countBy="0" w:restart="newSection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CzSVju0AAAAAUBAAAPAAAAAAAAAAEAIAAAADgAAABkcnMvZG93bnJl&#10;di54bWxQSwECFAAUAAAACACHTuJAMK/EWigCAABnBAAADgAAAAAAAAABACAAAAA1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EED5E8"/>
    <w:rsid w:val="367A701B"/>
    <w:rsid w:val="5BF8E69D"/>
    <w:rsid w:val="5FBDC0E1"/>
    <w:rsid w:val="75FF9912"/>
    <w:rsid w:val="7E7BBC1E"/>
    <w:rsid w:val="A6EED5E8"/>
    <w:rsid w:val="BFFF1D93"/>
    <w:rsid w:val="F3F8B7F7"/>
    <w:rsid w:val="FFBED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2022-08-12T07:46:00Z</dcterms:created>
  <dc:creator>diego</dc:creator>
  <cp:lastModifiedBy>Diego Gonzalez</cp:lastModifiedBy>
  <dcterms:modified xsi:type="dcterms:W3CDTF">2022-08-15T17:35:28Z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3082-4.3.0.7581</vt:lpwstr>
  </property>
</Properties>
</file>