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087" w:rsidRDefault="00D24E7B" w:rsidP="00D24E7B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D24E7B">
        <w:rPr>
          <w:rFonts w:ascii="Arial" w:hAnsi="Arial" w:cs="Arial"/>
          <w:b/>
          <w:sz w:val="40"/>
          <w:szCs w:val="40"/>
        </w:rPr>
        <w:t>AComAC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F.O.D</w:t>
      </w:r>
      <w:r w:rsidRPr="00D24E7B">
        <w:rPr>
          <w:rFonts w:ascii="Arial" w:hAnsi="Arial" w:cs="Arial"/>
          <w:b/>
          <w:sz w:val="40"/>
          <w:szCs w:val="40"/>
        </w:rPr>
        <w:t xml:space="preserve"> </w:t>
      </w:r>
      <w:r w:rsidR="001C617A">
        <w:rPr>
          <w:rFonts w:ascii="Arial" w:hAnsi="Arial" w:cs="Arial"/>
          <w:b/>
          <w:sz w:val="40"/>
          <w:szCs w:val="40"/>
        </w:rPr>
        <w:t>Examen T</w:t>
      </w:r>
      <w:r w:rsidRPr="00D24E7B">
        <w:rPr>
          <w:rFonts w:ascii="Arial" w:hAnsi="Arial" w:cs="Arial"/>
          <w:b/>
          <w:sz w:val="40"/>
          <w:szCs w:val="40"/>
        </w:rPr>
        <w:t xml:space="preserve">ema </w:t>
      </w:r>
      <w:r w:rsidR="001C617A">
        <w:rPr>
          <w:rFonts w:ascii="Arial" w:hAnsi="Arial" w:cs="Arial"/>
          <w:b/>
          <w:sz w:val="40"/>
          <w:szCs w:val="40"/>
        </w:rPr>
        <w:t>2</w:t>
      </w:r>
    </w:p>
    <w:p w:rsidR="00D24E7B" w:rsidRDefault="00D24E7B" w:rsidP="00D24E7B">
      <w:pPr>
        <w:jc w:val="center"/>
        <w:rPr>
          <w:rFonts w:ascii="Arial" w:hAnsi="Arial" w:cs="Arial"/>
          <w:b/>
          <w:sz w:val="40"/>
          <w:szCs w:val="40"/>
        </w:rPr>
      </w:pPr>
    </w:p>
    <w:p w:rsidR="0085140D" w:rsidRPr="0085140D" w:rsidRDefault="0085140D" w:rsidP="00D24E7B">
      <w:pPr>
        <w:pStyle w:val="Textoindependiente"/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5140D"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Archivos</w:t>
      </w:r>
    </w:p>
    <w:p w:rsidR="00D24E7B" w:rsidRDefault="00D24E7B" w:rsidP="00F854F6">
      <w:pPr>
        <w:pStyle w:val="Textoindependiente"/>
        <w:jc w:val="both"/>
        <w:rPr>
          <w:rFonts w:hint="eastAsia"/>
        </w:rPr>
      </w:pPr>
      <w:r>
        <w:rPr>
          <w:rFonts w:ascii="Arial" w:hAnsi="Arial"/>
          <w:color w:val="000000"/>
          <w:sz w:val="22"/>
        </w:rPr>
        <w:t xml:space="preserve">Se cuenta con un archivo que almacena información sobre los tipos de dinosaurios que habitaron durante la era mesozoica, de cada tipo se almacena: código, tipo de dinosaurio, altura y peso promedio, descripción y zona geográfica. El archivo no está ordenado por ningún criterio. Realice un programa que elimine </w:t>
      </w:r>
      <w:proofErr w:type="gramStart"/>
      <w:r>
        <w:rPr>
          <w:rFonts w:ascii="Arial" w:hAnsi="Arial"/>
          <w:color w:val="000000"/>
          <w:sz w:val="22"/>
        </w:rPr>
        <w:t>tipos  de</w:t>
      </w:r>
      <w:proofErr w:type="gramEnd"/>
      <w:r>
        <w:rPr>
          <w:rFonts w:ascii="Arial" w:hAnsi="Arial"/>
          <w:color w:val="000000"/>
          <w:sz w:val="22"/>
        </w:rPr>
        <w:t xml:space="preserve"> dinosaurios que estuvieron en el periodo jurásico de la era mesozoica. Para ello se recibe por teclado los códigos de los tipos a eliminar.</w:t>
      </w:r>
    </w:p>
    <w:p w:rsidR="00CC269F" w:rsidRPr="00CC269F" w:rsidRDefault="00CC269F" w:rsidP="00F854F6">
      <w:pPr>
        <w:spacing w:line="240" w:lineRule="auto"/>
        <w:jc w:val="both"/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</w:pPr>
      <w:r w:rsidRPr="00CC269F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Las bajas se realizan apilando registros borrados y las altas reutilizando registros borrados. El registro 0 se usa como cabecera de la pila de registros borrados: el número 0 en el campo código implica que no hay registros borrados y -N indica que el próximo registro a reutilizar es el N, siendo éste un número relativo de registro válido. </w:t>
      </w:r>
    </w:p>
    <w:p w:rsidR="00CC269F" w:rsidRPr="00CC269F" w:rsidRDefault="00CC269F" w:rsidP="00CC269F">
      <w:pPr>
        <w:spacing w:after="0" w:line="240" w:lineRule="auto"/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</w:pPr>
    </w:p>
    <w:p w:rsidR="00CC269F" w:rsidRPr="00F854F6" w:rsidRDefault="00CC269F" w:rsidP="00F854F6">
      <w:pPr>
        <w:spacing w:line="240" w:lineRule="auto"/>
        <w:jc w:val="both"/>
        <w:textAlignment w:val="baseline"/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</w:pPr>
      <w:r w:rsidRPr="00F854F6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Dada la estructura planteada en el ejercicio, implemente </w:t>
      </w:r>
      <w:r w:rsidR="00F854F6" w:rsidRPr="00F854F6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los</w:t>
      </w:r>
      <w:r w:rsidRPr="00F854F6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 siguiente</w:t>
      </w:r>
      <w:r w:rsidR="00F854F6" w:rsidRPr="00F854F6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s</w:t>
      </w:r>
      <w:r w:rsidRPr="00F854F6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 módulo</w:t>
      </w:r>
      <w:r w:rsidR="00F854F6" w:rsidRPr="00F854F6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s</w:t>
      </w:r>
      <w:r w:rsidRPr="00F854F6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:</w:t>
      </w:r>
    </w:p>
    <w:p w:rsidR="00CC269F" w:rsidRPr="00CC269F" w:rsidRDefault="00CC269F" w:rsidP="00CC269F">
      <w:pPr>
        <w:spacing w:line="240" w:lineRule="auto"/>
        <w:jc w:val="both"/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</w:pPr>
      <w:r w:rsidRPr="00CC269F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{Abre el archivo y elimina </w:t>
      </w:r>
      <w:r w:rsidR="001C617A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el tipo de dinosaurio recibido </w:t>
      </w:r>
      <w:r w:rsidRPr="00CC269F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como parámetro manteniendo la política descripta anteriormente}</w:t>
      </w:r>
    </w:p>
    <w:p w:rsidR="00CC269F" w:rsidRPr="00F854F6" w:rsidRDefault="00F854F6" w:rsidP="00CC269F">
      <w:pPr>
        <w:spacing w:line="240" w:lineRule="auto"/>
        <w:jc w:val="both"/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</w:pPr>
      <w:r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a.  </w:t>
      </w:r>
      <w:proofErr w:type="spellStart"/>
      <w:r w:rsidR="00CC269F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procedure</w:t>
      </w:r>
      <w:proofErr w:type="spellEnd"/>
      <w:r w:rsidR="00CC269F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</w:t>
      </w:r>
      <w:proofErr w:type="spellStart"/>
      <w:r w:rsidR="00CC269F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eliminar</w:t>
      </w:r>
      <w:r w:rsidR="001C617A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Dinos</w:t>
      </w:r>
      <w:proofErr w:type="spellEnd"/>
      <w:r w:rsidR="00CC269F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(</w:t>
      </w:r>
      <w:proofErr w:type="spellStart"/>
      <w:r w:rsidR="001C617A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var</w:t>
      </w:r>
      <w:proofErr w:type="spellEnd"/>
      <w:r w:rsidR="001C617A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a: </w:t>
      </w:r>
      <w:proofErr w:type="spellStart"/>
      <w:proofErr w:type="gramStart"/>
      <w:r w:rsidR="001C617A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tArchDinos</w:t>
      </w:r>
      <w:proofErr w:type="spellEnd"/>
      <w:r w:rsidR="001C617A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;</w:t>
      </w:r>
      <w:proofErr w:type="gramEnd"/>
      <w:r w:rsidR="001C617A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</w:t>
      </w:r>
      <w:proofErr w:type="spellStart"/>
      <w:r w:rsidR="001C617A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tipoDinosaurio</w:t>
      </w:r>
      <w:proofErr w:type="spellEnd"/>
      <w:r w:rsidR="001C617A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: </w:t>
      </w:r>
      <w:proofErr w:type="spellStart"/>
      <w:r w:rsidR="001C617A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String</w:t>
      </w:r>
      <w:proofErr w:type="spellEnd"/>
      <w:r w:rsidR="00CC269F" w:rsidRPr="00F854F6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);</w:t>
      </w:r>
    </w:p>
    <w:p w:rsidR="00CC269F" w:rsidRPr="00CC269F" w:rsidRDefault="00CC269F" w:rsidP="00CC269F">
      <w:pPr>
        <w:spacing w:line="240" w:lineRule="auto"/>
        <w:jc w:val="both"/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</w:pPr>
      <w:r w:rsidRPr="00CC269F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b. Liste </w:t>
      </w:r>
      <w:r w:rsidR="00F854F6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en un </w:t>
      </w:r>
      <w:proofErr w:type="spellStart"/>
      <w:r w:rsidR="00F854F6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txt</w:t>
      </w:r>
      <w:proofErr w:type="spellEnd"/>
      <w:r w:rsidR="00F854F6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 (archivo de texto) </w:t>
      </w:r>
      <w:r w:rsidRPr="00CC269F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el cont</w:t>
      </w:r>
      <w:r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enido del archivo omitiendo los tipos de dinosaurios </w:t>
      </w:r>
      <w:r w:rsidRPr="00CC269F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eliminad</w:t>
      </w:r>
      <w:r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o</w:t>
      </w:r>
      <w:r w:rsidRPr="00CC269F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s. Modifique lo que considere necesario para obtener el listado.</w:t>
      </w:r>
    </w:p>
    <w:p w:rsidR="00D24E7B" w:rsidRDefault="00D24E7B" w:rsidP="00CC269F">
      <w:pPr>
        <w:pStyle w:val="Textoindependiente"/>
        <w:spacing w:after="0" w:line="288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Nota: Las bajas deben finalizar al recibir el código 100000</w:t>
      </w:r>
    </w:p>
    <w:p w:rsidR="00F854F6" w:rsidRDefault="00F854F6" w:rsidP="00CC269F">
      <w:pPr>
        <w:pStyle w:val="Textoindependiente"/>
        <w:spacing w:after="0" w:line="288" w:lineRule="auto"/>
        <w:rPr>
          <w:rFonts w:ascii="Arial" w:hAnsi="Arial"/>
          <w:color w:val="000000"/>
          <w:sz w:val="22"/>
        </w:rPr>
      </w:pPr>
    </w:p>
    <w:p w:rsidR="00F854F6" w:rsidRDefault="00F854F6" w:rsidP="00F854F6">
      <w:pPr>
        <w:pStyle w:val="Textoindependiente"/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Arboles</w:t>
      </w:r>
    </w:p>
    <w:p w:rsidR="00130836" w:rsidRPr="00130836" w:rsidRDefault="00130836" w:rsidP="00130836">
      <w:pPr>
        <w:spacing w:after="6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836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 xml:space="preserve">Dado un árbol B de orden </w:t>
      </w:r>
      <w:proofErr w:type="gramStart"/>
      <w:r w:rsidRPr="00130836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>5  y</w:t>
      </w:r>
      <w:proofErr w:type="gramEnd"/>
      <w:r w:rsidRPr="00130836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 xml:space="preserve"> con política izquierda, para cada operación dada:</w:t>
      </w:r>
    </w:p>
    <w:p w:rsidR="00130836" w:rsidRPr="00130836" w:rsidRDefault="00130836" w:rsidP="00130836">
      <w:pPr>
        <w:spacing w:after="6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836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>a. Dibuje el árbol resultante</w:t>
      </w:r>
    </w:p>
    <w:p w:rsidR="00130836" w:rsidRPr="00130836" w:rsidRDefault="00130836" w:rsidP="00130836">
      <w:pPr>
        <w:spacing w:after="6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836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>b. Explique las decisiones tomadas</w:t>
      </w:r>
    </w:p>
    <w:p w:rsidR="00130836" w:rsidRPr="00130836" w:rsidRDefault="00130836" w:rsidP="00130836">
      <w:pPr>
        <w:spacing w:after="6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836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>c. Escriba las lecturas y escrituras</w:t>
      </w:r>
    </w:p>
    <w:p w:rsidR="00130836" w:rsidRPr="00130836" w:rsidRDefault="00130836" w:rsidP="0013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836">
        <w:rPr>
          <w:rFonts w:ascii="Arial" w:eastAsia="Times New Roman" w:hAnsi="Arial" w:cs="Arial"/>
          <w:color w:val="000000"/>
          <w:lang w:eastAsia="es-AR"/>
        </w:rPr>
        <w:t>Operaciones: -</w:t>
      </w:r>
      <w:r>
        <w:rPr>
          <w:rFonts w:ascii="Arial" w:eastAsia="Times New Roman" w:hAnsi="Arial" w:cs="Arial"/>
          <w:color w:val="000000"/>
          <w:lang w:eastAsia="es-AR"/>
        </w:rPr>
        <w:t>3</w:t>
      </w:r>
      <w:r w:rsidRPr="00130836">
        <w:rPr>
          <w:rFonts w:ascii="Arial" w:eastAsia="Times New Roman" w:hAnsi="Arial" w:cs="Arial"/>
          <w:color w:val="000000"/>
          <w:lang w:eastAsia="es-AR"/>
        </w:rPr>
        <w:t>0, +</w:t>
      </w:r>
      <w:r>
        <w:rPr>
          <w:rFonts w:ascii="Arial" w:eastAsia="Times New Roman" w:hAnsi="Arial" w:cs="Arial"/>
          <w:color w:val="000000"/>
          <w:lang w:eastAsia="es-AR"/>
        </w:rPr>
        <w:t>3600, -3</w:t>
      </w:r>
      <w:r w:rsidRPr="00130836">
        <w:rPr>
          <w:rFonts w:ascii="Arial" w:eastAsia="Times New Roman" w:hAnsi="Arial" w:cs="Arial"/>
          <w:color w:val="000000"/>
          <w:lang w:eastAsia="es-AR"/>
        </w:rPr>
        <w:t>00, -</w:t>
      </w:r>
      <w:r>
        <w:rPr>
          <w:rFonts w:ascii="Arial" w:eastAsia="Times New Roman" w:hAnsi="Arial" w:cs="Arial"/>
          <w:color w:val="000000"/>
          <w:lang w:eastAsia="es-AR"/>
        </w:rPr>
        <w:t>21</w:t>
      </w:r>
      <w:r w:rsidRPr="00130836">
        <w:rPr>
          <w:rFonts w:ascii="Arial" w:eastAsia="Times New Roman" w:hAnsi="Arial" w:cs="Arial"/>
          <w:color w:val="000000"/>
          <w:lang w:eastAsia="es-AR"/>
        </w:rPr>
        <w:t>00, -</w:t>
      </w:r>
      <w:r>
        <w:rPr>
          <w:rFonts w:ascii="Arial" w:eastAsia="Times New Roman" w:hAnsi="Arial" w:cs="Arial"/>
          <w:color w:val="000000"/>
          <w:lang w:eastAsia="es-AR"/>
        </w:rPr>
        <w:t>24</w:t>
      </w:r>
      <w:r w:rsidRPr="00130836">
        <w:rPr>
          <w:rFonts w:ascii="Arial" w:eastAsia="Times New Roman" w:hAnsi="Arial" w:cs="Arial"/>
          <w:color w:val="000000"/>
          <w:lang w:eastAsia="es-AR"/>
        </w:rPr>
        <w:t>00</w:t>
      </w:r>
    </w:p>
    <w:p w:rsidR="00130836" w:rsidRPr="00130836" w:rsidRDefault="00130836" w:rsidP="0013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30836" w:rsidRPr="00130836" w:rsidRDefault="00130836" w:rsidP="0013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836">
        <w:rPr>
          <w:rFonts w:ascii="Arial" w:eastAsia="Times New Roman" w:hAnsi="Arial" w:cs="Arial"/>
          <w:color w:val="000000"/>
          <w:lang w:eastAsia="es-AR"/>
        </w:rPr>
        <w:tab/>
      </w:r>
      <w:r w:rsidRPr="00130836">
        <w:rPr>
          <w:rFonts w:ascii="Arial" w:eastAsia="Times New Roman" w:hAnsi="Arial" w:cs="Arial"/>
          <w:color w:val="000000"/>
          <w:lang w:eastAsia="es-AR"/>
        </w:rPr>
        <w:tab/>
      </w:r>
      <w:r>
        <w:rPr>
          <w:rFonts w:ascii="Arial" w:eastAsia="Times New Roman" w:hAnsi="Arial" w:cs="Arial"/>
          <w:color w:val="000000"/>
          <w:lang w:eastAsia="es-AR"/>
        </w:rPr>
        <w:t>nodo 2: 4 i 0(3</w:t>
      </w:r>
      <w:r w:rsidRPr="00130836">
        <w:rPr>
          <w:rFonts w:ascii="Arial" w:eastAsia="Times New Roman" w:hAnsi="Arial" w:cs="Arial"/>
          <w:color w:val="000000"/>
          <w:lang w:eastAsia="es-AR"/>
        </w:rPr>
        <w:t>00)3(</w:t>
      </w:r>
      <w:r>
        <w:rPr>
          <w:rFonts w:ascii="Arial" w:eastAsia="Times New Roman" w:hAnsi="Arial" w:cs="Arial"/>
          <w:color w:val="000000"/>
          <w:lang w:eastAsia="es-AR"/>
        </w:rPr>
        <w:t>900)1(135</w:t>
      </w:r>
      <w:r w:rsidRPr="00130836">
        <w:rPr>
          <w:rFonts w:ascii="Arial" w:eastAsia="Times New Roman" w:hAnsi="Arial" w:cs="Arial"/>
          <w:color w:val="000000"/>
          <w:lang w:eastAsia="es-AR"/>
        </w:rPr>
        <w:t>0)5(</w:t>
      </w:r>
      <w:r>
        <w:rPr>
          <w:rFonts w:ascii="Arial" w:eastAsia="Times New Roman" w:hAnsi="Arial" w:cs="Arial"/>
          <w:color w:val="000000"/>
          <w:lang w:eastAsia="es-AR"/>
        </w:rPr>
        <w:t>18</w:t>
      </w:r>
      <w:r w:rsidRPr="00130836">
        <w:rPr>
          <w:rFonts w:ascii="Arial" w:eastAsia="Times New Roman" w:hAnsi="Arial" w:cs="Arial"/>
          <w:color w:val="000000"/>
          <w:lang w:eastAsia="es-AR"/>
        </w:rPr>
        <w:t>00)4</w:t>
      </w:r>
    </w:p>
    <w:p w:rsidR="00130836" w:rsidRPr="00130836" w:rsidRDefault="00130836" w:rsidP="0013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836">
        <w:rPr>
          <w:rFonts w:ascii="Arial" w:eastAsia="Times New Roman" w:hAnsi="Arial" w:cs="Arial"/>
          <w:color w:val="000000"/>
          <w:lang w:eastAsia="es-AR"/>
        </w:rPr>
        <w:tab/>
      </w:r>
      <w:r w:rsidRPr="00130836">
        <w:rPr>
          <w:rFonts w:ascii="Arial" w:eastAsia="Times New Roman" w:hAnsi="Arial" w:cs="Arial"/>
          <w:color w:val="000000"/>
          <w:lang w:eastAsia="es-AR"/>
        </w:rPr>
        <w:tab/>
      </w:r>
      <w:r>
        <w:rPr>
          <w:rFonts w:ascii="Arial" w:eastAsia="Times New Roman" w:hAnsi="Arial" w:cs="Arial"/>
          <w:color w:val="000000"/>
          <w:lang w:eastAsia="es-AR"/>
        </w:rPr>
        <w:t xml:space="preserve">nodo 0: 1 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h(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>3</w:t>
      </w:r>
      <w:r w:rsidRPr="00130836">
        <w:rPr>
          <w:rFonts w:ascii="Arial" w:eastAsia="Times New Roman" w:hAnsi="Arial" w:cs="Arial"/>
          <w:color w:val="000000"/>
          <w:lang w:eastAsia="es-AR"/>
        </w:rPr>
        <w:t>0)</w:t>
      </w:r>
    </w:p>
    <w:p w:rsidR="00130836" w:rsidRPr="00130836" w:rsidRDefault="00130836" w:rsidP="0013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836">
        <w:rPr>
          <w:rFonts w:ascii="Arial" w:eastAsia="Times New Roman" w:hAnsi="Arial" w:cs="Arial"/>
          <w:color w:val="000000"/>
          <w:lang w:eastAsia="es-AR"/>
        </w:rPr>
        <w:tab/>
      </w:r>
      <w:r w:rsidRPr="00130836">
        <w:rPr>
          <w:rFonts w:ascii="Arial" w:eastAsia="Times New Roman" w:hAnsi="Arial" w:cs="Arial"/>
          <w:color w:val="000000"/>
          <w:lang w:eastAsia="es-AR"/>
        </w:rPr>
        <w:tab/>
        <w:t xml:space="preserve">nodo 3: 2 </w:t>
      </w:r>
      <w:proofErr w:type="gramStart"/>
      <w:r w:rsidRPr="00130836">
        <w:rPr>
          <w:rFonts w:ascii="Arial" w:eastAsia="Times New Roman" w:hAnsi="Arial" w:cs="Arial"/>
          <w:color w:val="000000"/>
          <w:lang w:eastAsia="es-AR"/>
        </w:rPr>
        <w:t>h(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>6</w:t>
      </w:r>
      <w:r w:rsidRPr="00130836">
        <w:rPr>
          <w:rFonts w:ascii="Arial" w:eastAsia="Times New Roman" w:hAnsi="Arial" w:cs="Arial"/>
          <w:color w:val="000000"/>
          <w:lang w:eastAsia="es-AR"/>
        </w:rPr>
        <w:t>0</w:t>
      </w:r>
      <w:r>
        <w:rPr>
          <w:rFonts w:ascii="Arial" w:eastAsia="Times New Roman" w:hAnsi="Arial" w:cs="Arial"/>
          <w:color w:val="000000"/>
          <w:lang w:eastAsia="es-AR"/>
        </w:rPr>
        <w:t>0)(7</w:t>
      </w:r>
      <w:r w:rsidRPr="00130836">
        <w:rPr>
          <w:rFonts w:ascii="Arial" w:eastAsia="Times New Roman" w:hAnsi="Arial" w:cs="Arial"/>
          <w:color w:val="000000"/>
          <w:lang w:eastAsia="es-AR"/>
        </w:rPr>
        <w:t>50)</w:t>
      </w:r>
    </w:p>
    <w:p w:rsidR="00130836" w:rsidRPr="00130836" w:rsidRDefault="00130836" w:rsidP="0013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836">
        <w:rPr>
          <w:rFonts w:ascii="Arial" w:eastAsia="Times New Roman" w:hAnsi="Arial" w:cs="Arial"/>
          <w:color w:val="000000"/>
          <w:lang w:eastAsia="es-AR"/>
        </w:rPr>
        <w:tab/>
      </w:r>
      <w:r w:rsidRPr="00130836">
        <w:rPr>
          <w:rFonts w:ascii="Arial" w:eastAsia="Times New Roman" w:hAnsi="Arial" w:cs="Arial"/>
          <w:color w:val="000000"/>
          <w:lang w:eastAsia="es-AR"/>
        </w:rPr>
        <w:tab/>
      </w:r>
      <w:r>
        <w:rPr>
          <w:rFonts w:ascii="Arial" w:eastAsia="Times New Roman" w:hAnsi="Arial" w:cs="Arial"/>
          <w:color w:val="000000"/>
          <w:lang w:eastAsia="es-AR"/>
        </w:rPr>
        <w:t xml:space="preserve">nodo 1: 2 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h(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>1050)(12</w:t>
      </w:r>
      <w:r w:rsidRPr="00130836">
        <w:rPr>
          <w:rFonts w:ascii="Arial" w:eastAsia="Times New Roman" w:hAnsi="Arial" w:cs="Arial"/>
          <w:color w:val="000000"/>
          <w:lang w:eastAsia="es-AR"/>
        </w:rPr>
        <w:t>00)</w:t>
      </w:r>
    </w:p>
    <w:p w:rsidR="00130836" w:rsidRPr="00130836" w:rsidRDefault="00130836" w:rsidP="0013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836">
        <w:rPr>
          <w:rFonts w:ascii="Arial" w:eastAsia="Times New Roman" w:hAnsi="Arial" w:cs="Arial"/>
          <w:color w:val="000000"/>
          <w:lang w:eastAsia="es-AR"/>
        </w:rPr>
        <w:tab/>
      </w:r>
      <w:r w:rsidRPr="00130836">
        <w:rPr>
          <w:rFonts w:ascii="Arial" w:eastAsia="Times New Roman" w:hAnsi="Arial" w:cs="Arial"/>
          <w:color w:val="000000"/>
          <w:lang w:eastAsia="es-AR"/>
        </w:rPr>
        <w:tab/>
      </w:r>
      <w:r>
        <w:rPr>
          <w:rFonts w:ascii="Arial" w:eastAsia="Times New Roman" w:hAnsi="Arial" w:cs="Arial"/>
          <w:color w:val="000000"/>
          <w:lang w:eastAsia="es-AR"/>
        </w:rPr>
        <w:t xml:space="preserve">nodo 5: 2 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h(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>15</w:t>
      </w:r>
      <w:r w:rsidRPr="00130836">
        <w:rPr>
          <w:rFonts w:ascii="Arial" w:eastAsia="Times New Roman" w:hAnsi="Arial" w:cs="Arial"/>
          <w:color w:val="000000"/>
          <w:lang w:eastAsia="es-AR"/>
        </w:rPr>
        <w:t>00)(</w:t>
      </w:r>
      <w:r>
        <w:rPr>
          <w:rFonts w:ascii="Arial" w:eastAsia="Times New Roman" w:hAnsi="Arial" w:cs="Arial"/>
          <w:color w:val="000000"/>
          <w:lang w:eastAsia="es-AR"/>
        </w:rPr>
        <w:t>16</w:t>
      </w:r>
      <w:r w:rsidRPr="00130836">
        <w:rPr>
          <w:rFonts w:ascii="Arial" w:eastAsia="Times New Roman" w:hAnsi="Arial" w:cs="Arial"/>
          <w:color w:val="000000"/>
          <w:lang w:eastAsia="es-AR"/>
        </w:rPr>
        <w:t>50)</w:t>
      </w:r>
    </w:p>
    <w:p w:rsidR="00130836" w:rsidRPr="00130836" w:rsidRDefault="00130836" w:rsidP="0013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836">
        <w:rPr>
          <w:rFonts w:ascii="Arial" w:eastAsia="Times New Roman" w:hAnsi="Arial" w:cs="Arial"/>
          <w:color w:val="000000"/>
          <w:lang w:eastAsia="es-AR"/>
        </w:rPr>
        <w:tab/>
      </w:r>
      <w:r w:rsidRPr="00130836">
        <w:rPr>
          <w:rFonts w:ascii="Arial" w:eastAsia="Times New Roman" w:hAnsi="Arial" w:cs="Arial"/>
          <w:color w:val="000000"/>
          <w:lang w:eastAsia="es-AR"/>
        </w:rPr>
        <w:tab/>
      </w:r>
      <w:r>
        <w:rPr>
          <w:rFonts w:ascii="Arial" w:eastAsia="Times New Roman" w:hAnsi="Arial" w:cs="Arial"/>
          <w:color w:val="000000"/>
          <w:lang w:eastAsia="es-AR"/>
        </w:rPr>
        <w:t xml:space="preserve">nodo 4: 4 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h(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>2100)(2400)(2700)(3</w:t>
      </w:r>
      <w:r w:rsidRPr="00130836">
        <w:rPr>
          <w:rFonts w:ascii="Arial" w:eastAsia="Times New Roman" w:hAnsi="Arial" w:cs="Arial"/>
          <w:color w:val="000000"/>
          <w:lang w:eastAsia="es-AR"/>
        </w:rPr>
        <w:t>000)</w:t>
      </w:r>
    </w:p>
    <w:p w:rsidR="00DD145A" w:rsidRDefault="00DD145A" w:rsidP="00F854F6">
      <w:pPr>
        <w:pStyle w:val="Textoindependiente"/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854F6" w:rsidRPr="0085140D" w:rsidRDefault="00F854F6" w:rsidP="00F854F6">
      <w:pPr>
        <w:pStyle w:val="Textoindependiente"/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GoBack"/>
      <w:bookmarkEnd w:id="0"/>
      <w:proofErr w:type="spellStart"/>
      <w:r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Hashing</w:t>
      </w:r>
      <w:proofErr w:type="spellEnd"/>
    </w:p>
    <w:p w:rsidR="00DD145A" w:rsidRDefault="00DD145A" w:rsidP="00DD145A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6EE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Dado el archivo dispersado a continuación, grafique los estados sucesivos para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las siguientes operaciones: +56, +24</w:t>
      </w:r>
      <w:r w:rsidRPr="000B6EE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-59, -45.    </w:t>
      </w:r>
      <w:r w:rsidRPr="00925D9C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Justificar brevemente e indicar lecturas y escrituras en todas las operaciones, al finalizar calcular la densidad de empaquetamiento</w:t>
      </w:r>
      <w:r w:rsidRPr="000B6EE9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   </w:t>
      </w:r>
    </w:p>
    <w:p w:rsidR="00DD145A" w:rsidRPr="000B6EE9" w:rsidRDefault="00DD145A" w:rsidP="00DD145A">
      <w:pPr>
        <w:spacing w:before="24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B6EE9">
        <w:rPr>
          <w:lang w:eastAsia="es-AR"/>
        </w:rPr>
        <w:t xml:space="preserve">  </w:t>
      </w:r>
      <w:r w:rsidRPr="00925D9C">
        <w:rPr>
          <w:b/>
          <w:lang w:eastAsia="es-AR"/>
        </w:rPr>
        <w:t xml:space="preserve">NOTA: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034"/>
        <w:gridCol w:w="843"/>
        <w:gridCol w:w="843"/>
      </w:tblGrid>
      <w:tr w:rsidR="00DD145A" w:rsidRPr="000B6EE9" w:rsidTr="00B47721">
        <w:trPr>
          <w:trHeight w:val="425"/>
        </w:trPr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Dirección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Clave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Clave</w:t>
            </w:r>
          </w:p>
        </w:tc>
      </w:tr>
      <w:tr w:rsidR="00DD145A" w:rsidRPr="000B6EE9" w:rsidTr="00B47721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lang w:eastAsia="es-AR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D145A" w:rsidRPr="000B6EE9" w:rsidTr="00B47721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45</w:t>
            </w:r>
          </w:p>
        </w:tc>
      </w:tr>
      <w:tr w:rsidR="00DD145A" w:rsidRPr="000B6EE9" w:rsidTr="00B47721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D145A" w:rsidRPr="000B6EE9" w:rsidTr="00B47721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D145A" w:rsidRPr="000B6EE9" w:rsidTr="00B47721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D145A" w:rsidRPr="000B6EE9" w:rsidTr="00B47721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D145A" w:rsidRPr="000B6EE9" w:rsidTr="00B47721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D145A" w:rsidRPr="000B6EE9" w:rsidTr="00B47721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D145A" w:rsidRPr="000B6EE9" w:rsidTr="00B47721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D145A" w:rsidRPr="000B6EE9" w:rsidTr="00B47721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D145A" w:rsidRPr="000B6EE9" w:rsidTr="00B47721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45A" w:rsidRPr="000B6EE9" w:rsidRDefault="00DD145A" w:rsidP="00B47721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43</w:t>
            </w:r>
          </w:p>
        </w:tc>
      </w:tr>
    </w:tbl>
    <w:p w:rsidR="00DD145A" w:rsidRDefault="00DD145A" w:rsidP="00DD145A">
      <w:pPr>
        <w:pStyle w:val="Textoindependiente"/>
        <w:spacing w:after="0" w:line="288" w:lineRule="auto"/>
        <w:rPr>
          <w:rFonts w:ascii="Arial" w:hAnsi="Arial"/>
          <w:color w:val="000000"/>
          <w:sz w:val="22"/>
        </w:rPr>
      </w:pPr>
    </w:p>
    <w:p w:rsidR="00DD145A" w:rsidRPr="00D24E7B" w:rsidRDefault="00DD145A" w:rsidP="00DD145A">
      <w:pPr>
        <w:rPr>
          <w:rFonts w:ascii="Arial" w:hAnsi="Arial" w:cs="Arial"/>
          <w:b/>
          <w:sz w:val="40"/>
          <w:szCs w:val="40"/>
        </w:rPr>
      </w:pPr>
    </w:p>
    <w:p w:rsidR="00D24E7B" w:rsidRDefault="00D24E7B" w:rsidP="00CC269F">
      <w:pPr>
        <w:jc w:val="center"/>
        <w:rPr>
          <w:rFonts w:ascii="Arial" w:hAnsi="Arial" w:cs="Arial"/>
          <w:b/>
          <w:sz w:val="40"/>
          <w:szCs w:val="40"/>
        </w:rPr>
      </w:pPr>
    </w:p>
    <w:p w:rsidR="00D24E7B" w:rsidRDefault="00D24E7B" w:rsidP="00CC269F">
      <w:pPr>
        <w:pStyle w:val="Textoindependiente"/>
        <w:spacing w:after="0" w:line="288" w:lineRule="auto"/>
        <w:rPr>
          <w:rFonts w:ascii="Arial" w:hAnsi="Arial"/>
          <w:color w:val="000000"/>
          <w:sz w:val="22"/>
        </w:rPr>
      </w:pPr>
    </w:p>
    <w:p w:rsidR="00D24E7B" w:rsidRDefault="00D24E7B" w:rsidP="00D24E7B">
      <w:pPr>
        <w:pStyle w:val="Textoindependiente"/>
        <w:spacing w:after="0" w:line="288" w:lineRule="auto"/>
        <w:rPr>
          <w:rFonts w:ascii="Arial" w:hAnsi="Arial"/>
          <w:color w:val="000000"/>
          <w:sz w:val="22"/>
        </w:rPr>
      </w:pPr>
    </w:p>
    <w:p w:rsidR="00D24E7B" w:rsidRPr="00D24E7B" w:rsidRDefault="00D24E7B" w:rsidP="00D24E7B">
      <w:pPr>
        <w:rPr>
          <w:rFonts w:ascii="Arial" w:hAnsi="Arial" w:cs="Arial"/>
          <w:b/>
          <w:sz w:val="40"/>
          <w:szCs w:val="40"/>
        </w:rPr>
      </w:pPr>
    </w:p>
    <w:sectPr w:rsidR="00D24E7B" w:rsidRPr="00D24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502D6"/>
    <w:multiLevelType w:val="hybridMultilevel"/>
    <w:tmpl w:val="0C22C3D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1C3185"/>
    <w:multiLevelType w:val="multilevel"/>
    <w:tmpl w:val="DAAE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7B"/>
    <w:rsid w:val="00130836"/>
    <w:rsid w:val="001C617A"/>
    <w:rsid w:val="00847087"/>
    <w:rsid w:val="0085140D"/>
    <w:rsid w:val="00CC269F"/>
    <w:rsid w:val="00D24E7B"/>
    <w:rsid w:val="00DD145A"/>
    <w:rsid w:val="00EB41F0"/>
    <w:rsid w:val="00F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7646"/>
  <w15:chartTrackingRefBased/>
  <w15:docId w15:val="{AF4E107B-EC8C-4429-B98A-A48999D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24E7B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D24E7B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CC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B41F0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130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6</cp:revision>
  <dcterms:created xsi:type="dcterms:W3CDTF">2022-08-10T18:42:00Z</dcterms:created>
  <dcterms:modified xsi:type="dcterms:W3CDTF">2022-08-11T01:41:00Z</dcterms:modified>
</cp:coreProperties>
</file>