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8BF" w:rsidRDefault="00AF18BF" w:rsidP="002B54C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</w:p>
    <w:p w:rsidR="002B54C9" w:rsidRPr="002B54C9" w:rsidRDefault="002B54C9" w:rsidP="002B54C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Propuesta de Planificación de Contenido</w:t>
      </w:r>
    </w:p>
    <w:p w:rsidR="002B54C9" w:rsidRPr="002B54C9" w:rsidRDefault="002B54C9" w:rsidP="002B54C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Personaje asignado: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San Faustino </w:t>
      </w:r>
      <w:proofErr w:type="spellStart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Míguez</w:t>
      </w:r>
      <w:proofErr w:type="spellEnd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de la Encarnación, </w:t>
      </w:r>
      <w:proofErr w:type="spellStart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Sch</w:t>
      </w:r>
      <w:proofErr w:type="spellEnd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. P.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2B54C9" w:rsidRPr="002B54C9" w:rsidRDefault="002B54C9" w:rsidP="002B54C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Condición en la Iglesia y Escuelas Pías: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Sacerdote Religioso Escolapio, Educador, Botánico/Científico y Fundador de la Congregación de las Hijas de la Divina Pastora. Canonizado por la Iglesia Católica.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2B54C9" w:rsidRPr="002B54C9" w:rsidRDefault="002B54C9" w:rsidP="002B54C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1. Investigación General del Personaje</w:t>
      </w:r>
    </w:p>
    <w:p w:rsidR="002B54C9" w:rsidRPr="002B54C9" w:rsidRDefault="002B54C9" w:rsidP="002B54C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Nacimiento e Infancia: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Nació el 24 de marzo de 1831 en </w:t>
      </w:r>
      <w:proofErr w:type="spellStart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Xamirás</w:t>
      </w:r>
      <w:proofErr w:type="spellEnd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, Acebedo del Río (Orense, España). Su infancia en la aldea estuvo marcada por una sólida fe familiar, la oración, el trabajo y el servicio a los necesitados.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Vocación y Formación Escolapia: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Estudió en </w:t>
      </w:r>
      <w:proofErr w:type="spellStart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Celanova</w:t>
      </w:r>
      <w:proofErr w:type="spellEnd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, donde descubrió su llamada a ser educador al estilo de San José de Calasanz. Ingresó al Noviciado escolapio de Madrid en 1850, emitió sus votos solemnes en 1853 y fue ordenado sacerdote en 1856.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Default="002B54C9" w:rsidP="007B5CD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Misión Educativa y Científica: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Destacó como docente y botánico en Guanabacoa (Cuba). Al regresar a España, continuó sus investigaciones sobre las propiedades curativas de las plantas medicinales en lugares como el Real Monasterio de El Escorial y Sanlúcar de Barrameda.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E34B6C" w:rsidRDefault="00E34B6C" w:rsidP="00E34B6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Milagro: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En 2003, Verónica </w:t>
      </w:r>
      <w:proofErr w:type="spellStart"/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Stobert</w:t>
      </w:r>
      <w:proofErr w:type="spellEnd"/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, una madre y catequista chilena, sufrió a las 36 semanas de embarazo un grave cuadro de </w:t>
      </w:r>
      <w:proofErr w:type="spellStart"/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preeclampsia</w:t>
      </w:r>
      <w:proofErr w:type="spellEnd"/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, síndrome de HELLP, hemorragia masiva y coma. Los médicos consideraban que no tenía posibilidades de sobrevivir.</w:t>
      </w:r>
    </w:p>
    <w:p w:rsidR="00E34B6C" w:rsidRPr="00E34B6C" w:rsidRDefault="00E34B6C" w:rsidP="00E34B6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</w:pPr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Mientras su familia y la comunidad del Colegio Divina Pastora rezaban una novena al beato Faustino </w:t>
      </w:r>
      <w:proofErr w:type="spellStart"/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Míguez</w:t>
      </w:r>
      <w:proofErr w:type="spellEnd"/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y llevaban una reliquia al hospital, Verónica comenzó a recuperarse inesperadamente. La hemorragia cesó, sus análisis se normalizaron y el daño cerebral desapareció por completo. Se recuperó sin secuelas. La Santa Sede reconoció este hecho como un milagro atribuido a la intercesión de Faustino </w:t>
      </w:r>
      <w:proofErr w:type="spellStart"/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Míguez</w:t>
      </w:r>
      <w:proofErr w:type="spellEnd"/>
      <w:r w:rsidRPr="00E34B6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.</w:t>
      </w:r>
    </w:p>
    <w:p w:rsidR="002B54C9" w:rsidRPr="002B54C9" w:rsidRDefault="002B54C9" w:rsidP="00E34B6C">
      <w:pPr>
        <w:numPr>
          <w:ilvl w:val="0"/>
          <w:numId w:val="1"/>
        </w:numPr>
        <w:spacing w:after="0" w:line="240" w:lineRule="auto"/>
        <w:ind w:left="0" w:hanging="357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Fundación y Legado: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En Sanlúcar de Barrameda identificó el desamparo y la necesidad educativa de las niñas de la comunidad, lo que lo impulsó a fundar en 1885 la </w:t>
      </w:r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Congregación de las Hijas de la Divina Pastora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(Instituto Calasancio), dedicada a la educación integral de la infancia y promoción de la mujer.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Fallecimiento y Santidad: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Murió en Getafe el 8 de marzo de 1925. Fue canonizado por el Papa Francisco en 2017.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bookmarkStart w:id="0" w:name="_GoBack"/>
      <w:bookmarkEnd w:id="0"/>
    </w:p>
    <w:p w:rsidR="002B54C9" w:rsidRPr="002B54C9" w:rsidRDefault="002B54C9" w:rsidP="007B5CD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2B54C9" w:rsidRPr="002B54C9" w:rsidRDefault="002B54C9" w:rsidP="002B54C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2. Estructura y Jerarquía de Contenidos para la Web</w:t>
      </w:r>
    </w:p>
    <w:p w:rsidR="002B54C9" w:rsidRPr="002B54C9" w:rsidRDefault="002B54C9" w:rsidP="002B54C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La página estará dividida en las siguientes secciones funcionales: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2B54C9" w:rsidRPr="002B54C9" w:rsidRDefault="002B54C9" w:rsidP="002B54C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Encabezado (</w:t>
      </w:r>
      <w:proofErr w:type="spellStart"/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Header</w:t>
      </w:r>
      <w:proofErr w:type="spellEnd"/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):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Título principal: </w:t>
      </w:r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San Faustino </w:t>
      </w:r>
      <w:proofErr w:type="spellStart"/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Míguez</w:t>
      </w:r>
      <w:proofErr w:type="spellEnd"/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: Ciencia, Fe y Educación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Menú de navegación interno (</w:t>
      </w:r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Links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 secciones).</w:t>
      </w:r>
    </w:p>
    <w:p w:rsidR="002B54C9" w:rsidRPr="002B54C9" w:rsidRDefault="002B54C9" w:rsidP="002B5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2B54C9" w:rsidRPr="002B54C9" w:rsidRDefault="002B54C9" w:rsidP="002B54C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Sección 1: Biografía y Vocación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br/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Orígenes en Galicia, llamada al sacerdocio e ingreso a la Orden Escolapia.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Galería visual con imágenes de sus lugares de misión (</w:t>
      </w:r>
      <w:proofErr w:type="spellStart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Xamirás</w:t>
      </w:r>
      <w:proofErr w:type="spellEnd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, Madrid, Cuba, El Escorial).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1334B9" w:rsidRPr="002B54C9" w:rsidRDefault="001334B9" w:rsidP="001334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2B54C9" w:rsidRPr="002B54C9" w:rsidRDefault="002B54C9" w:rsidP="002B54C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Sección 2: El Sacerdote Científico (Aportes Botánicos)</w:t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Breve reseña de su faceta como investigador botánico y sus aportes curativos con plantas naturales.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Infografía interactiva o mapa de sus publicaciones y labor en El Escorial.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2B54C9" w:rsidRPr="002B54C9" w:rsidRDefault="002B54C9" w:rsidP="002B54C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Sección 3: Fundador y Legado Calasancio</w:t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Creación de las </w:t>
      </w:r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Hijas de la Divina Pastora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para promover la educación femenina.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Frase célebre o testimonio que sintetice su carisma.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2B54C9" w:rsidRPr="002B54C9" w:rsidRDefault="002B54C9" w:rsidP="002B54C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Sección 4: Recurso Interactivo (Preparación para Fase 4)</w:t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Área destinada para la </w:t>
      </w:r>
      <w:proofErr w:type="spellStart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trivia</w:t>
      </w:r>
      <w:proofErr w:type="spellEnd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/evaluación con JavaScript sobre su vida y obra.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1334B9" w:rsidRPr="001334B9" w:rsidRDefault="001334B9" w:rsidP="001334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2B54C9" w:rsidRPr="002B54C9" w:rsidRDefault="002B54C9" w:rsidP="002B54C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Sección 5: Fuentes Consultadas y Créditos</w:t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Registro transparente de fuentes (Sitio oficial escolapio, Recursos del Hno. Santiago, etc.).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Integrantes del equipo (</w:t>
      </w:r>
      <w:r w:rsidR="001334B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Nicolás Hernández 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y </w:t>
      </w:r>
      <w:r w:rsidR="001334B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Matías </w:t>
      </w:r>
      <w:proofErr w:type="spellStart"/>
      <w:r w:rsidR="001334B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Cabaleiro</w:t>
      </w:r>
      <w:proofErr w:type="spellEnd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- 3</w:t>
      </w:r>
      <w:proofErr w:type="gramStart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.º</w:t>
      </w:r>
      <w:proofErr w:type="gramEnd"/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r w:rsidR="001334B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H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).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Default="002B54C9" w:rsidP="002B5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+---------------------------------------------------------------------------------------+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[LOGO ESCOLAPIO]    SAN FAUSTINO MÍGUEZ DE LA ENCARNACIÓN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[Inicio]  [Biografía]  [Ciencia &amp; Botánica]  [Fundación]  [</w:t>
      </w:r>
      <w:proofErr w:type="spellStart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Quiz</w:t>
      </w:r>
      <w:proofErr w:type="spellEnd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]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+---------------------------------------------------------------------------------------+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HERO SECTION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lastRenderedPageBreak/>
        <w:t xml:space="preserve">|  "Educador,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Botánico</w:t>
      </w: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 xml:space="preserve"> y testimonio del carisma escolapio"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[Botón: Descubrir su historia]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+---------------------------------------------------------------------------------------+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SECCIÓN 1: BIOGRAFÍA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[Texto resumen de su vida]        [Imagen: Retrato San Faustino]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+---------------------------------------------------------------------------------------+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SECCIÓN 2: LA BOTÁNICA Y EL SERVICIO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[</w:t>
      </w:r>
      <w:proofErr w:type="spellStart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Card</w:t>
      </w:r>
      <w:proofErr w:type="spellEnd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 xml:space="preserve"> 1: Cuba]     [</w:t>
      </w:r>
      <w:proofErr w:type="spellStart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Card</w:t>
      </w:r>
      <w:proofErr w:type="spellEnd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 xml:space="preserve"> 2: El Escorial]     [</w:t>
      </w:r>
      <w:proofErr w:type="spellStart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Card</w:t>
      </w:r>
      <w:proofErr w:type="spellEnd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 xml:space="preserve"> 3: Remedios]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+---------------------------------------------------------------------------------------+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SECCIÓN 3: FUNDACIÓN DE LAS HIJAS DE LA DIVINA PASTORA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[Línea de tiempo / Infografía de la promoción de la mujer]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+---------------------------------------------------------------------------------------+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lastRenderedPageBreak/>
        <w:t>|  SECCIÓN 4: INTERACTIVIDAD (Desafío JS)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 xml:space="preserve">|  [Contenedor del </w:t>
      </w:r>
      <w:proofErr w:type="spellStart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Quiz</w:t>
      </w:r>
      <w:proofErr w:type="spellEnd"/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 xml:space="preserve"> interactivo]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                                                                                      |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+---------------------------------------------------------------------------------------+</w:t>
      </w:r>
    </w:p>
    <w:p w:rsidR="00D46CF8" w:rsidRPr="00D46CF8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| Fuentes: Scolopi.org / Materia</w:t>
      </w:r>
      <w:r w:rsidR="00DF0AA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l Hno. Santiago | Proyecto 3</w:t>
      </w:r>
      <w:proofErr w:type="gramStart"/>
      <w:r w:rsidR="00DF0AA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.º</w:t>
      </w:r>
      <w:proofErr w:type="gramEnd"/>
      <w:r w:rsidR="00DF0AA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 xml:space="preserve"> H</w:t>
      </w: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 xml:space="preserve"> - 2026                 |</w:t>
      </w:r>
    </w:p>
    <w:p w:rsidR="00AF18BF" w:rsidRPr="002B54C9" w:rsidRDefault="00D46CF8" w:rsidP="00D46CF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D46CF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+---------------------------------------------------------------------------------------+</w:t>
      </w:r>
    </w:p>
    <w:p w:rsidR="002B54C9" w:rsidRPr="002B54C9" w:rsidRDefault="00E34B6C" w:rsidP="002B54C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3</w:t>
      </w:r>
      <w:r w:rsidR="002B54C9" w:rsidRPr="002B54C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AR"/>
        </w:rPr>
        <w:t>. Registro de Fuentes Consultadas</w:t>
      </w:r>
    </w:p>
    <w:p w:rsidR="002B54C9" w:rsidRPr="002B54C9" w:rsidRDefault="002B54C9" w:rsidP="002B54C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Escuelas Pías - Registro de Santidad Escolapia (Documento de Recursos)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2B54C9" w:rsidRPr="002B54C9" w:rsidRDefault="002B54C9" w:rsidP="002B54C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Fiesta litúrgica de San Faustino de la Encarnación </w:t>
      </w:r>
      <w:proofErr w:type="spellStart"/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Sch.P</w:t>
      </w:r>
      <w:proofErr w:type="spellEnd"/>
      <w:r w:rsidRPr="002B54C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.</w:t>
      </w:r>
    </w:p>
    <w:p w:rsidR="002B54C9" w:rsidRPr="002B54C9" w:rsidRDefault="002B54C9" w:rsidP="002B54C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AR"/>
        </w:rPr>
        <w:t>Archivo público de la Orden de los Padres Escolapios.</w:t>
      </w:r>
      <w:r w:rsidRPr="002B54C9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</w:p>
    <w:p w:rsidR="00D04CF5" w:rsidRDefault="00D04CF5"/>
    <w:sectPr w:rsidR="00D04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52059B"/>
    <w:multiLevelType w:val="multilevel"/>
    <w:tmpl w:val="8FB0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921670"/>
    <w:multiLevelType w:val="multilevel"/>
    <w:tmpl w:val="1468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145DF9"/>
    <w:multiLevelType w:val="multilevel"/>
    <w:tmpl w:val="B61E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2C5C2B"/>
    <w:multiLevelType w:val="multilevel"/>
    <w:tmpl w:val="6160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4C9"/>
    <w:rsid w:val="001334B9"/>
    <w:rsid w:val="002B4488"/>
    <w:rsid w:val="002B54C9"/>
    <w:rsid w:val="007B5CDE"/>
    <w:rsid w:val="00AF18BF"/>
    <w:rsid w:val="00B01CED"/>
    <w:rsid w:val="00D04CF5"/>
    <w:rsid w:val="00D46CF8"/>
    <w:rsid w:val="00DF0AA8"/>
    <w:rsid w:val="00E3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B5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B54C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ng-tns-c3873414267-19">
    <w:name w:val="ng-tns-c3873414267-19"/>
    <w:basedOn w:val="Fuentedeprrafopredeter"/>
    <w:rsid w:val="002B54C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5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54C9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B54C9"/>
    <w:rPr>
      <w:rFonts w:ascii="Courier New" w:eastAsia="Times New Roman" w:hAnsi="Courier New" w:cs="Courier New"/>
      <w:sz w:val="20"/>
      <w:szCs w:val="20"/>
    </w:rPr>
  </w:style>
  <w:style w:type="paragraph" w:customStyle="1" w:styleId="x1yc453h">
    <w:name w:val="x1yc453h"/>
    <w:basedOn w:val="Normal"/>
    <w:rsid w:val="00E34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B5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B54C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ng-tns-c3873414267-19">
    <w:name w:val="ng-tns-c3873414267-19"/>
    <w:basedOn w:val="Fuentedeprrafopredeter"/>
    <w:rsid w:val="002B54C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5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54C9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B54C9"/>
    <w:rPr>
      <w:rFonts w:ascii="Courier New" w:eastAsia="Times New Roman" w:hAnsi="Courier New" w:cs="Courier New"/>
      <w:sz w:val="20"/>
      <w:szCs w:val="20"/>
    </w:rPr>
  </w:style>
  <w:style w:type="paragraph" w:customStyle="1" w:styleId="x1yc453h">
    <w:name w:val="x1yc453h"/>
    <w:basedOn w:val="Normal"/>
    <w:rsid w:val="00E34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995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7</cp:revision>
  <dcterms:created xsi:type="dcterms:W3CDTF">2026-09-03T18:57:00Z</dcterms:created>
  <dcterms:modified xsi:type="dcterms:W3CDTF">2026-10-01T19:28:00Z</dcterms:modified>
</cp:coreProperties>
</file>