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F744" w14:textId="77777777" w:rsidR="00C66A07" w:rsidRPr="00C66A07" w:rsidRDefault="00C66A07" w:rsidP="00C66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6A07">
        <w:rPr>
          <w:rFonts w:ascii="Times New Roman" w:eastAsia="Times New Roman" w:hAnsi="Times New Roman" w:cs="Times New Roman"/>
          <w:color w:val="000000"/>
          <w:sz w:val="48"/>
          <w:szCs w:val="48"/>
          <w:lang w:eastAsia="es-AR"/>
        </w:rPr>
        <w:t>Universidad Nacional de Córdoba</w:t>
      </w:r>
      <w:r w:rsidRPr="00C66A07">
        <w:rPr>
          <w:rFonts w:ascii="Times New Roman" w:eastAsia="Times New Roman" w:hAnsi="Times New Roman" w:cs="Times New Roman"/>
          <w:color w:val="000000"/>
          <w:sz w:val="48"/>
          <w:szCs w:val="48"/>
          <w:lang w:eastAsia="es-AR"/>
        </w:rPr>
        <w:br/>
      </w:r>
      <w:r w:rsidRPr="00C66A07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Facultad de Ciencias Exactas, Físicas y Naturales</w:t>
      </w:r>
    </w:p>
    <w:p w14:paraId="772CCE4E" w14:textId="610B3B94" w:rsidR="00C66A07" w:rsidRPr="00C66A07" w:rsidRDefault="00C66A07" w:rsidP="00C66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6A0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AR"/>
        </w:rPr>
        <w:drawing>
          <wp:inline distT="0" distB="0" distL="0" distR="0" wp14:anchorId="395CF54A" wp14:editId="09A383FD">
            <wp:extent cx="281940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880A" w14:textId="77777777" w:rsidR="00C66A07" w:rsidRPr="00C66A07" w:rsidRDefault="00C66A07" w:rsidP="00C66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6A07"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Programación Concurrente</w:t>
      </w:r>
    </w:p>
    <w:p w14:paraId="75B6AB4A" w14:textId="511AB048" w:rsidR="00C66A07" w:rsidRPr="00C66A07" w:rsidRDefault="00C66A07" w:rsidP="00C66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AR"/>
        </w:rPr>
        <w:t>2022</w:t>
      </w:r>
    </w:p>
    <w:p w14:paraId="7BD636E8" w14:textId="77777777" w:rsidR="00C66A07" w:rsidRPr="00C66A07" w:rsidRDefault="00C66A07" w:rsidP="00C66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0"/>
        <w:gridCol w:w="2606"/>
      </w:tblGrid>
      <w:tr w:rsidR="00C66A07" w:rsidRPr="00C66A07" w14:paraId="05819C05" w14:textId="77777777" w:rsidTr="00C66A07">
        <w:trPr>
          <w:trHeight w:val="186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5A64" w14:textId="77777777" w:rsidR="00C66A07" w:rsidRPr="00C66A07" w:rsidRDefault="00C66A07" w:rsidP="00C66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Alumnos: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8EC3" w14:textId="77777777" w:rsidR="00C66A07" w:rsidRPr="00C66A07" w:rsidRDefault="00C66A07" w:rsidP="00C66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Matrícula:</w:t>
            </w:r>
          </w:p>
          <w:p w14:paraId="38969FEA" w14:textId="77777777" w:rsidR="00C66A07" w:rsidRPr="00C66A07" w:rsidRDefault="00C66A07" w:rsidP="00C66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66A07" w:rsidRPr="00C66A07" w14:paraId="632FADAD" w14:textId="77777777" w:rsidTr="00C66A0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520A" w14:textId="77777777" w:rsidR="00C66A07" w:rsidRPr="00C66A07" w:rsidRDefault="00C66A07" w:rsidP="00C66A0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Arnolfo, Emanuel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0F2B" w14:textId="77777777" w:rsidR="00C66A07" w:rsidRPr="00C66A07" w:rsidRDefault="00C66A07" w:rsidP="00C66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41.602.041</w:t>
            </w:r>
          </w:p>
        </w:tc>
      </w:tr>
      <w:tr w:rsidR="00C66A07" w:rsidRPr="00C66A07" w14:paraId="3363F67C" w14:textId="77777777" w:rsidTr="00C66A0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A382" w14:textId="3851145B" w:rsidR="00C66A07" w:rsidRPr="00C66A07" w:rsidRDefault="00C66A07" w:rsidP="00C66A0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8E03" w14:textId="08121234" w:rsidR="00C66A07" w:rsidRPr="00C66A07" w:rsidRDefault="00C66A07" w:rsidP="00C66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66A07" w:rsidRPr="00C66A07" w14:paraId="478209EC" w14:textId="77777777" w:rsidTr="00C66A0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D462" w14:textId="77777777" w:rsidR="00C66A07" w:rsidRPr="00C66A07" w:rsidRDefault="00C66A07" w:rsidP="00C66A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Raya Plasencia, Matias</w:t>
            </w:r>
          </w:p>
          <w:p w14:paraId="51276534" w14:textId="77777777" w:rsidR="00C66A07" w:rsidRPr="00C66A07" w:rsidRDefault="00C66A07" w:rsidP="00C66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25F2B" w14:textId="77777777" w:rsidR="00C66A07" w:rsidRPr="00C66A07" w:rsidRDefault="00C66A07" w:rsidP="00C66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6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40.089.058</w:t>
            </w:r>
          </w:p>
          <w:p w14:paraId="2BE9E850" w14:textId="77777777" w:rsidR="00C66A07" w:rsidRPr="00C66A07" w:rsidRDefault="00C66A07" w:rsidP="00C66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66A07" w:rsidRPr="00C66A07" w14:paraId="14C99557" w14:textId="77777777" w:rsidTr="00C66A0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379CD" w14:textId="77777777" w:rsidR="00C66A07" w:rsidRPr="00C66A07" w:rsidRDefault="00C66A07" w:rsidP="00C66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89DD" w14:textId="77777777" w:rsidR="00C66A07" w:rsidRPr="00C66A07" w:rsidRDefault="00C66A07" w:rsidP="00C66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0BD0860C" w14:textId="1B77F5E2" w:rsidR="00C66A07" w:rsidRDefault="00C66A07"/>
    <w:p w14:paraId="6420907A" w14:textId="77777777" w:rsidR="00C66A07" w:rsidRDefault="00C66A07">
      <w:r>
        <w:br w:type="page"/>
      </w:r>
    </w:p>
    <w:p w14:paraId="60C5B32F" w14:textId="6364295E" w:rsidR="003C26CC" w:rsidRDefault="00C66A07" w:rsidP="00C66A07">
      <w:pPr>
        <w:pStyle w:val="Ttulo1"/>
      </w:pPr>
      <w:r>
        <w:lastRenderedPageBreak/>
        <w:t>Enunciado</w:t>
      </w:r>
    </w:p>
    <w:p w14:paraId="744B1380" w14:textId="1C5D05EF" w:rsidR="00C66A07" w:rsidRDefault="00C66A07" w:rsidP="00C66A07">
      <w:pPr>
        <w:spacing w:after="0" w:line="240" w:lineRule="auto"/>
        <w:ind w:firstLine="709"/>
        <w:jc w:val="both"/>
      </w:pPr>
      <w:r>
        <w:t>En un sistema de adquisición de datos existen dos buffers y tres categorías de actores. Los</w:t>
      </w:r>
      <w:r>
        <w:t xml:space="preserve"> </w:t>
      </w:r>
      <w:r>
        <w:t>buffers se denominan Buffer Inicial y Buffer de validados y tienen cada uno una capacidad</w:t>
      </w:r>
      <w:r>
        <w:t xml:space="preserve"> </w:t>
      </w:r>
      <w:r>
        <w:t>de 100 datos (trabajan a pura pérdida, es decir si están llenos al venir un creador se</w:t>
      </w:r>
      <w:r>
        <w:t xml:space="preserve"> </w:t>
      </w:r>
      <w:r>
        <w:t>descarta el dato). Los actores del sistema pueden ser Creadores de Datos, Revisores de</w:t>
      </w:r>
      <w:r>
        <w:t xml:space="preserve"> </w:t>
      </w:r>
      <w:r>
        <w:t>Datos o Consumidores de Datos.</w:t>
      </w:r>
    </w:p>
    <w:p w14:paraId="7E4A02A4" w14:textId="24DDBCB3" w:rsidR="00C66A07" w:rsidRDefault="00C66A07" w:rsidP="00C66A07">
      <w:pPr>
        <w:spacing w:after="0" w:line="240" w:lineRule="auto"/>
        <w:ind w:firstLine="709"/>
        <w:jc w:val="both"/>
      </w:pPr>
      <w:r>
        <w:t>El ciclo de funcionamiento normal del sistema comienza con la creación de un dato por</w:t>
      </w:r>
      <w:r>
        <w:t xml:space="preserve"> </w:t>
      </w:r>
      <w:r>
        <w:t>parte de un “Creador de Datos”. Este proceso lleva un tiempo aleatorio en ms (no nulo, a</w:t>
      </w:r>
      <w:r>
        <w:t xml:space="preserve"> </w:t>
      </w:r>
      <w:r>
        <w:t>elección del grupo); una vez creado es almacenado en el Buffer Inicial. En este buffer debe</w:t>
      </w:r>
      <w:r>
        <w:t xml:space="preserve"> </w:t>
      </w:r>
      <w:r>
        <w:t>permanecer hasta que el total de “Revisores” hayan revisado el mismo, la revisión del dato</w:t>
      </w:r>
      <w:r>
        <w:t xml:space="preserve"> </w:t>
      </w:r>
      <w:r>
        <w:t>lleva un tiempo en ms (no nulo a elección del grupo). Una vez que todos los “Revisores”</w:t>
      </w:r>
      <w:r>
        <w:t xml:space="preserve"> </w:t>
      </w:r>
      <w:r>
        <w:t>hayan revisado el dato, el último “Revisor” guardará una copia del mismo en el Buffer de</w:t>
      </w:r>
      <w:r>
        <w:t xml:space="preserve"> </w:t>
      </w:r>
      <w:r>
        <w:t>Validados. Los “Revisores” no pueden revisar más de una vez cada dato.</w:t>
      </w:r>
    </w:p>
    <w:p w14:paraId="1493D9DC" w14:textId="46CCDCE5" w:rsidR="00C66A07" w:rsidRDefault="00C66A07" w:rsidP="00C66A07">
      <w:pPr>
        <w:spacing w:after="0" w:line="240" w:lineRule="auto"/>
        <w:ind w:firstLine="709"/>
        <w:jc w:val="both"/>
      </w:pPr>
      <w:r>
        <w:t>Los consumidores de datos son los encargados de eliminar los datos de ambos buffers,</w:t>
      </w:r>
      <w:r>
        <w:t xml:space="preserve"> </w:t>
      </w:r>
      <w:r>
        <w:t>siempre y cuando ya hayan sido validados; la eliminación de un dato lleva un tiempo en ms</w:t>
      </w:r>
      <w:r>
        <w:t xml:space="preserve"> </w:t>
      </w:r>
      <w:r>
        <w:t>(no nulo a elección del grupo).</w:t>
      </w:r>
    </w:p>
    <w:p w14:paraId="33FC4EEA" w14:textId="716C24BF" w:rsidR="00C66A07" w:rsidRDefault="00C66A07" w:rsidP="00C66A07">
      <w:pPr>
        <w:spacing w:after="0" w:line="240" w:lineRule="auto"/>
        <w:jc w:val="both"/>
      </w:pPr>
    </w:p>
    <w:p w14:paraId="5CCAA700" w14:textId="2705B3C7" w:rsidR="00C66A07" w:rsidRDefault="00C66A07" w:rsidP="00C66A07">
      <w:pPr>
        <w:pStyle w:val="Ttulo1"/>
      </w:pPr>
      <w:r>
        <w:t>Desarrollo</w:t>
      </w:r>
    </w:p>
    <w:p w14:paraId="20CEAC8A" w14:textId="1AAD8A2F" w:rsidR="00C66A07" w:rsidRDefault="00956A25" w:rsidP="00C66A07">
      <w:pPr>
        <w:spacing w:after="0" w:line="240" w:lineRule="auto"/>
        <w:ind w:firstLine="709"/>
        <w:jc w:val="both"/>
      </w:pPr>
      <w:r>
        <w:t xml:space="preserve">Como primera instancia en el desarrollo del trabajo práctico, pensamos y luego realizamos el diagrama de clases, para así tener una mejor perspectiva del trabajo a realizar. Una vez que comenzamos a trabajar, nos dimos </w:t>
      </w:r>
      <w:r w:rsidR="008C5AC4">
        <w:t xml:space="preserve">cuenta que teníamos que mejorar algunas cuestiones sobre este diagrama para que se adaptara mejor a como íbamos </w:t>
      </w:r>
      <w:r w:rsidR="00994CED">
        <w:t>desarrollando el có</w:t>
      </w:r>
      <w:r w:rsidR="00E544AD">
        <w:t>digo del programa.</w:t>
      </w:r>
    </w:p>
    <w:p w14:paraId="0E9AF755" w14:textId="00A6C69D" w:rsidR="00E544AD" w:rsidRDefault="00E544AD" w:rsidP="00C66A07">
      <w:pPr>
        <w:spacing w:after="0" w:line="240" w:lineRule="auto"/>
        <w:ind w:firstLine="709"/>
        <w:jc w:val="both"/>
      </w:pPr>
      <w:r>
        <w:t xml:space="preserve">Una vez que tuvimos el diagrama de clases y el código en una etapa más desarrollada, procedimos a realizar el diagrama de secuencia, en el cual comenzamos a debatir como debería ser la </w:t>
      </w:r>
      <w:r w:rsidR="00AB3E8B">
        <w:t>implementación. Ahí debatimos como encarar el problema y analizamos distintas posibilidades sobre como implementarlo.</w:t>
      </w:r>
    </w:p>
    <w:p w14:paraId="191E1DCD" w14:textId="23D4F65C" w:rsidR="00AB3E8B" w:rsidRDefault="00AB3E8B" w:rsidP="00C66A07">
      <w:pPr>
        <w:spacing w:after="0" w:line="240" w:lineRule="auto"/>
        <w:ind w:firstLine="709"/>
        <w:jc w:val="both"/>
      </w:pPr>
      <w:r>
        <w:t>Una vez que tuvimos ambos diagramas, avanzamos sobre la finalización del código. Posteriormente analizamos distintas alternativas para solucionar los distintos problemas de concurrencia, y de sincronización, que se nos fueron presentando mientras estábamos finalizándolo.</w:t>
      </w:r>
    </w:p>
    <w:p w14:paraId="35A45224" w14:textId="3E853FBB" w:rsidR="00BD023A" w:rsidRPr="00BD023A" w:rsidRDefault="00AB3E8B" w:rsidP="00BD023A">
      <w:pPr>
        <w:spacing w:after="0" w:line="240" w:lineRule="auto"/>
        <w:ind w:firstLine="709"/>
        <w:jc w:val="both"/>
      </w:pPr>
      <w:r>
        <w:t xml:space="preserve">Para todo el desarrollo del código decidimos utilizar la herramienta Git y GitHub, para así poder ir realizando un </w:t>
      </w:r>
      <w:r w:rsidR="00BD023A">
        <w:t>gestionado de versiones y nos pareció una manera práctica y sencilla de que todos tuviésemos el código de manera espontánea y en la última versión trabajada. Además, realizamos un cronograma con Trello en el cuál íbamos tildando las partes que íbamos completando del código.</w:t>
      </w:r>
    </w:p>
    <w:p w14:paraId="1A88E632" w14:textId="5AF4A216" w:rsidR="00C66A07" w:rsidRDefault="00C66A07" w:rsidP="00C66A07">
      <w:pPr>
        <w:pStyle w:val="Ttulo1"/>
      </w:pPr>
      <w:r>
        <w:t>Conclusiones</w:t>
      </w:r>
    </w:p>
    <w:p w14:paraId="75FAFDBB" w14:textId="3150AF3E" w:rsidR="00C66A07" w:rsidRDefault="00BD023A" w:rsidP="00C66A07">
      <w:pPr>
        <w:spacing w:after="0" w:line="240" w:lineRule="auto"/>
        <w:ind w:firstLine="709"/>
        <w:jc w:val="both"/>
      </w:pPr>
      <w:r>
        <w:t>Una vez finalizado el trabajo práctico, realizamos un</w:t>
      </w:r>
      <w:r w:rsidR="00A276FE">
        <w:t>a</w:t>
      </w:r>
      <w:r>
        <w:t xml:space="preserve"> reunión vía meet para analizar el código</w:t>
      </w:r>
      <w:r w:rsidR="00587CA5">
        <w:t xml:space="preserve"> y poner en común la forma en la que cada uno fue analizando la forma de resolución</w:t>
      </w:r>
      <w:r w:rsidR="00A276FE">
        <w:t xml:space="preserve">. Al realizar la actividad propuesta nos encontramos con el inconveniente de como poder crear los distintos datos para así posteriormente almacenarlos en su respectivo buffer. Una vez solucionado este inconveniente pasamos a ver como podíamos acceder </w:t>
      </w:r>
      <w:r w:rsidR="009F2071">
        <w:t>a los buffers</w:t>
      </w:r>
      <w:r w:rsidR="00A276FE">
        <w:t xml:space="preserve"> desde los distintos actores, para ello se creo una clase buffer y de esa manera </w:t>
      </w:r>
      <w:r w:rsidR="009F2071">
        <w:t>poder trabajar con ambos buffers en simultaneo eliminando esa complicación.</w:t>
      </w:r>
    </w:p>
    <w:p w14:paraId="2270C26A" w14:textId="7DF5DBD4" w:rsidR="009F2071" w:rsidRDefault="009F2071" w:rsidP="00C66A07">
      <w:pPr>
        <w:spacing w:after="0" w:line="240" w:lineRule="auto"/>
        <w:ind w:firstLine="709"/>
        <w:jc w:val="both"/>
      </w:pPr>
      <w:r>
        <w:t>Analizando lo que se obtuvo en el archivo LOG, pudimos observar que en no se llegan a igualar los tamaños de los buffers ya que se poseen más creadores que consumidores y se tiene la demora que se produce por los revisores.</w:t>
      </w:r>
    </w:p>
    <w:sectPr w:rsidR="009F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5E9"/>
    <w:multiLevelType w:val="multilevel"/>
    <w:tmpl w:val="B28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E52D7"/>
    <w:multiLevelType w:val="multilevel"/>
    <w:tmpl w:val="922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9599D"/>
    <w:multiLevelType w:val="multilevel"/>
    <w:tmpl w:val="3B5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B0A60"/>
    <w:multiLevelType w:val="multilevel"/>
    <w:tmpl w:val="527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21484">
    <w:abstractNumId w:val="1"/>
  </w:num>
  <w:num w:numId="2" w16cid:durableId="1713000894">
    <w:abstractNumId w:val="2"/>
  </w:num>
  <w:num w:numId="3" w16cid:durableId="453986751">
    <w:abstractNumId w:val="3"/>
  </w:num>
  <w:num w:numId="4" w16cid:durableId="168605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7"/>
    <w:rsid w:val="001B6948"/>
    <w:rsid w:val="003C26CC"/>
    <w:rsid w:val="00587CA5"/>
    <w:rsid w:val="008C5AC4"/>
    <w:rsid w:val="00956A25"/>
    <w:rsid w:val="00994CED"/>
    <w:rsid w:val="009F2071"/>
    <w:rsid w:val="00A276FE"/>
    <w:rsid w:val="00AB3E8B"/>
    <w:rsid w:val="00BD023A"/>
    <w:rsid w:val="00C66A07"/>
    <w:rsid w:val="00D8594E"/>
    <w:rsid w:val="00E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5C99"/>
  <w15:chartTrackingRefBased/>
  <w15:docId w15:val="{118E87E4-D072-45BC-8702-85B453B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C66A07"/>
  </w:style>
  <w:style w:type="character" w:customStyle="1" w:styleId="Ttulo1Car">
    <w:name w:val="Título 1 Car"/>
    <w:basedOn w:val="Fuentedeprrafopredeter"/>
    <w:link w:val="Ttulo1"/>
    <w:uiPriority w:val="9"/>
    <w:rsid w:val="00C66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E511-80A2-4006-830C-B00EE26A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Raya</dc:creator>
  <cp:keywords/>
  <dc:description/>
  <cp:lastModifiedBy>Matias Raya</cp:lastModifiedBy>
  <cp:revision>2</cp:revision>
  <dcterms:created xsi:type="dcterms:W3CDTF">2022-04-24T19:05:00Z</dcterms:created>
  <dcterms:modified xsi:type="dcterms:W3CDTF">2022-04-24T19:55:00Z</dcterms:modified>
</cp:coreProperties>
</file>