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sz w:val="30"/>
          <w:szCs w:val="30"/>
        </w:rPr>
      </w:pPr>
      <w:r>
        <w:rPr>
          <w:b/>
          <w:bCs/>
          <w:i w:val="false"/>
          <w:iCs w:val="false"/>
          <w:sz w:val="30"/>
          <w:szCs w:val="30"/>
        </w:rPr>
        <w:t>Gestor de contraseñas</w:t>
      </w:r>
    </w:p>
    <w:p>
      <w:pPr>
        <w:pStyle w:val="Normal"/>
        <w:bidi w:val="0"/>
        <w:jc w:val="left"/>
        <w:rPr/>
      </w:pPr>
      <w:r>
        <w:rPr/>
      </w:r>
    </w:p>
    <w:p>
      <w:pPr>
        <w:pStyle w:val="Normal"/>
        <w:bidi w:val="0"/>
        <w:jc w:val="left"/>
        <w:rPr>
          <w:i/>
          <w:i/>
          <w:iCs/>
        </w:rPr>
      </w:pPr>
      <w:r>
        <w:rPr>
          <w:i/>
          <w:iCs/>
        </w:rPr>
        <w:t>Proyecto individual</w:t>
      </w:r>
    </w:p>
    <w:p>
      <w:pPr>
        <w:pStyle w:val="Normal"/>
        <w:bidi w:val="0"/>
        <w:jc w:val="left"/>
        <w:rPr/>
      </w:pPr>
      <w:r>
        <w:rPr/>
      </w:r>
    </w:p>
    <w:p>
      <w:pPr>
        <w:pStyle w:val="Normal"/>
        <w:bidi w:val="0"/>
        <w:jc w:val="left"/>
        <w:rPr/>
      </w:pPr>
      <w:r>
        <w:rPr>
          <w:b/>
          <w:bCs/>
        </w:rPr>
        <w:t>Alumno</w:t>
      </w:r>
      <w:r>
        <w:rPr/>
        <w:t xml:space="preserve">: </w:t>
      </w:r>
      <w:r>
        <w:rPr>
          <w:i/>
          <w:iCs/>
        </w:rPr>
        <w:t>Rossini Matias</w:t>
      </w:r>
    </w:p>
    <w:p>
      <w:pPr>
        <w:pStyle w:val="Normal"/>
        <w:bidi w:val="0"/>
        <w:jc w:val="left"/>
        <w:rPr/>
      </w:pPr>
      <w:r>
        <w:rPr>
          <w:b/>
          <w:bCs/>
        </w:rPr>
        <w:t>Profesores</w:t>
      </w:r>
      <w:r>
        <w:rPr/>
        <w:t xml:space="preserve">: </w:t>
      </w:r>
      <w:r>
        <w:rPr>
          <w:i/>
          <w:iCs/>
        </w:rPr>
        <w:t>Ravagnan Claudio</w:t>
      </w:r>
      <w:r>
        <w:rPr>
          <w:b/>
          <w:bCs/>
          <w:i w:val="false"/>
          <w:iCs w:val="false"/>
        </w:rPr>
        <w:t>,</w:t>
      </w:r>
      <w:r>
        <w:rPr>
          <w:i/>
          <w:iCs/>
        </w:rPr>
        <w:t xml:space="preserve"> De Angelis Andrea</w:t>
      </w:r>
      <w:r>
        <w:rPr>
          <w:b/>
          <w:bCs/>
          <w:i w:val="false"/>
          <w:iCs w:val="false"/>
        </w:rPr>
        <w:t>,</w:t>
      </w:r>
      <w:r>
        <w:rPr>
          <w:i/>
          <w:iCs/>
        </w:rPr>
        <w:t xml:space="preserve"> Ricci Sandra</w:t>
      </w:r>
    </w:p>
    <w:p>
      <w:pPr>
        <w:pStyle w:val="Normal"/>
        <w:bidi w:val="0"/>
        <w:jc w:val="left"/>
        <w:rPr>
          <w:b/>
          <w:b/>
          <w:bCs/>
          <w:i w:val="false"/>
          <w:i w:val="false"/>
          <w:iCs w:val="false"/>
        </w:rPr>
      </w:pPr>
      <w:r>
        <w:rPr>
          <w:b/>
          <w:bCs/>
          <w:i w:val="false"/>
          <w:iCs w:val="false"/>
        </w:rPr>
        <w:t>Años</w:t>
      </w:r>
      <w:r>
        <w:rPr>
          <w:b w:val="false"/>
          <w:bCs w:val="false"/>
          <w:i w:val="false"/>
          <w:iCs w:val="false"/>
        </w:rPr>
        <w:t xml:space="preserve">: </w:t>
      </w:r>
      <w:r>
        <w:rPr>
          <w:b w:val="false"/>
          <w:bCs w:val="false"/>
          <w:i/>
          <w:iCs/>
        </w:rPr>
        <w:t>7° 2° (Informatica)</w:t>
      </w:r>
    </w:p>
    <w:p>
      <w:pPr>
        <w:pStyle w:val="Normal"/>
        <w:bidi w:val="0"/>
        <w:jc w:val="left"/>
        <w:rPr/>
      </w:pPr>
      <w:r>
        <w:rPr/>
      </w:r>
    </w:p>
    <w:p>
      <w:pPr>
        <w:pStyle w:val="Normal"/>
        <w:bidi w:val="0"/>
        <w:jc w:val="left"/>
        <w:rPr/>
      </w:pPr>
      <w:r>
        <w:rPr>
          <w:b/>
          <w:bCs/>
        </w:rPr>
        <w:t>Descripción</w:t>
      </w:r>
      <w:r>
        <w:rPr/>
        <w:t>:</w:t>
      </w:r>
    </w:p>
    <w:p>
      <w:pPr>
        <w:pStyle w:val="Normal"/>
        <w:bidi w:val="0"/>
        <w:jc w:val="left"/>
        <w:rPr/>
      </w:pPr>
      <w:r>
        <w:rPr/>
        <w:t>Aplicación web de fácil acceso para el almacenamiento seguro de contraseñas; una vez que el usuario se registre podrá comenzar a almacenar sus contraseñas, con un limite para el tipo de usuario (Base, Empresa, Premium).</w:t>
      </w:r>
    </w:p>
    <w:p>
      <w:pPr>
        <w:pStyle w:val="Normal"/>
        <w:bidi w:val="0"/>
        <w:jc w:val="left"/>
        <w:rPr/>
      </w:pPr>
      <w:r>
        <w:rPr/>
        <w:t>El usuario podrá cambiar el aspecto de su UI (Mediante un sistema de Temas), configurar para que tipo de servicio es la contraseña (Con un nombre personalizable y un icono a elegir desde la base de datos del sistema), podrá tener censurada (Mediante un botón no mostrar la contraseña), editar, copiar y/o borrar las contraseñas guardadas, así como su nombre de usuario, correo y contraseña.</w:t>
      </w:r>
    </w:p>
    <w:p>
      <w:pPr>
        <w:pStyle w:val="Normal"/>
        <w:bidi w:val="0"/>
        <w:jc w:val="left"/>
        <w:rPr/>
      </w:pPr>
      <w:r>
        <w:rPr/>
        <w:t>Las contraseñas de cada usuario serán almacenadas en la base de datos del sistema siendo antes pasadas por varios sistemas de cifrado para que, en caso de que haya una falla, las contraseñas se mantengan aseguradas.</w:t>
      </w:r>
    </w:p>
    <w:p>
      <w:pPr>
        <w:pStyle w:val="Normal"/>
        <w:bidi w:val="0"/>
        <w:jc w:val="left"/>
        <w:rPr/>
      </w:pPr>
      <w:r>
        <w:rPr/>
      </w:r>
    </w:p>
    <w:p>
      <w:pPr>
        <w:pStyle w:val="Normal"/>
        <w:bidi w:val="0"/>
        <w:jc w:val="left"/>
        <w:rPr/>
      </w:pPr>
      <w:r>
        <w:rPr>
          <w:b/>
          <w:bCs/>
        </w:rPr>
        <w:t>*</w:t>
      </w:r>
      <w:r>
        <w:rPr/>
        <w:t xml:space="preserve"> El usuario Premium/Empresa podrá editar a su gusto ciertos aspectos gráficos de la interfaz de usuario (Iconos, colores, etc).</w:t>
      </w:r>
    </w:p>
    <w:p>
      <w:pPr>
        <w:pStyle w:val="Normal"/>
        <w:bidi w:val="0"/>
        <w:jc w:val="left"/>
        <w:rPr/>
      </w:pPr>
      <w:r>
        <w:rPr/>
      </w:r>
    </w:p>
    <w:p>
      <w:pPr>
        <w:pStyle w:val="Normal"/>
        <w:bidi w:val="0"/>
        <w:jc w:val="left"/>
        <w:rPr/>
      </w:pPr>
      <w:r>
        <w:rPr/>
      </w:r>
    </w:p>
    <w:p>
      <w:pPr>
        <w:pStyle w:val="Normal"/>
        <w:bidi w:val="0"/>
        <w:jc w:val="left"/>
        <w:rPr>
          <w:b/>
          <w:b/>
          <w:bCs/>
        </w:rPr>
      </w:pPr>
      <w:r>
        <w:rPr>
          <w:b/>
          <w:bCs/>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b/>
          <w:bCs/>
        </w:rPr>
      </w:pPr>
      <w:r>
        <w:rPr>
          <w:b/>
          <w:bCs/>
        </w:rPr>
        <w:drawing>
          <wp:anchor behindDoc="0" distT="0" distB="0" distL="0" distR="0" simplePos="0" locked="0" layoutInCell="0" allowOverlap="1" relativeHeight="2">
            <wp:simplePos x="0" y="0"/>
            <wp:positionH relativeFrom="column">
              <wp:posOffset>116840</wp:posOffset>
            </wp:positionH>
            <wp:positionV relativeFrom="paragraph">
              <wp:posOffset>120650</wp:posOffset>
            </wp:positionV>
            <wp:extent cx="6041390" cy="274764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279" t="56266" r="0" b="-7"/>
                    <a:stretch>
                      <a:fillRect/>
                    </a:stretch>
                  </pic:blipFill>
                  <pic:spPr bwMode="auto">
                    <a:xfrm>
                      <a:off x="0" y="0"/>
                      <a:ext cx="6041390" cy="274764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Backlog:</w:t>
      </w:r>
    </w:p>
    <w:p>
      <w:pPr>
        <w:pStyle w:val="Normal"/>
        <w:bidi w:val="0"/>
        <w:jc w:val="left"/>
        <w:rPr>
          <w:b w:val="false"/>
          <w:b w:val="false"/>
          <w:bCs w:val="false"/>
        </w:rPr>
      </w:pPr>
      <w:r>
        <w:rPr>
          <w:b/>
          <w:bCs/>
        </w:rPr>
      </w:r>
    </w:p>
    <w:p>
      <w:pPr>
        <w:pStyle w:val="Normal"/>
        <w:numPr>
          <w:ilvl w:val="0"/>
          <w:numId w:val="1"/>
        </w:numPr>
        <w:bidi w:val="0"/>
        <w:jc w:val="left"/>
        <w:rPr>
          <w:b/>
          <w:b/>
          <w:bCs/>
        </w:rPr>
      </w:pPr>
      <w:r>
        <w:rPr>
          <w:b w:val="false"/>
          <w:bCs w:val="false"/>
        </w:rPr>
        <w:t>Crear estructura de directorios.</w:t>
      </w:r>
    </w:p>
    <w:p>
      <w:pPr>
        <w:pStyle w:val="Normal"/>
        <w:numPr>
          <w:ilvl w:val="0"/>
          <w:numId w:val="1"/>
        </w:numPr>
        <w:bidi w:val="0"/>
        <w:jc w:val="left"/>
        <w:rPr>
          <w:b/>
          <w:b/>
          <w:bCs/>
        </w:rPr>
      </w:pPr>
      <w:r>
        <w:rPr>
          <w:b w:val="false"/>
          <w:bCs w:val="false"/>
        </w:rPr>
        <w:t>Crear Base de Datos.</w:t>
      </w:r>
    </w:p>
    <w:p>
      <w:pPr>
        <w:pStyle w:val="Normal"/>
        <w:numPr>
          <w:ilvl w:val="0"/>
          <w:numId w:val="1"/>
        </w:numPr>
        <w:bidi w:val="0"/>
        <w:jc w:val="left"/>
        <w:rPr>
          <w:b/>
          <w:b/>
          <w:bCs/>
        </w:rPr>
      </w:pPr>
      <w:r>
        <w:rPr>
          <w:b w:val="false"/>
          <w:bCs w:val="false"/>
        </w:rPr>
        <w:t>Elegir Framework y Template.</w:t>
      </w:r>
    </w:p>
    <w:p>
      <w:pPr>
        <w:pStyle w:val="Normal"/>
        <w:numPr>
          <w:ilvl w:val="0"/>
          <w:numId w:val="1"/>
        </w:numPr>
        <w:bidi w:val="0"/>
        <w:jc w:val="left"/>
        <w:rPr>
          <w:b/>
          <w:b/>
          <w:bCs/>
        </w:rPr>
      </w:pPr>
      <w:r>
        <w:rPr>
          <w:b w:val="false"/>
          <w:bCs w:val="false"/>
        </w:rPr>
        <w:t>Crear pagina publica (Principal).</w:t>
      </w:r>
    </w:p>
    <w:p>
      <w:pPr>
        <w:pStyle w:val="Normal"/>
        <w:numPr>
          <w:ilvl w:val="0"/>
          <w:numId w:val="1"/>
        </w:numPr>
        <w:bidi w:val="0"/>
        <w:jc w:val="left"/>
        <w:rPr>
          <w:b/>
          <w:b/>
          <w:bCs/>
        </w:rPr>
      </w:pPr>
      <w:r>
        <w:rPr>
          <w:b w:val="false"/>
          <w:bCs w:val="false"/>
        </w:rPr>
        <w:t>Separar cabecera y pie de pagina.</w:t>
      </w:r>
    </w:p>
    <w:p>
      <w:pPr>
        <w:pStyle w:val="Normal"/>
        <w:numPr>
          <w:ilvl w:val="0"/>
          <w:numId w:val="1"/>
        </w:numPr>
        <w:bidi w:val="0"/>
        <w:jc w:val="left"/>
        <w:rPr>
          <w:b/>
          <w:b/>
          <w:bCs/>
        </w:rPr>
      </w:pPr>
      <w:r>
        <w:rPr>
          <w:b w:val="false"/>
          <w:bCs w:val="false"/>
        </w:rPr>
        <w:t>Crear y probar conexión.php.</w:t>
      </w:r>
    </w:p>
    <w:p>
      <w:pPr>
        <w:pStyle w:val="Normal"/>
        <w:numPr>
          <w:ilvl w:val="0"/>
          <w:numId w:val="1"/>
        </w:numPr>
        <w:bidi w:val="0"/>
        <w:jc w:val="left"/>
        <w:rPr>
          <w:b/>
          <w:b/>
          <w:bCs/>
        </w:rPr>
      </w:pPr>
      <w:r>
        <w:rPr>
          <w:b w:val="false"/>
          <w:bCs w:val="false"/>
        </w:rPr>
        <w:t>Crud usuario.</w:t>
      </w:r>
    </w:p>
    <w:p>
      <w:pPr>
        <w:pStyle w:val="Normal"/>
        <w:numPr>
          <w:ilvl w:val="0"/>
          <w:numId w:val="1"/>
        </w:numPr>
        <w:bidi w:val="0"/>
        <w:jc w:val="left"/>
        <w:rPr>
          <w:b/>
          <w:b/>
          <w:bCs/>
        </w:rPr>
      </w:pPr>
      <w:r>
        <w:rPr>
          <w:b w:val="false"/>
          <w:bCs w:val="false"/>
        </w:rPr>
        <w:t>Crear pagina usuario (Privada).</w:t>
      </w:r>
    </w:p>
    <w:p>
      <w:pPr>
        <w:pStyle w:val="Normal"/>
        <w:numPr>
          <w:ilvl w:val="0"/>
          <w:numId w:val="1"/>
        </w:numPr>
        <w:bidi w:val="0"/>
        <w:jc w:val="left"/>
        <w:rPr>
          <w:b/>
          <w:b/>
          <w:bCs/>
        </w:rPr>
      </w:pPr>
      <w:r>
        <w:rPr>
          <w:b w:val="false"/>
          <w:bCs w:val="false"/>
        </w:rPr>
        <w:t>Separar cabecera y pie de pagina.</w:t>
      </w:r>
    </w:p>
    <w:p>
      <w:pPr>
        <w:pStyle w:val="Normal"/>
        <w:numPr>
          <w:ilvl w:val="0"/>
          <w:numId w:val="1"/>
        </w:numPr>
        <w:bidi w:val="0"/>
        <w:jc w:val="left"/>
        <w:rPr>
          <w:b/>
          <w:b/>
          <w:bCs/>
        </w:rPr>
      </w:pPr>
      <w:r>
        <w:rPr>
          <w:b w:val="false"/>
          <w:bCs w:val="false"/>
        </w:rPr>
        <w:t>Crud contraseñas.</w:t>
      </w:r>
    </w:p>
    <w:p>
      <w:pPr>
        <w:pStyle w:val="Normal"/>
        <w:numPr>
          <w:ilvl w:val="0"/>
          <w:numId w:val="1"/>
        </w:numPr>
        <w:bidi w:val="0"/>
        <w:jc w:val="left"/>
        <w:rPr>
          <w:b/>
          <w:b/>
          <w:bCs/>
        </w:rPr>
      </w:pPr>
      <w:r>
        <w:rPr>
          <w:b w:val="false"/>
          <w:bCs w:val="false"/>
        </w:rPr>
        <w:t>Proceso mostrar y recuperar contraseñas.</w:t>
      </w:r>
    </w:p>
    <w:p>
      <w:pPr>
        <w:pStyle w:val="Normal"/>
        <w:numPr>
          <w:ilvl w:val="0"/>
          <w:numId w:val="1"/>
        </w:numPr>
        <w:bidi w:val="0"/>
        <w:jc w:val="left"/>
        <w:rPr>
          <w:b/>
          <w:b/>
          <w:bCs/>
        </w:rPr>
      </w:pPr>
      <w:r>
        <w:rPr>
          <w:b w:val="false"/>
          <w:bCs w:val="false"/>
        </w:rPr>
        <w:t>Crear pagina configuración.</w:t>
      </w:r>
    </w:p>
    <w:p>
      <w:pPr>
        <w:pStyle w:val="Normal"/>
        <w:numPr>
          <w:ilvl w:val="0"/>
          <w:numId w:val="1"/>
        </w:numPr>
        <w:bidi w:val="0"/>
        <w:jc w:val="left"/>
        <w:rPr>
          <w:b/>
          <w:b/>
          <w:bCs/>
        </w:rPr>
      </w:pPr>
      <w:r>
        <w:rPr>
          <w:b w:val="false"/>
          <w:bCs w:val="false"/>
        </w:rPr>
        <w:t>Crear y configurar sistema de temas.</w:t>
      </w:r>
    </w:p>
    <w:p>
      <w:pPr>
        <w:pStyle w:val="Normal"/>
        <w:numPr>
          <w:ilvl w:val="0"/>
          <w:numId w:val="1"/>
        </w:numPr>
        <w:bidi w:val="0"/>
        <w:jc w:val="left"/>
        <w:rPr>
          <w:b/>
          <w:b/>
          <w:bCs/>
        </w:rPr>
      </w:pPr>
      <w:r>
        <w:rPr>
          <w:b w:val="false"/>
          <w:bCs w:val="false"/>
        </w:rPr>
        <w:t>Agregar sistema de tarjeta y pago para premium.</w:t>
      </w:r>
    </w:p>
    <w:p>
      <w:pPr>
        <w:pStyle w:val="Normal"/>
        <w:bidi w:val="0"/>
        <w:jc w:val="left"/>
        <w:rPr>
          <w:b/>
          <w:b/>
          <w:bCs/>
        </w:rPr>
      </w:pPr>
      <w:r>
        <w:rPr>
          <w:b/>
          <w:bCs/>
        </w:rPr>
      </w:r>
    </w:p>
    <w:p>
      <w:pPr>
        <w:pStyle w:val="Normal"/>
        <w:bidi w:val="0"/>
        <w:jc w:val="left"/>
        <w:rPr>
          <w:b/>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LibreOffice/7.4.1.2$Windows_X86_64 LibreOffice_project/3c58a8f3a960df8bc8fd77b461821e42c061c5f0</Application>
  <AppVersion>15.0000</AppVersion>
  <Pages>2</Pages>
  <Words>258</Words>
  <Characters>1362</Characters>
  <CharactersWithSpaces>1579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2023-08-25T17:54:15Z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