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3E30" w14:textId="4558B76C" w:rsidR="00163FE6" w:rsidRDefault="008327B8" w:rsidP="00C20D69">
      <w:pPr>
        <w:pStyle w:val="Title"/>
      </w:pPr>
      <w:r>
        <w:t>UACS User Manual</w:t>
      </w:r>
    </w:p>
    <w:p w14:paraId="26BFBCA7" w14:textId="5DE5DA58" w:rsidR="00C20D69" w:rsidRDefault="00743AAA" w:rsidP="00743AAA">
      <w:pPr>
        <w:pStyle w:val="Heading6"/>
      </w:pPr>
      <w:r>
        <w:t>Universal Astronaut and Cargo System (UACS) is a free, open-source astronaut and cargo management system for the Orbiter space simulator.</w:t>
      </w:r>
    </w:p>
    <w:p w14:paraId="55F65C7A" w14:textId="6F9A9139" w:rsidR="0016131C" w:rsidRDefault="0016131C" w:rsidP="0016131C">
      <w:pPr>
        <w:pStyle w:val="Heading2"/>
      </w:pPr>
      <w:r>
        <w:t>Features</w:t>
      </w:r>
    </w:p>
    <w:p w14:paraId="7700E5AA" w14:textId="48AE09B7" w:rsidR="00520D4D" w:rsidRDefault="000F1EDE" w:rsidP="00A24E34">
      <w:pPr>
        <w:pStyle w:val="Heading8"/>
        <w:numPr>
          <w:ilvl w:val="0"/>
          <w:numId w:val="5"/>
        </w:numPr>
      </w:pPr>
      <w:r>
        <w:t>F</w:t>
      </w:r>
      <w:r w:rsidR="00904DBA">
        <w:t>eature-</w:t>
      </w:r>
      <w:r w:rsidR="00922A99">
        <w:t xml:space="preserve">rich API </w:t>
      </w:r>
      <w:r w:rsidR="00D104A6">
        <w:t>for</w:t>
      </w:r>
      <w:r w:rsidR="00C35AB5">
        <w:t xml:space="preserve"> </w:t>
      </w:r>
      <w:r w:rsidR="00431B6F">
        <w:t>modules</w:t>
      </w:r>
      <w:r w:rsidR="00C35AB5">
        <w:t>, as</w:t>
      </w:r>
      <w:r w:rsidR="00BC2247">
        <w:t>tronauts, and cargoes to integrate with</w:t>
      </w:r>
      <w:r w:rsidR="001E2823">
        <w:t>in</w:t>
      </w:r>
      <w:r w:rsidR="00BC2247">
        <w:t xml:space="preserve"> UACS</w:t>
      </w:r>
      <w:r w:rsidR="00D104A6">
        <w:t>.</w:t>
      </w:r>
    </w:p>
    <w:p w14:paraId="1FA479C5" w14:textId="77777777" w:rsidR="00655A97" w:rsidRPr="00655A97" w:rsidRDefault="00655A97" w:rsidP="00A24E34">
      <w:pPr>
        <w:pStyle w:val="Heading8"/>
      </w:pPr>
    </w:p>
    <w:p w14:paraId="13FFACB8" w14:textId="03E03072" w:rsidR="00C75E74" w:rsidRDefault="000F1EDE" w:rsidP="00A24E34">
      <w:pPr>
        <w:pStyle w:val="Heading8"/>
        <w:numPr>
          <w:ilvl w:val="0"/>
          <w:numId w:val="5"/>
        </w:numPr>
      </w:pPr>
      <w:r>
        <w:t xml:space="preserve">Detailed astronaut implementation, with </w:t>
      </w:r>
      <w:r w:rsidR="00FD20EB">
        <w:t>an optional realism mode to adjust astronaut movement based on gravi</w:t>
      </w:r>
      <w:r w:rsidR="00C75E74">
        <w:t>ty acceleration</w:t>
      </w:r>
      <w:r w:rsidR="001E2823">
        <w:t xml:space="preserve">, </w:t>
      </w:r>
      <w:r w:rsidR="00FC6A8B">
        <w:t xml:space="preserve">a powerful HUD </w:t>
      </w:r>
      <w:r w:rsidR="001E2823">
        <w:t>to fully control the astronaut, and very customizable</w:t>
      </w:r>
      <w:r w:rsidR="00655A97">
        <w:t xml:space="preserve"> config file without writing any code.</w:t>
      </w:r>
    </w:p>
    <w:p w14:paraId="4AAF2987" w14:textId="77777777" w:rsidR="00655A97" w:rsidRPr="00655A97" w:rsidRDefault="00655A97" w:rsidP="00A24E34">
      <w:pPr>
        <w:pStyle w:val="Heading8"/>
      </w:pPr>
    </w:p>
    <w:p w14:paraId="23D6E0EF" w14:textId="08614B81" w:rsidR="005A612B" w:rsidRDefault="00226010" w:rsidP="00A24E34">
      <w:pPr>
        <w:pStyle w:val="Heading8"/>
        <w:numPr>
          <w:ilvl w:val="0"/>
          <w:numId w:val="5"/>
        </w:numPr>
      </w:pPr>
      <w:r>
        <w:t xml:space="preserve">Customizable cargo implementation with a robust config file to </w:t>
      </w:r>
      <w:r w:rsidR="005A612B">
        <w:t>accommodate many types of cargoes without any custom coding.</w:t>
      </w:r>
    </w:p>
    <w:p w14:paraId="179A4D09" w14:textId="77777777" w:rsidR="005A612B" w:rsidRPr="005A612B" w:rsidRDefault="005A612B" w:rsidP="00A24E34">
      <w:pPr>
        <w:pStyle w:val="Heading8"/>
      </w:pPr>
    </w:p>
    <w:p w14:paraId="4D572943" w14:textId="4EF12854" w:rsidR="005A612B" w:rsidRDefault="00727F89" w:rsidP="00A24E34">
      <w:pPr>
        <w:pStyle w:val="Heading8"/>
        <w:numPr>
          <w:ilvl w:val="0"/>
          <w:numId w:val="5"/>
        </w:numPr>
      </w:pPr>
      <w:r>
        <w:t>Detailed manual and API reference.</w:t>
      </w:r>
    </w:p>
    <w:p w14:paraId="14A4FC41" w14:textId="6D83FFF0" w:rsidR="00727F89" w:rsidRDefault="00860042" w:rsidP="00727F89">
      <w:pPr>
        <w:pStyle w:val="Heading2"/>
      </w:pPr>
      <w:r>
        <w:t>Installation</w:t>
      </w:r>
    </w:p>
    <w:p w14:paraId="7BD35D0E" w14:textId="1426DA7A" w:rsidR="001C1010" w:rsidRPr="00555711" w:rsidRDefault="00860042" w:rsidP="00555711">
      <w:pPr>
        <w:pStyle w:val="Heading8"/>
      </w:pPr>
      <w:r>
        <w:t>Unzip the archive directly into the Orbiter installation folder</w:t>
      </w:r>
      <w:r w:rsidR="00FA760F">
        <w:t>, then open Orbiter and open one of the default scenarios to explore UACS. Check the Moon base scenario!</w:t>
      </w:r>
    </w:p>
    <w:p w14:paraId="0B208D37" w14:textId="5A4ABFEC" w:rsidR="0073266F" w:rsidRDefault="00A30A23" w:rsidP="001C1010">
      <w:pPr>
        <w:pStyle w:val="Heading2"/>
        <w:rPr>
          <w:rFonts w:hint="cs"/>
          <w:rtl/>
          <w:lang w:bidi="ar-EG"/>
        </w:rPr>
      </w:pPr>
      <w:r>
        <w:rPr>
          <w:lang w:bidi="ar-EG"/>
        </w:rPr>
        <w:t>Overview</w:t>
      </w:r>
    </w:p>
    <w:p w14:paraId="7B805E4E" w14:textId="54BA4656" w:rsidR="001C1010" w:rsidRDefault="00431B6F" w:rsidP="00555711">
      <w:pPr>
        <w:pStyle w:val="Heading8"/>
        <w:jc w:val="center"/>
      </w:pPr>
      <w:r>
        <w:rPr>
          <w:noProof/>
        </w:rPr>
        <w:drawing>
          <wp:inline distT="0" distB="0" distL="0" distR="0" wp14:anchorId="092929D0" wp14:editId="1D8308C9">
            <wp:extent cx="6645910" cy="3641090"/>
            <wp:effectExtent l="0" t="0" r="2540" b="0"/>
            <wp:docPr id="15716547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5476" name="Picture 1" descr="A diagram of a company&#10;&#10;Description automatically generated"/>
                    <pic:cNvPicPr/>
                  </pic:nvPicPr>
                  <pic:blipFill>
                    <a:blip r:embed="rId8"/>
                    <a:stretch>
                      <a:fillRect/>
                    </a:stretch>
                  </pic:blipFill>
                  <pic:spPr>
                    <a:xfrm>
                      <a:off x="0" y="0"/>
                      <a:ext cx="6645910" cy="3641090"/>
                    </a:xfrm>
                    <a:prstGeom prst="rect">
                      <a:avLst/>
                    </a:prstGeom>
                  </pic:spPr>
                </pic:pic>
              </a:graphicData>
            </a:graphic>
          </wp:inline>
        </w:drawing>
      </w:r>
    </w:p>
    <w:p w14:paraId="30539B7D" w14:textId="72C89B2E" w:rsidR="000607B1" w:rsidRDefault="000607B1" w:rsidP="000607B1">
      <w:pPr>
        <w:pStyle w:val="Heading6"/>
      </w:pPr>
      <w:r>
        <w:t>Core</w:t>
      </w:r>
    </w:p>
    <w:p w14:paraId="118B83FF" w14:textId="06D1CEF7" w:rsidR="000607B1" w:rsidRDefault="000607B1" w:rsidP="00A24E34">
      <w:pPr>
        <w:pStyle w:val="Heading8"/>
      </w:pPr>
      <w:r>
        <w:t>The core is where all the actual logic exists. It links all UACS parts and allows them to communicate together.</w:t>
      </w:r>
    </w:p>
    <w:p w14:paraId="79AB95EA" w14:textId="77777777" w:rsidR="00E044B9" w:rsidRDefault="00E044B9" w:rsidP="00A24E34">
      <w:pPr>
        <w:pStyle w:val="Heading8"/>
      </w:pPr>
    </w:p>
    <w:p w14:paraId="400EAB8B" w14:textId="43EA60AC" w:rsidR="00C70E99" w:rsidRDefault="00C70E99" w:rsidP="00C70E99">
      <w:pPr>
        <w:pStyle w:val="Heading6"/>
      </w:pPr>
      <w:r>
        <w:lastRenderedPageBreak/>
        <w:t>API</w:t>
      </w:r>
    </w:p>
    <w:p w14:paraId="55352EE6" w14:textId="37C3ECCD" w:rsidR="00484D0B" w:rsidRDefault="00C70E99" w:rsidP="00A24E34">
      <w:pPr>
        <w:pStyle w:val="Heading8"/>
      </w:pPr>
      <w:r>
        <w:t>The API allows developers to interact with UACS system</w:t>
      </w:r>
      <w:r w:rsidR="00E060E3">
        <w:t>.</w:t>
      </w:r>
      <w:r w:rsidR="00074C62">
        <w:t xml:space="preserve"> Vessels and plugins use the Module interface, custom astronauts use the Astronaut interface, and custom cargoes use the cargo interface.</w:t>
      </w:r>
      <w:r w:rsidR="00E060E3">
        <w:t xml:space="preserve"> </w:t>
      </w:r>
      <w:r w:rsidR="000505B4">
        <w:t>All API calls are redirected to the core, which performs the necessary operations.</w:t>
      </w:r>
    </w:p>
    <w:p w14:paraId="7D9D4C3F" w14:textId="0FC51CD7" w:rsidR="002D2FE4" w:rsidRDefault="002D2FE4" w:rsidP="002D2FE4">
      <w:pPr>
        <w:pStyle w:val="Heading6"/>
      </w:pPr>
      <w:r>
        <w:t>Stations</w:t>
      </w:r>
    </w:p>
    <w:p w14:paraId="72F8E773" w14:textId="2A793F44" w:rsidR="002D2FE4" w:rsidRPr="002D2FE4" w:rsidRDefault="002D2FE4" w:rsidP="00A24E34">
      <w:pPr>
        <w:pStyle w:val="Heading8"/>
      </w:pPr>
      <w:bookmarkStart w:id="0" w:name="_Hlk141506773"/>
      <w:r>
        <w:t xml:space="preserve">Stations are normal Orbiter vessels that can provide breathable </w:t>
      </w:r>
      <w:r w:rsidR="000505B4">
        <w:t>habitat for astronauts, unlimited resources for other vessels, or both</w:t>
      </w:r>
      <w:bookmarkEnd w:id="0"/>
      <w:r w:rsidR="000505B4">
        <w:t>, without having to implement UACS vessel API. Any Orbiter vessel can become a UACS station by a</w:t>
      </w:r>
      <w:r w:rsidR="004212BA">
        <w:t>dding an attachment point</w:t>
      </w:r>
      <w:r w:rsidR="000505B4">
        <w:t xml:space="preserve"> in its vessel configuration file.</w:t>
      </w:r>
    </w:p>
    <w:p w14:paraId="58BC1D5F" w14:textId="6C0E6DDB" w:rsidR="000607B1" w:rsidRDefault="000607B1" w:rsidP="000607B1">
      <w:pPr>
        <w:pStyle w:val="Heading6"/>
      </w:pPr>
      <w:r>
        <w:t>Astronaut</w:t>
      </w:r>
    </w:p>
    <w:p w14:paraId="43BFA917" w14:textId="2583D22B" w:rsidR="000607B1" w:rsidRDefault="000607B1" w:rsidP="00A24E34">
      <w:pPr>
        <w:pStyle w:val="Heading8"/>
      </w:pPr>
      <w:r>
        <w:t xml:space="preserve">Astronauts are defined by name, role, mass, suit mass, fuel and oxygen level, life flag, and vessel module (be it UACS </w:t>
      </w:r>
      <w:r w:rsidR="007F68A1">
        <w:t xml:space="preserve">module </w:t>
      </w:r>
      <w:r>
        <w:t xml:space="preserve">or </w:t>
      </w:r>
      <w:r w:rsidR="007F68A1">
        <w:t xml:space="preserve">a </w:t>
      </w:r>
      <w:r>
        <w:t xml:space="preserve">custom </w:t>
      </w:r>
      <w:r w:rsidR="007F68A1">
        <w:t>one</w:t>
      </w:r>
      <w:r>
        <w:t>).</w:t>
      </w:r>
      <w:r w:rsidR="003D171A">
        <w:t xml:space="preserve"> They can be created by vessels or scenario editor.</w:t>
      </w:r>
    </w:p>
    <w:p w14:paraId="38843E23" w14:textId="77777777" w:rsidR="000607B1" w:rsidRDefault="000607B1" w:rsidP="00A24E34">
      <w:pPr>
        <w:pStyle w:val="Heading8"/>
      </w:pPr>
    </w:p>
    <w:p w14:paraId="2AC6C08E" w14:textId="1E4EF0FA" w:rsidR="000607B1" w:rsidRDefault="000607B1" w:rsidP="00A24E34">
      <w:pPr>
        <w:pStyle w:val="Heading8"/>
      </w:pPr>
      <w:r>
        <w:t xml:space="preserve">To support astronauts, a vessel must define at least one airlock and one station. Airlocks are where </w:t>
      </w:r>
      <w:proofErr w:type="gramStart"/>
      <w:r>
        <w:t>astronauts</w:t>
      </w:r>
      <w:proofErr w:type="gramEnd"/>
      <w:r>
        <w:t xml:space="preserve"> ingress into the vessel, and stations are where they sit inside. A vessel can have multiple stations and one airlock, and vice versa.</w:t>
      </w:r>
      <w:r w:rsidR="00FD5F5D">
        <w:t xml:space="preserve"> Vessels can also support action areas to allow astronauts to control the vessel from outside, to open a door for example.</w:t>
      </w:r>
    </w:p>
    <w:p w14:paraId="25D5E253" w14:textId="77777777" w:rsidR="000607B1" w:rsidRDefault="000607B1" w:rsidP="00A24E34">
      <w:pPr>
        <w:pStyle w:val="Heading8"/>
      </w:pPr>
    </w:p>
    <w:p w14:paraId="567973E4" w14:textId="35C58881" w:rsidR="00263222" w:rsidRDefault="00263222" w:rsidP="00A24E34">
      <w:pPr>
        <w:pStyle w:val="Heading8"/>
      </w:pPr>
      <w:r>
        <w:t>A station is defined by its name. An airlock is defined by name, position,</w:t>
      </w:r>
      <w:r w:rsidR="00FE1EEF">
        <w:t xml:space="preserve"> ingress range,</w:t>
      </w:r>
      <w:r>
        <w:t xml:space="preserve"> and optionally a docking port, which can be used to transfer astronauts to another vessel. </w:t>
      </w:r>
    </w:p>
    <w:p w14:paraId="7D39DE03" w14:textId="77777777" w:rsidR="00263222" w:rsidRDefault="00263222" w:rsidP="00A24E34">
      <w:pPr>
        <w:pStyle w:val="Heading8"/>
      </w:pPr>
    </w:p>
    <w:p w14:paraId="195862B8" w14:textId="046E340B" w:rsidR="000607B1" w:rsidRDefault="00A24D12" w:rsidP="00A24E34">
      <w:pPr>
        <w:pStyle w:val="Heading8"/>
      </w:pPr>
      <w:r>
        <w:t xml:space="preserve">To ingress into a vessel, the astronaut must be within </w:t>
      </w:r>
      <w:r w:rsidR="00ED49FA">
        <w:t>the</w:t>
      </w:r>
      <w:r>
        <w:t xml:space="preserve"> </w:t>
      </w:r>
      <w:r w:rsidR="00ED49FA">
        <w:t>specified range</w:t>
      </w:r>
      <w:r>
        <w:t xml:space="preserve"> of the airlock. When the astronaut ingresses,</w:t>
      </w:r>
      <w:r w:rsidR="000607B1">
        <w:t xml:space="preserve"> the astronaut information is stored in the vessel, and the astronaut is deleted. Astronauts in this in-vessel state are not Orbiter vessels that exist in the scenario, but merely information stored in the vessel. They are only visible to the vessel they are in and can’t be controlled by the player. When the scenario is saved, their information is saved as a part of the vessel information.</w:t>
      </w:r>
    </w:p>
    <w:p w14:paraId="6ECFFB24" w14:textId="77777777" w:rsidR="000607B1" w:rsidRDefault="000607B1" w:rsidP="00A24E34">
      <w:pPr>
        <w:pStyle w:val="Heading8"/>
      </w:pPr>
    </w:p>
    <w:p w14:paraId="3F2742B0" w14:textId="77777777" w:rsidR="00084E4D" w:rsidRDefault="000607B1" w:rsidP="00084E4D">
      <w:pPr>
        <w:pStyle w:val="Heading8"/>
      </w:pPr>
      <w:r>
        <w:t>When an astronaut egress</w:t>
      </w:r>
      <w:r w:rsidR="000505B4">
        <w:t>es</w:t>
      </w:r>
      <w:r>
        <w:t xml:space="preserve"> from the vessel, </w:t>
      </w:r>
      <w:r w:rsidR="00263222">
        <w:t>its</w:t>
      </w:r>
      <w:r>
        <w:t xml:space="preserve"> module vessel is </w:t>
      </w:r>
      <w:proofErr w:type="gramStart"/>
      <w:r>
        <w:t>created</w:t>
      </w:r>
      <w:proofErr w:type="gramEnd"/>
      <w:r>
        <w:t xml:space="preserve"> and </w:t>
      </w:r>
      <w:r w:rsidR="00263222">
        <w:t>its</w:t>
      </w:r>
      <w:r>
        <w:t xml:space="preserve"> information is passed into it. In this out-vessel state, astronauts are standalone Orbiter vessels, can be controlled by the player, and visible to all vessels in the scenario. Their information is saved normally like any other vessel when the scenario is saved.</w:t>
      </w:r>
    </w:p>
    <w:p w14:paraId="19CC3236" w14:textId="77777777" w:rsidR="00084E4D" w:rsidRDefault="00084E4D" w:rsidP="00084E4D">
      <w:pPr>
        <w:pStyle w:val="Heading8"/>
      </w:pPr>
    </w:p>
    <w:p w14:paraId="3BE28D2A" w14:textId="643766E9" w:rsidR="000607B1" w:rsidRDefault="00084E4D" w:rsidP="00084E4D">
      <w:pPr>
        <w:pStyle w:val="Heading8"/>
      </w:pPr>
      <w:r>
        <w:t xml:space="preserve">When adding or egressing astronauts, the astronaut vessel name in the scenario is generated by prepending ‘Astronaut’ to the </w:t>
      </w:r>
      <w:proofErr w:type="gramStart"/>
      <w:r>
        <w:t>astronaut</w:t>
      </w:r>
      <w:proofErr w:type="gramEnd"/>
      <w:r>
        <w:t xml:space="preserve"> </w:t>
      </w:r>
      <w:r w:rsidR="0077354D">
        <w:t>last name</w:t>
      </w:r>
      <w:r>
        <w:t>, then adding a sequential number at the end to avoid duplicate names.</w:t>
      </w:r>
    </w:p>
    <w:p w14:paraId="780E51ED" w14:textId="77777777" w:rsidR="00263222" w:rsidRDefault="00263222" w:rsidP="00A24E34">
      <w:pPr>
        <w:pStyle w:val="Heading8"/>
      </w:pPr>
    </w:p>
    <w:p w14:paraId="7E62279F" w14:textId="46F4B733" w:rsidR="00084E4D" w:rsidRDefault="00263222" w:rsidP="00431B6F">
      <w:pPr>
        <w:pStyle w:val="Heading8"/>
      </w:pPr>
      <w:r>
        <w:t>A vessel can transfer its astronauts to another vessel if both vessels are docked, and have airlocks associated with the docking port they’re docked with. The astronaut information is simply moved</w:t>
      </w:r>
      <w:r w:rsidR="00C04C88">
        <w:t xml:space="preserve"> to the other vessel.</w:t>
      </w:r>
    </w:p>
    <w:p w14:paraId="139DB16E" w14:textId="77777777" w:rsidR="00FD5F5D" w:rsidRDefault="00FD5F5D" w:rsidP="00431B6F">
      <w:pPr>
        <w:pStyle w:val="Heading8"/>
      </w:pPr>
    </w:p>
    <w:p w14:paraId="2A3A515B" w14:textId="327222F4" w:rsidR="00FD5F5D" w:rsidRDefault="00FD5F5D" w:rsidP="00431B6F">
      <w:pPr>
        <w:pStyle w:val="Heading8"/>
      </w:pPr>
      <w:r>
        <w:t xml:space="preserve">An action area is defined by name, position, and trigger range. </w:t>
      </w:r>
      <w:proofErr w:type="gramStart"/>
      <w:r>
        <w:t>Astronaut</w:t>
      </w:r>
      <w:proofErr w:type="gramEnd"/>
      <w:r>
        <w:t xml:space="preserve"> can trigger the action area when in the trigger range.</w:t>
      </w:r>
    </w:p>
    <w:p w14:paraId="551B05F6" w14:textId="125F4608" w:rsidR="000607B1" w:rsidRDefault="000607B1" w:rsidP="000607B1">
      <w:pPr>
        <w:pStyle w:val="Heading6"/>
      </w:pPr>
      <w:r>
        <w:t>Cargo</w:t>
      </w:r>
    </w:p>
    <w:p w14:paraId="1603CACC" w14:textId="11CF919D" w:rsidR="000607B1" w:rsidRDefault="00F146B2" w:rsidP="00A24E34">
      <w:pPr>
        <w:pStyle w:val="Heading8"/>
      </w:pPr>
      <w:r>
        <w:t xml:space="preserve">Cargoes are always </w:t>
      </w:r>
      <w:r w:rsidR="00D34226">
        <w:t>standalone Orbiter vessels, regardless of whether they are grappled or released. They are managed using attachment points.</w:t>
      </w:r>
      <w:r w:rsidR="00337DDC">
        <w:t xml:space="preserve"> Packed cargo size is universal: 1.3m x 1.3m x 1.3m cube.</w:t>
      </w:r>
    </w:p>
    <w:p w14:paraId="3D05FB13" w14:textId="77777777" w:rsidR="00D34226" w:rsidRDefault="00D34226" w:rsidP="00A24E34">
      <w:pPr>
        <w:pStyle w:val="Heading8"/>
      </w:pPr>
    </w:p>
    <w:p w14:paraId="113336B4" w14:textId="5FB3BEB5" w:rsidR="00846DAF" w:rsidRDefault="000F4236" w:rsidP="00FD5F5D">
      <w:pPr>
        <w:pStyle w:val="Heading8"/>
      </w:pPr>
      <w:r>
        <w:t>There are 2 cargo types: static and unpackable. Static cargoes are containers that cannot be packed or unpacked. It can optionally contain a resource for vessels to drain from.</w:t>
      </w:r>
    </w:p>
    <w:p w14:paraId="25321091" w14:textId="3524F180" w:rsidR="0014450D" w:rsidRDefault="000F4236" w:rsidP="00431B6F">
      <w:pPr>
        <w:pStyle w:val="Heading8"/>
        <w:rPr>
          <w:rStyle w:val="Heading8Char"/>
        </w:rPr>
      </w:pPr>
      <w:r w:rsidRPr="00B73DD2">
        <w:rPr>
          <w:rStyle w:val="Heading8Char"/>
        </w:rPr>
        <w:lastRenderedPageBreak/>
        <w:t>Unpackable cargo can be unpacked</w:t>
      </w:r>
      <w:r w:rsidR="007D71DC">
        <w:rPr>
          <w:rStyle w:val="Heading8Char"/>
        </w:rPr>
        <w:t xml:space="preserve"> manually</w:t>
      </w:r>
      <w:r w:rsidRPr="00B73DD2">
        <w:rPr>
          <w:rStyle w:val="Heading8Char"/>
        </w:rPr>
        <w:t xml:space="preserve"> by vessels</w:t>
      </w:r>
      <w:r w:rsidR="007D71DC">
        <w:rPr>
          <w:rStyle w:val="Heading8Char"/>
        </w:rPr>
        <w:t>, or automatically when released, after a period from release, or when landed.</w:t>
      </w:r>
      <w:r w:rsidR="0014450D">
        <w:rPr>
          <w:rStyle w:val="Heading8Char"/>
        </w:rPr>
        <w:t xml:space="preserve"> If the cargo is grappled while </w:t>
      </w:r>
      <w:r w:rsidR="00B14524">
        <w:rPr>
          <w:rStyle w:val="Heading8Char"/>
        </w:rPr>
        <w:t>the unpacking timer is running</w:t>
      </w:r>
      <w:r w:rsidR="0014450D">
        <w:rPr>
          <w:rStyle w:val="Heading8Char"/>
        </w:rPr>
        <w:t>, the timer is reset.</w:t>
      </w:r>
    </w:p>
    <w:p w14:paraId="059FC6DF" w14:textId="77777777" w:rsidR="00FD5F5D" w:rsidRDefault="00FD5F5D" w:rsidP="00431B6F">
      <w:pPr>
        <w:pStyle w:val="Heading8"/>
        <w:rPr>
          <w:rStyle w:val="Heading8Char"/>
        </w:rPr>
      </w:pPr>
    </w:p>
    <w:p w14:paraId="5A2FD9EC" w14:textId="6F0CB3A1" w:rsidR="000F4236" w:rsidRDefault="0014450D" w:rsidP="007D71DC">
      <w:pPr>
        <w:pStyle w:val="Heading8"/>
        <w:rPr>
          <w:rStyle w:val="Heading8Char"/>
        </w:rPr>
      </w:pPr>
      <w:r>
        <w:rPr>
          <w:rStyle w:val="Heading8Char"/>
        </w:rPr>
        <w:t>Cargoes</w:t>
      </w:r>
      <w:r w:rsidR="000F4236" w:rsidRPr="00B73DD2">
        <w:rPr>
          <w:rStyle w:val="Heading8Char"/>
        </w:rPr>
        <w:t xml:space="preserve"> can either be unpacked for one time only and cannot be packed again, or unpacked and packed multiple times</w:t>
      </w:r>
      <w:r w:rsidR="000F4236">
        <w:rPr>
          <w:rStyle w:val="Heading8Char"/>
        </w:rPr>
        <w:t xml:space="preserve">. Unpacked cargoes </w:t>
      </w:r>
      <w:proofErr w:type="gramStart"/>
      <w:r w:rsidR="000F4236">
        <w:rPr>
          <w:rStyle w:val="Heading8Char"/>
        </w:rPr>
        <w:t>have the ability to</w:t>
      </w:r>
      <w:proofErr w:type="gramEnd"/>
      <w:r w:rsidR="000F4236">
        <w:rPr>
          <w:rStyle w:val="Heading8Char"/>
        </w:rPr>
        <w:t xml:space="preserve"> contain a resource or be a breathable habitat for astronauts.</w:t>
      </w:r>
    </w:p>
    <w:p w14:paraId="75F4F421" w14:textId="77777777" w:rsidR="007D71DC" w:rsidRPr="007D71DC" w:rsidRDefault="007D71DC" w:rsidP="007D71DC">
      <w:pPr>
        <w:pStyle w:val="Heading8"/>
        <w:rPr>
          <w:iCs w:val="0"/>
          <w:rtl/>
        </w:rPr>
      </w:pPr>
    </w:p>
    <w:p w14:paraId="75EDFB6C" w14:textId="2D8F1935" w:rsidR="00846DAF" w:rsidRDefault="00846DAF" w:rsidP="00A24E34">
      <w:pPr>
        <w:pStyle w:val="Heading8"/>
      </w:pPr>
      <w:r>
        <w:t xml:space="preserve">For a cargo to be addable in the scenario by vessels, its config file must be in ‘Config\Vessels\UACS\Cargoes’ folder even if it’s a custom cargo module, as this is where the available cargo list is generated from. Otherwise, the cargo can only be added using scenario editor or by manually modifying the scenario file. </w:t>
      </w:r>
    </w:p>
    <w:p w14:paraId="6A59FAEE" w14:textId="77777777" w:rsidR="00D34226" w:rsidRDefault="00D34226" w:rsidP="00A24E34">
      <w:pPr>
        <w:pStyle w:val="Heading8"/>
      </w:pPr>
    </w:p>
    <w:p w14:paraId="0B12B1E1" w14:textId="6C54F78F" w:rsidR="000F4236" w:rsidRDefault="00D34226" w:rsidP="00555711">
      <w:pPr>
        <w:pStyle w:val="Heading8"/>
      </w:pPr>
      <w:r>
        <w:t xml:space="preserve">To support cargo, vessels must define one slot at least. A slot is essentially an attachment point </w:t>
      </w:r>
      <w:r w:rsidR="00CB0BC7">
        <w:t>managed by UACS for various cargo operations.</w:t>
      </w:r>
    </w:p>
    <w:p w14:paraId="787258D6" w14:textId="77777777" w:rsidR="00084E4D" w:rsidRDefault="00084E4D" w:rsidP="00555711">
      <w:pPr>
        <w:pStyle w:val="Heading8"/>
      </w:pPr>
    </w:p>
    <w:p w14:paraId="5073739F" w14:textId="2D3910C7" w:rsidR="00084E4D" w:rsidRPr="000607B1" w:rsidRDefault="00084E4D" w:rsidP="00084E4D">
      <w:pPr>
        <w:pStyle w:val="Heading8"/>
      </w:pPr>
      <w:r>
        <w:t>When adding cargoes, the cargo vessel name in the scenario is generated by prepending ‘Cargo’ to the cargo config filename, then adding a sequential number at the end to avoid duplicate names.</w:t>
      </w:r>
    </w:p>
    <w:p w14:paraId="7AA012CF" w14:textId="515E30E6" w:rsidR="009910ED" w:rsidRDefault="009910ED" w:rsidP="009910ED">
      <w:pPr>
        <w:pStyle w:val="Heading6"/>
      </w:pPr>
      <w:r>
        <w:t>Vessel</w:t>
      </w:r>
    </w:p>
    <w:p w14:paraId="6A69BB27" w14:textId="77777777" w:rsidR="004C1EF0" w:rsidRDefault="009910ED" w:rsidP="00A24E34">
      <w:pPr>
        <w:pStyle w:val="Heading8"/>
      </w:pPr>
      <w:r>
        <w:t xml:space="preserve">The vessel part contains the default implementation of the API. </w:t>
      </w:r>
      <w:r w:rsidR="00F773A8">
        <w:t>Astronauts and cargoes</w:t>
      </w:r>
      <w:r>
        <w:t xml:space="preserve"> are configurable with config file without writing any code, which allows </w:t>
      </w:r>
      <w:r w:rsidR="0095100B">
        <w:t>users to create highly customizable astronauts and cargoes without writing any code or interreacting with API directly.</w:t>
      </w:r>
    </w:p>
    <w:p w14:paraId="5D921F22" w14:textId="77777777" w:rsidR="004C1EF0" w:rsidRDefault="004C1EF0" w:rsidP="00A24E34">
      <w:pPr>
        <w:pStyle w:val="Heading8"/>
      </w:pPr>
    </w:p>
    <w:p w14:paraId="33947BE9" w14:textId="0D9CDC4F" w:rsidR="00E92CBD" w:rsidRDefault="0095100B" w:rsidP="007829E9">
      <w:pPr>
        <w:pStyle w:val="Heading8"/>
      </w:pPr>
      <w:r>
        <w:t>If the user needs to make a custom astronaut or cargo that is not achievable using config files, the user can interact with the API directly and create a custom astronaut or cargo.</w:t>
      </w:r>
      <w:r w:rsidR="000607B1">
        <w:t xml:space="preserve"> Check the developers’ section in this manual.</w:t>
      </w:r>
    </w:p>
    <w:p w14:paraId="4891B269" w14:textId="77777777" w:rsidR="00F42980" w:rsidRDefault="00F42980" w:rsidP="007829E9">
      <w:pPr>
        <w:pStyle w:val="Heading8"/>
      </w:pPr>
    </w:p>
    <w:p w14:paraId="11675E71" w14:textId="02621B45" w:rsidR="00D34226" w:rsidRDefault="000607B1" w:rsidP="00A24E34">
      <w:pPr>
        <w:pStyle w:val="Heading8"/>
      </w:pPr>
      <w:r>
        <w:t xml:space="preserve">The rest of </w:t>
      </w:r>
      <w:r w:rsidR="000505B4">
        <w:t>this</w:t>
      </w:r>
      <w:r>
        <w:t xml:space="preserve"> manual discusses UACS default implementations. For custom implementations, refer to their own manuals.</w:t>
      </w:r>
    </w:p>
    <w:p w14:paraId="0B6F4A1B" w14:textId="0947148B" w:rsidR="004A020F" w:rsidRDefault="004A020F" w:rsidP="004A020F">
      <w:pPr>
        <w:pStyle w:val="Heading2"/>
      </w:pPr>
      <w:r>
        <w:t>Carrier</w:t>
      </w:r>
    </w:p>
    <w:p w14:paraId="623B0C52" w14:textId="2A5F0CE0" w:rsidR="00C7555C" w:rsidRDefault="00082B6B" w:rsidP="00A24E34">
      <w:pPr>
        <w:pStyle w:val="Heading8"/>
      </w:pPr>
      <w:r>
        <w:t xml:space="preserve">UACS Carrier is a vessel based on Orbiter default </w:t>
      </w:r>
      <w:proofErr w:type="spellStart"/>
      <w:r>
        <w:t>ShuttlePB</w:t>
      </w:r>
      <w:proofErr w:type="spellEnd"/>
      <w:r>
        <w:t xml:space="preserve"> that implements UACS Vessel API. It serves as a showcase for the API capabilities, and a lightweight astronaut and cargo carrier.</w:t>
      </w:r>
    </w:p>
    <w:p w14:paraId="3F486915" w14:textId="77777777" w:rsidR="00346DF6" w:rsidRDefault="00346DF6" w:rsidP="00A24E34">
      <w:pPr>
        <w:pStyle w:val="Heading8"/>
      </w:pPr>
    </w:p>
    <w:p w14:paraId="49959EE2" w14:textId="49F6EB49" w:rsidR="00346DF6" w:rsidRDefault="00346DF6" w:rsidP="00A24E34">
      <w:pPr>
        <w:pStyle w:val="Heading8"/>
      </w:pPr>
      <w:r>
        <w:t xml:space="preserve">Only UACS implementation is discussed here, as the normal vessel specifications are the same as the default </w:t>
      </w:r>
      <w:proofErr w:type="spellStart"/>
      <w:r>
        <w:t>ShuttlePB</w:t>
      </w:r>
      <w:proofErr w:type="spellEnd"/>
      <w:r>
        <w:t>, except for the docking port, which was moved to be at the vessel’s belly.</w:t>
      </w:r>
    </w:p>
    <w:p w14:paraId="217C3BD8" w14:textId="77777777" w:rsidR="00263222" w:rsidRDefault="00263222" w:rsidP="00A24E34">
      <w:pPr>
        <w:pStyle w:val="Heading8"/>
      </w:pPr>
    </w:p>
    <w:p w14:paraId="3968846D" w14:textId="311F0A66" w:rsidR="006A4A17" w:rsidRDefault="00346DF6" w:rsidP="00FD5F5D">
      <w:pPr>
        <w:pStyle w:val="Heading8"/>
      </w:pPr>
      <w:r>
        <w:t>The Carrier</w:t>
      </w:r>
      <w:r w:rsidR="00263222">
        <w:t xml:space="preserve"> can carry one astronaut in one station</w:t>
      </w:r>
      <w:r w:rsidR="003D171A">
        <w:t xml:space="preserve">, and it has one airlock at the front end, and one slot to carry a single cargo </w:t>
      </w:r>
      <w:r w:rsidR="00C7555C">
        <w:t>at the top.</w:t>
      </w:r>
      <w:r w:rsidR="00200452">
        <w:t xml:space="preserve"> </w:t>
      </w:r>
    </w:p>
    <w:p w14:paraId="1ED76716" w14:textId="77777777" w:rsidR="00FD5F5D" w:rsidRPr="00FD5F5D" w:rsidRDefault="00FD5F5D" w:rsidP="00FD5F5D">
      <w:pPr>
        <w:pStyle w:val="Heading8"/>
        <w:rPr>
          <w:sz w:val="10"/>
          <w:szCs w:val="10"/>
        </w:rPr>
      </w:pPr>
    </w:p>
    <w:p w14:paraId="5A9D29A9" w14:textId="0532FC09" w:rsidR="002D31CB" w:rsidRDefault="002D31CB" w:rsidP="00555711">
      <w:pPr>
        <w:pStyle w:val="Heading8"/>
        <w:jc w:val="center"/>
      </w:pPr>
      <w:r>
        <w:rPr>
          <w:noProof/>
        </w:rPr>
        <w:drawing>
          <wp:inline distT="0" distB="0" distL="0" distR="0" wp14:anchorId="0FFB8664" wp14:editId="685F4243">
            <wp:extent cx="3689405" cy="2114092"/>
            <wp:effectExtent l="0" t="0" r="6350" b="635"/>
            <wp:docPr id="164914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46544" name=""/>
                    <pic:cNvPicPr/>
                  </pic:nvPicPr>
                  <pic:blipFill>
                    <a:blip r:embed="rId9"/>
                    <a:stretch>
                      <a:fillRect/>
                    </a:stretch>
                  </pic:blipFill>
                  <pic:spPr>
                    <a:xfrm>
                      <a:off x="0" y="0"/>
                      <a:ext cx="3735488" cy="2140498"/>
                    </a:xfrm>
                    <a:prstGeom prst="rect">
                      <a:avLst/>
                    </a:prstGeom>
                  </pic:spPr>
                </pic:pic>
              </a:graphicData>
            </a:graphic>
          </wp:inline>
        </w:drawing>
      </w:r>
    </w:p>
    <w:p w14:paraId="48734F66" w14:textId="6D2ABDDA" w:rsidR="002D31CB" w:rsidRDefault="002D31CB" w:rsidP="00A24E34">
      <w:pPr>
        <w:pStyle w:val="Heading8"/>
      </w:pPr>
      <w:r>
        <w:lastRenderedPageBreak/>
        <w:t>All operations are controlled by keyboard shortcuts and HUD.</w:t>
      </w:r>
      <w:r w:rsidR="007034D1">
        <w:t xml:space="preserve"> There are </w:t>
      </w:r>
      <w:r w:rsidR="00295BFB">
        <w:t>3</w:t>
      </w:r>
      <w:r w:rsidR="007034D1">
        <w:t xml:space="preserve"> custom HUD modes: </w:t>
      </w:r>
      <w:r w:rsidR="00295BFB">
        <w:t xml:space="preserve">Off, </w:t>
      </w:r>
      <w:r w:rsidR="007034D1">
        <w:t>Operations</w:t>
      </w:r>
      <w:r w:rsidR="00295BFB">
        <w:t>,</w:t>
      </w:r>
      <w:r w:rsidR="007034D1">
        <w:t xml:space="preserve"> and Shortcuts</w:t>
      </w:r>
      <w:r w:rsidR="008A5C8F">
        <w:t xml:space="preserve"> (displays available shortcuts)</w:t>
      </w:r>
      <w:r w:rsidR="00295BFB">
        <w:t>. These modes overlay on top of Orbiter’s default HUD modes, so both can be used simultaneously.</w:t>
      </w:r>
    </w:p>
    <w:p w14:paraId="067A6242" w14:textId="77777777" w:rsidR="00295BFB" w:rsidRDefault="00295BFB" w:rsidP="00A24E34">
      <w:pPr>
        <w:pStyle w:val="Heading8"/>
      </w:pPr>
    </w:p>
    <w:p w14:paraId="5AFA4324" w14:textId="44B37372" w:rsidR="00295BFB" w:rsidRDefault="00295BFB" w:rsidP="00A24E34">
      <w:pPr>
        <w:pStyle w:val="Heading8"/>
      </w:pPr>
      <w:r>
        <w:t>Operations shortcuts are usable only when Operations HUD mode is active, but they can be used with internal (cockpit) or external camera. Generic shortcuts are always usable regardless of the HUD mode or camera position.</w:t>
      </w:r>
    </w:p>
    <w:p w14:paraId="4D2BB2F8" w14:textId="77777777" w:rsidR="00295BFB" w:rsidRDefault="00295BFB" w:rsidP="00A24E34">
      <w:pPr>
        <w:pStyle w:val="Heading8"/>
      </w:pPr>
    </w:p>
    <w:p w14:paraId="7B398BB5" w14:textId="63AFD8E6" w:rsidR="00295BFB" w:rsidRDefault="00295BFB" w:rsidP="00A24E34">
      <w:pPr>
        <w:pStyle w:val="Heading8"/>
        <w:rPr>
          <w:rStyle w:val="Emphasis"/>
        </w:rPr>
      </w:pPr>
      <w:r>
        <w:rPr>
          <w:rStyle w:val="Emphasis"/>
        </w:rPr>
        <w:t>Generic shortcuts</w:t>
      </w:r>
    </w:p>
    <w:p w14:paraId="720109A6" w14:textId="77777777" w:rsidR="00295BFB" w:rsidRPr="00295BFB" w:rsidRDefault="00295BFB" w:rsidP="00A24E34">
      <w:pPr>
        <w:pStyle w:val="Heading8"/>
        <w:rPr>
          <w:rStyle w:val="Emphasis"/>
          <w:sz w:val="10"/>
          <w:szCs w:val="10"/>
        </w:rPr>
      </w:pPr>
    </w:p>
    <w:tbl>
      <w:tblPr>
        <w:tblStyle w:val="GridTable1Light-Accent2"/>
        <w:tblW w:w="0" w:type="auto"/>
        <w:tblLook w:val="04A0" w:firstRow="1" w:lastRow="0" w:firstColumn="1" w:lastColumn="0" w:noHBand="0" w:noVBand="1"/>
      </w:tblPr>
      <w:tblGrid>
        <w:gridCol w:w="5226"/>
        <w:gridCol w:w="5230"/>
      </w:tblGrid>
      <w:tr w:rsidR="00295BFB" w14:paraId="708AB45A" w14:textId="77777777" w:rsidTr="00295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EEF1E72" w14:textId="423487DC" w:rsidR="00295BFB" w:rsidRDefault="00295BFB" w:rsidP="00A24E34">
            <w:pPr>
              <w:pStyle w:val="Heading8"/>
            </w:pPr>
            <w:r>
              <w:t>Shortcut</w:t>
            </w:r>
          </w:p>
        </w:tc>
        <w:tc>
          <w:tcPr>
            <w:tcW w:w="5395" w:type="dxa"/>
          </w:tcPr>
          <w:p w14:paraId="666FF805" w14:textId="7853CE66" w:rsidR="00295BFB" w:rsidRDefault="00295BFB" w:rsidP="00A24E34">
            <w:pPr>
              <w:pStyle w:val="Heading8"/>
              <w:cnfStyle w:val="100000000000" w:firstRow="1" w:lastRow="0" w:firstColumn="0" w:lastColumn="0" w:oddVBand="0" w:evenVBand="0" w:oddHBand="0" w:evenHBand="0" w:firstRowFirstColumn="0" w:firstRowLastColumn="0" w:lastRowFirstColumn="0" w:lastRowLastColumn="0"/>
            </w:pPr>
            <w:r>
              <w:t>Action</w:t>
            </w:r>
          </w:p>
        </w:tc>
      </w:tr>
      <w:tr w:rsidR="00295BFB" w14:paraId="27E6FAED" w14:textId="77777777" w:rsidTr="00295BFB">
        <w:tc>
          <w:tcPr>
            <w:cnfStyle w:val="001000000000" w:firstRow="0" w:lastRow="0" w:firstColumn="1" w:lastColumn="0" w:oddVBand="0" w:evenVBand="0" w:oddHBand="0" w:evenHBand="0" w:firstRowFirstColumn="0" w:firstRowLastColumn="0" w:lastRowFirstColumn="0" w:lastRowLastColumn="0"/>
            <w:tcW w:w="5395" w:type="dxa"/>
          </w:tcPr>
          <w:p w14:paraId="1435C70D" w14:textId="4E5F1C95" w:rsidR="00295BFB" w:rsidRDefault="00295BFB" w:rsidP="00A24E34">
            <w:pPr>
              <w:pStyle w:val="Heading8"/>
            </w:pPr>
            <w:r>
              <w:t>Alt + M</w:t>
            </w:r>
          </w:p>
        </w:tc>
        <w:tc>
          <w:tcPr>
            <w:tcW w:w="5395" w:type="dxa"/>
          </w:tcPr>
          <w:p w14:paraId="6E21F5FE" w14:textId="0D4A898A" w:rsidR="00295BFB" w:rsidRDefault="00295BFB" w:rsidP="00A24E34">
            <w:pPr>
              <w:pStyle w:val="Heading8"/>
              <w:cnfStyle w:val="000000000000" w:firstRow="0" w:lastRow="0" w:firstColumn="0" w:lastColumn="0" w:oddVBand="0" w:evenVBand="0" w:oddHBand="0" w:evenHBand="0" w:firstRowFirstColumn="0" w:firstRowLastColumn="0" w:lastRowFirstColumn="0" w:lastRowLastColumn="0"/>
            </w:pPr>
            <w:r>
              <w:t>Cycle between custom HUD modes</w:t>
            </w:r>
            <w:r w:rsidR="000E7CF9">
              <w:t>.</w:t>
            </w:r>
          </w:p>
        </w:tc>
      </w:tr>
    </w:tbl>
    <w:p w14:paraId="134C7B8E" w14:textId="2AC327C1" w:rsidR="00295BFB" w:rsidRDefault="00295BFB" w:rsidP="00295BFB">
      <w:pPr>
        <w:pStyle w:val="Heading6"/>
      </w:pPr>
      <w:r>
        <w:t>Operations HUD</w:t>
      </w:r>
    </w:p>
    <w:p w14:paraId="2FC0AC56" w14:textId="3DCF983D" w:rsidR="00200452" w:rsidRDefault="008A5C8F" w:rsidP="00F11DED">
      <w:pPr>
        <w:pStyle w:val="Heading8"/>
        <w:jc w:val="center"/>
      </w:pPr>
      <w:r>
        <w:rPr>
          <w:noProof/>
        </w:rPr>
        <w:drawing>
          <wp:inline distT="0" distB="0" distL="0" distR="0" wp14:anchorId="60102ECE" wp14:editId="349B044A">
            <wp:extent cx="6858000" cy="693420"/>
            <wp:effectExtent l="0" t="0" r="0" b="0"/>
            <wp:docPr id="7055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5619" name=""/>
                    <pic:cNvPicPr/>
                  </pic:nvPicPr>
                  <pic:blipFill>
                    <a:blip r:embed="rId10"/>
                    <a:stretch>
                      <a:fillRect/>
                    </a:stretch>
                  </pic:blipFill>
                  <pic:spPr>
                    <a:xfrm>
                      <a:off x="0" y="0"/>
                      <a:ext cx="6858000" cy="693420"/>
                    </a:xfrm>
                    <a:prstGeom prst="rect">
                      <a:avLst/>
                    </a:prstGeom>
                  </pic:spPr>
                </pic:pic>
              </a:graphicData>
            </a:graphic>
          </wp:inline>
        </w:drawing>
      </w:r>
    </w:p>
    <w:p w14:paraId="3BBD6389" w14:textId="77777777" w:rsidR="00F11DED" w:rsidRPr="00D17ACD" w:rsidRDefault="00F11DED" w:rsidP="00A24E34">
      <w:pPr>
        <w:pStyle w:val="Heading8"/>
        <w:rPr>
          <w:sz w:val="10"/>
          <w:szCs w:val="10"/>
        </w:rPr>
      </w:pPr>
    </w:p>
    <w:p w14:paraId="04B8A508" w14:textId="3A006206" w:rsidR="00615EAC" w:rsidRDefault="00615EAC" w:rsidP="00A24E34">
      <w:pPr>
        <w:pStyle w:val="Heading8"/>
      </w:pPr>
      <w:r>
        <w:t xml:space="preserve">Cargo information is displayed on the left side of the HUD. </w:t>
      </w:r>
      <w:r w:rsidR="006A4A17">
        <w:t>Shortcuts are displayed, followed by selected cargo to add, an operation result message (displayed for 5 seconds after the operation), and grappled cargo information (displayed only if there is a grappled cargo).</w:t>
      </w:r>
    </w:p>
    <w:p w14:paraId="2617955A" w14:textId="77777777" w:rsidR="00CD6ED6" w:rsidRDefault="00CD6ED6" w:rsidP="00A24E34">
      <w:pPr>
        <w:pStyle w:val="Heading8"/>
      </w:pPr>
    </w:p>
    <w:p w14:paraId="59B1841E" w14:textId="0D1951CE" w:rsidR="002D31CB" w:rsidRPr="00615EAC" w:rsidRDefault="006A4A17" w:rsidP="00A24E34">
      <w:pPr>
        <w:pStyle w:val="Heading8"/>
      </w:pPr>
      <w:r>
        <w:t xml:space="preserve">Cargoes can be grappled within a 50-meter radius around the Carrier. </w:t>
      </w:r>
      <w:r w:rsidR="0071498B">
        <w:t>Free</w:t>
      </w:r>
      <w:r w:rsidR="002D31CB">
        <w:t xml:space="preserve"> cargoes can be packed and unpacked within </w:t>
      </w:r>
      <w:r w:rsidR="00D200E1">
        <w:t xml:space="preserve">that </w:t>
      </w:r>
      <w:r w:rsidR="002D31CB">
        <w:t>radius as well.</w:t>
      </w:r>
    </w:p>
    <w:p w14:paraId="4CDE03F5" w14:textId="77777777" w:rsidR="006A4A17" w:rsidRDefault="006A4A17" w:rsidP="00A24E34">
      <w:pPr>
        <w:pStyle w:val="Heading8"/>
      </w:pPr>
    </w:p>
    <w:p w14:paraId="0955E393" w14:textId="7CD420A0" w:rsidR="002D31CB" w:rsidRDefault="00A34F9F" w:rsidP="00555711">
      <w:pPr>
        <w:pStyle w:val="Heading8"/>
      </w:pPr>
      <w:r>
        <w:t xml:space="preserve">In space, </w:t>
      </w:r>
      <w:r w:rsidR="00CD6ED6">
        <w:t>cargoes</w:t>
      </w:r>
      <w:r w:rsidR="006A4A17">
        <w:t xml:space="preserve"> </w:t>
      </w:r>
      <w:r w:rsidR="00CD6ED6">
        <w:t>are</w:t>
      </w:r>
      <w:r w:rsidR="006A4A17">
        <w:t xml:space="preserve"> released </w:t>
      </w:r>
      <w:r w:rsidR="002D31CB">
        <w:t>upwards with 0.05 m/s velocity.</w:t>
      </w:r>
      <w:r>
        <w:t xml:space="preserve"> On </w:t>
      </w:r>
      <w:r w:rsidR="0071498B">
        <w:t>the ground</w:t>
      </w:r>
      <w:r>
        <w:t>, it’s released in columns and rows on the left side of the Carrier.</w:t>
      </w:r>
    </w:p>
    <w:p w14:paraId="4DCE186B" w14:textId="77777777" w:rsidR="00FE1B25" w:rsidRDefault="00FE1B25" w:rsidP="00555711">
      <w:pPr>
        <w:pStyle w:val="Heading8"/>
      </w:pPr>
    </w:p>
    <w:p w14:paraId="398249FF" w14:textId="7A781750" w:rsidR="002D31CB" w:rsidRDefault="00CD6ED6" w:rsidP="00A24E34">
      <w:pPr>
        <w:pStyle w:val="Heading8"/>
      </w:pPr>
      <w:r>
        <w:t>To fill up the</w:t>
      </w:r>
      <w:r w:rsidR="00D200E1">
        <w:t xml:space="preserve"> Carrier fuel tank</w:t>
      </w:r>
      <w:r>
        <w:t>, t</w:t>
      </w:r>
      <w:r w:rsidR="00D200E1">
        <w:t>he fuel will be drained from the following sources, in order:</w:t>
      </w:r>
    </w:p>
    <w:p w14:paraId="247E51C5" w14:textId="2C922F9C" w:rsidR="00D200E1" w:rsidRDefault="00D200E1" w:rsidP="00A24E34">
      <w:pPr>
        <w:pStyle w:val="Heading8"/>
        <w:numPr>
          <w:ilvl w:val="0"/>
          <w:numId w:val="6"/>
        </w:numPr>
      </w:pPr>
      <w:r>
        <w:t>Grappled cargo.</w:t>
      </w:r>
    </w:p>
    <w:p w14:paraId="50DE949C" w14:textId="5E5FB42F" w:rsidR="00D200E1" w:rsidRDefault="00D200E1" w:rsidP="00A24E34">
      <w:pPr>
        <w:pStyle w:val="Heading8"/>
        <w:numPr>
          <w:ilvl w:val="0"/>
          <w:numId w:val="6"/>
        </w:numPr>
      </w:pPr>
      <w:r>
        <w:t>Nearest resource cargo.</w:t>
      </w:r>
    </w:p>
    <w:p w14:paraId="45FC23A3" w14:textId="15B20394" w:rsidR="00B34110" w:rsidRDefault="00D200E1" w:rsidP="00E044B9">
      <w:pPr>
        <w:pStyle w:val="Heading8"/>
        <w:numPr>
          <w:ilvl w:val="0"/>
          <w:numId w:val="6"/>
        </w:numPr>
      </w:pPr>
      <w:r>
        <w:t>Nearest UACS station.</w:t>
      </w:r>
    </w:p>
    <w:p w14:paraId="399B8157" w14:textId="77777777" w:rsidR="00084E4D" w:rsidRDefault="00084E4D" w:rsidP="00084E4D">
      <w:pPr>
        <w:pStyle w:val="Heading8"/>
      </w:pPr>
    </w:p>
    <w:p w14:paraId="7A932339" w14:textId="31E5944D" w:rsidR="00D200E1" w:rsidRDefault="00D200E1" w:rsidP="00A24E34">
      <w:pPr>
        <w:pStyle w:val="Heading8"/>
      </w:pPr>
      <w:r>
        <w:t xml:space="preserve">The amount of fuel required to fill the tank will be drained. </w:t>
      </w:r>
      <w:r w:rsidR="00090C83">
        <w:t>Nearest cargo and station will be searched within a 100-meter radius.</w:t>
      </w:r>
    </w:p>
    <w:p w14:paraId="370B5AB8" w14:textId="77777777" w:rsidR="00084E4D" w:rsidRDefault="00084E4D" w:rsidP="00A24E34">
      <w:pPr>
        <w:pStyle w:val="Heading8"/>
      </w:pPr>
    </w:p>
    <w:p w14:paraId="2ECE5CFC" w14:textId="29603AF0" w:rsidR="00090C83" w:rsidRDefault="00A34F9F" w:rsidP="00A24E34">
      <w:pPr>
        <w:pStyle w:val="Heading8"/>
      </w:pPr>
      <w:r>
        <w:t>Astronaut information is displayed on</w:t>
      </w:r>
      <w:r w:rsidR="00226216">
        <w:t xml:space="preserve"> the</w:t>
      </w:r>
      <w:r>
        <w:t xml:space="preserve"> right side of the HUD. As with cargo, shortcuts are displayed, followed by selected astronaut to add, an operation result message (displayed for 5 seconds after the operation), and onboard astronaut information (displayed only if there is an astronaut onboard).</w:t>
      </w:r>
    </w:p>
    <w:p w14:paraId="51D26BAC" w14:textId="77777777" w:rsidR="00BB322F" w:rsidRDefault="00BB322F" w:rsidP="00A24E34">
      <w:pPr>
        <w:pStyle w:val="Heading8"/>
      </w:pPr>
    </w:p>
    <w:p w14:paraId="1FDFC749" w14:textId="29F2087A" w:rsidR="00BB322F" w:rsidRDefault="00BB322F" w:rsidP="00A24E34">
      <w:pPr>
        <w:pStyle w:val="Heading8"/>
      </w:pPr>
      <w:r>
        <w:t>The available astronaut list is generated from ‘Config\Vessels\UACS\Astronauts’ folder.</w:t>
      </w:r>
      <w:r w:rsidR="00CD6ED6">
        <w:t xml:space="preserve"> Astronauts are added as in-vessel astronauts, so the station must be empty.</w:t>
      </w:r>
    </w:p>
    <w:p w14:paraId="68DE6317" w14:textId="77777777" w:rsidR="00A34F9F" w:rsidRDefault="00A34F9F" w:rsidP="00A24E34">
      <w:pPr>
        <w:pStyle w:val="Heading8"/>
      </w:pPr>
    </w:p>
    <w:p w14:paraId="41BABBA4" w14:textId="398E1D89" w:rsidR="00A34F9F" w:rsidRDefault="00BB322F" w:rsidP="00A24E34">
      <w:pPr>
        <w:pStyle w:val="Heading8"/>
      </w:pPr>
      <w:r>
        <w:t xml:space="preserve">In space, astronauts are egressed directly in front of the Carrier with no relative velocity. On </w:t>
      </w:r>
      <w:r w:rsidR="0071498B">
        <w:t>the ground</w:t>
      </w:r>
      <w:r>
        <w:t>, they’re released on the right side.</w:t>
      </w:r>
    </w:p>
    <w:p w14:paraId="35740514" w14:textId="77777777" w:rsidR="00BB322F" w:rsidRDefault="00BB322F" w:rsidP="00A24E34">
      <w:pPr>
        <w:pStyle w:val="Heading8"/>
      </w:pPr>
    </w:p>
    <w:p w14:paraId="09AB7F28" w14:textId="1DBDB7D5" w:rsidR="00E044B9" w:rsidRDefault="00BB322F" w:rsidP="00084E4D">
      <w:pPr>
        <w:pStyle w:val="Heading8"/>
      </w:pPr>
      <w:r>
        <w:t>To transfer an astronaut to another vessel, dock the Carrier (docking port located at belly) with a suitable docking port on the other vessel. An airlock must be associated with the docking port to be able to transfer.</w:t>
      </w:r>
    </w:p>
    <w:p w14:paraId="31885C9E" w14:textId="77777777" w:rsidR="00D17ACD" w:rsidRDefault="00D17ACD" w:rsidP="00084E4D">
      <w:pPr>
        <w:pStyle w:val="Heading8"/>
      </w:pPr>
    </w:p>
    <w:p w14:paraId="45C87D1F" w14:textId="77777777" w:rsidR="008A5C8F" w:rsidRDefault="008A5C8F" w:rsidP="00A24E34">
      <w:pPr>
        <w:pStyle w:val="Heading8"/>
      </w:pPr>
    </w:p>
    <w:p w14:paraId="6BE149A9" w14:textId="77777777" w:rsidR="00D17ACD" w:rsidRDefault="00D17ACD" w:rsidP="00A24E34">
      <w:pPr>
        <w:pStyle w:val="Heading8"/>
      </w:pPr>
    </w:p>
    <w:p w14:paraId="679E37C1" w14:textId="3B37E870" w:rsidR="008A5C8F" w:rsidRDefault="008A5C8F" w:rsidP="00A24E34">
      <w:pPr>
        <w:pStyle w:val="Heading8"/>
        <w:rPr>
          <w:rStyle w:val="Emphasis"/>
        </w:rPr>
      </w:pPr>
      <w:r>
        <w:rPr>
          <w:rStyle w:val="Emphasis"/>
        </w:rPr>
        <w:lastRenderedPageBreak/>
        <w:t>Operations HUD shortcuts</w:t>
      </w:r>
    </w:p>
    <w:p w14:paraId="18C59878" w14:textId="77777777" w:rsidR="008A5C8F" w:rsidRPr="008A5C8F" w:rsidRDefault="008A5C8F" w:rsidP="00A24E34">
      <w:pPr>
        <w:pStyle w:val="Heading8"/>
        <w:rPr>
          <w:rStyle w:val="Emphasis"/>
          <w:sz w:val="10"/>
          <w:szCs w:val="10"/>
        </w:rPr>
      </w:pPr>
    </w:p>
    <w:tbl>
      <w:tblPr>
        <w:tblStyle w:val="GridTable1Light-Accent2"/>
        <w:tblW w:w="0" w:type="auto"/>
        <w:tblLook w:val="04A0" w:firstRow="1" w:lastRow="0" w:firstColumn="1" w:lastColumn="0" w:noHBand="0" w:noVBand="1"/>
      </w:tblPr>
      <w:tblGrid>
        <w:gridCol w:w="2093"/>
        <w:gridCol w:w="3901"/>
        <w:gridCol w:w="1502"/>
        <w:gridCol w:w="2960"/>
      </w:tblGrid>
      <w:tr w:rsidR="008A5C8F" w14:paraId="443C8DA9" w14:textId="77777777" w:rsidTr="00555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730F9A1" w14:textId="77777777" w:rsidR="008A5C8F" w:rsidRDefault="008A5C8F" w:rsidP="00FE5E70">
            <w:pPr>
              <w:pStyle w:val="Heading8"/>
              <w:rPr>
                <w:rStyle w:val="Emphasis"/>
                <w:b/>
                <w:bCs/>
                <w:i w:val="0"/>
                <w:iCs/>
                <w:bdr w:val="none" w:sz="0" w:space="0" w:color="auto"/>
                <w:shd w:val="clear" w:color="auto" w:fill="auto"/>
              </w:rPr>
            </w:pPr>
            <w:r>
              <w:rPr>
                <w:rStyle w:val="Emphasis"/>
                <w:b/>
                <w:bCs/>
                <w:i w:val="0"/>
                <w:iCs/>
                <w:bdr w:val="none" w:sz="0" w:space="0" w:color="auto"/>
                <w:shd w:val="clear" w:color="auto" w:fill="auto"/>
              </w:rPr>
              <w:t>Shortcut</w:t>
            </w:r>
          </w:p>
        </w:tc>
        <w:tc>
          <w:tcPr>
            <w:tcW w:w="4050" w:type="dxa"/>
          </w:tcPr>
          <w:p w14:paraId="6CE5716C" w14:textId="77777777" w:rsidR="008A5C8F" w:rsidRDefault="008A5C8F" w:rsidP="00FE5E70">
            <w:pPr>
              <w:pStyle w:val="Heading8"/>
              <w:cnfStyle w:val="100000000000" w:firstRow="1" w:lastRow="0" w:firstColumn="0" w:lastColumn="0" w:oddVBand="0" w:evenVBand="0" w:oddHBand="0" w:evenHBand="0" w:firstRowFirstColumn="0" w:firstRowLastColumn="0" w:lastRowFirstColumn="0" w:lastRowLastColumn="0"/>
              <w:rPr>
                <w:rStyle w:val="Emphasis"/>
                <w:b/>
                <w:bCs/>
                <w:i w:val="0"/>
                <w:iCs/>
                <w:bdr w:val="none" w:sz="0" w:space="0" w:color="auto"/>
                <w:shd w:val="clear" w:color="auto" w:fill="auto"/>
              </w:rPr>
            </w:pPr>
            <w:r>
              <w:rPr>
                <w:rStyle w:val="Emphasis"/>
                <w:b/>
                <w:bCs/>
                <w:i w:val="0"/>
                <w:iCs/>
                <w:bdr w:val="none" w:sz="0" w:space="0" w:color="auto"/>
                <w:shd w:val="clear" w:color="auto" w:fill="auto"/>
              </w:rPr>
              <w:t>Action</w:t>
            </w:r>
          </w:p>
        </w:tc>
        <w:tc>
          <w:tcPr>
            <w:tcW w:w="1530" w:type="dxa"/>
          </w:tcPr>
          <w:p w14:paraId="393D3791" w14:textId="77777777" w:rsidR="008A5C8F" w:rsidRDefault="008A5C8F" w:rsidP="00FE5E70">
            <w:pPr>
              <w:pStyle w:val="Heading8"/>
              <w:cnfStyle w:val="100000000000" w:firstRow="1" w:lastRow="0" w:firstColumn="0" w:lastColumn="0" w:oddVBand="0" w:evenVBand="0" w:oddHBand="0" w:evenHBand="0" w:firstRowFirstColumn="0" w:firstRowLastColumn="0" w:lastRowFirstColumn="0" w:lastRowLastColumn="0"/>
              <w:rPr>
                <w:rStyle w:val="Emphasis"/>
                <w:b/>
                <w:bCs/>
                <w:i w:val="0"/>
                <w:iCs/>
                <w:bdr w:val="none" w:sz="0" w:space="0" w:color="auto"/>
                <w:shd w:val="clear" w:color="auto" w:fill="auto"/>
              </w:rPr>
            </w:pPr>
            <w:r>
              <w:rPr>
                <w:rStyle w:val="Emphasis"/>
                <w:b/>
                <w:bCs/>
                <w:i w:val="0"/>
                <w:iCs/>
                <w:bdr w:val="none" w:sz="0" w:space="0" w:color="auto"/>
                <w:shd w:val="clear" w:color="auto" w:fill="auto"/>
              </w:rPr>
              <w:t>Shortcut</w:t>
            </w:r>
          </w:p>
        </w:tc>
        <w:tc>
          <w:tcPr>
            <w:tcW w:w="3055" w:type="dxa"/>
          </w:tcPr>
          <w:p w14:paraId="7C898EE9" w14:textId="77777777" w:rsidR="008A5C8F" w:rsidRDefault="008A5C8F" w:rsidP="00FE5E70">
            <w:pPr>
              <w:pStyle w:val="Heading8"/>
              <w:cnfStyle w:val="100000000000" w:firstRow="1" w:lastRow="0" w:firstColumn="0" w:lastColumn="0" w:oddVBand="0" w:evenVBand="0" w:oddHBand="0" w:evenHBand="0" w:firstRowFirstColumn="0" w:firstRowLastColumn="0" w:lastRowFirstColumn="0" w:lastRowLastColumn="0"/>
              <w:rPr>
                <w:rStyle w:val="Emphasis"/>
                <w:b/>
                <w:bCs/>
                <w:i w:val="0"/>
                <w:iCs/>
                <w:bdr w:val="none" w:sz="0" w:space="0" w:color="auto"/>
                <w:shd w:val="clear" w:color="auto" w:fill="auto"/>
              </w:rPr>
            </w:pPr>
            <w:r>
              <w:rPr>
                <w:rStyle w:val="Emphasis"/>
                <w:b/>
                <w:bCs/>
                <w:i w:val="0"/>
                <w:iCs/>
                <w:bdr w:val="none" w:sz="0" w:space="0" w:color="auto"/>
                <w:shd w:val="clear" w:color="auto" w:fill="auto"/>
              </w:rPr>
              <w:t>Action</w:t>
            </w:r>
          </w:p>
        </w:tc>
      </w:tr>
      <w:tr w:rsidR="008A5C8F" w14:paraId="0E0CF9A4" w14:textId="77777777" w:rsidTr="00555711">
        <w:tc>
          <w:tcPr>
            <w:cnfStyle w:val="001000000000" w:firstRow="0" w:lastRow="0" w:firstColumn="1" w:lastColumn="0" w:oddVBand="0" w:evenVBand="0" w:oddHBand="0" w:evenHBand="0" w:firstRowFirstColumn="0" w:firstRowLastColumn="0" w:lastRowFirstColumn="0" w:lastRowLastColumn="0"/>
            <w:tcW w:w="2155" w:type="dxa"/>
          </w:tcPr>
          <w:p w14:paraId="6213608A" w14:textId="6229EE27" w:rsidR="008A5C8F" w:rsidRDefault="008A5C8F" w:rsidP="00FE5E70">
            <w:pPr>
              <w:pStyle w:val="Heading8"/>
              <w:rPr>
                <w:rStyle w:val="Emphasis"/>
                <w:b/>
                <w:bCs/>
                <w:i w:val="0"/>
                <w:iCs/>
                <w:bdr w:val="none" w:sz="0" w:space="0" w:color="auto"/>
                <w:shd w:val="clear" w:color="auto" w:fill="auto"/>
              </w:rPr>
            </w:pPr>
            <w:r>
              <w:rPr>
                <w:rStyle w:val="Emphasis"/>
                <w:b/>
                <w:bCs/>
                <w:i w:val="0"/>
                <w:iCs/>
                <w:bdr w:val="none" w:sz="0" w:space="0" w:color="auto"/>
                <w:shd w:val="clear" w:color="auto" w:fill="auto"/>
              </w:rPr>
              <w:t xml:space="preserve">Alt + </w:t>
            </w:r>
            <w:r w:rsidR="00417E90">
              <w:rPr>
                <w:rStyle w:val="Emphasis"/>
                <w:b/>
                <w:bCs/>
                <w:i w:val="0"/>
                <w:iCs/>
                <w:bdr w:val="none" w:sz="0" w:space="0" w:color="auto"/>
                <w:shd w:val="clear" w:color="auto" w:fill="auto"/>
              </w:rPr>
              <w:t>Numpad 6/4</w:t>
            </w:r>
          </w:p>
        </w:tc>
        <w:tc>
          <w:tcPr>
            <w:tcW w:w="4050" w:type="dxa"/>
          </w:tcPr>
          <w:p w14:paraId="1C6B674D" w14:textId="7F8B2CE6" w:rsidR="008A5C8F"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Select next/</w:t>
            </w:r>
            <w:proofErr w:type="gramStart"/>
            <w:r>
              <w:rPr>
                <w:rStyle w:val="Emphasis"/>
                <w:b w:val="0"/>
                <w:bCs w:val="0"/>
                <w:i w:val="0"/>
                <w:iCs/>
                <w:bdr w:val="none" w:sz="0" w:space="0" w:color="auto"/>
                <w:shd w:val="clear" w:color="auto" w:fill="auto"/>
              </w:rPr>
              <w:t>previous</w:t>
            </w:r>
            <w:proofErr w:type="gramEnd"/>
            <w:r>
              <w:rPr>
                <w:rStyle w:val="Emphasis"/>
                <w:b w:val="0"/>
                <w:bCs w:val="0"/>
                <w:i w:val="0"/>
                <w:iCs/>
                <w:bdr w:val="none" w:sz="0" w:space="0" w:color="auto"/>
                <w:shd w:val="clear" w:color="auto" w:fill="auto"/>
              </w:rPr>
              <w:t xml:space="preserve"> available cargo</w:t>
            </w:r>
            <w:r w:rsidR="000E7CF9">
              <w:rPr>
                <w:rStyle w:val="Emphasis"/>
                <w:b w:val="0"/>
                <w:bCs w:val="0"/>
                <w:i w:val="0"/>
                <w:iCs/>
                <w:bdr w:val="none" w:sz="0" w:space="0" w:color="auto"/>
                <w:shd w:val="clear" w:color="auto" w:fill="auto"/>
              </w:rPr>
              <w:t>.</w:t>
            </w:r>
          </w:p>
        </w:tc>
        <w:tc>
          <w:tcPr>
            <w:tcW w:w="1530" w:type="dxa"/>
          </w:tcPr>
          <w:p w14:paraId="5F66AE4B" w14:textId="4F2CA4F4" w:rsidR="008A5C8F" w:rsidRPr="00A24E34"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i w:val="0"/>
                <w:iCs/>
                <w:bdr w:val="none" w:sz="0" w:space="0" w:color="auto"/>
                <w:shd w:val="clear" w:color="auto" w:fill="auto"/>
              </w:rPr>
            </w:pPr>
            <w:r>
              <w:rPr>
                <w:rStyle w:val="Emphasis"/>
                <w:i w:val="0"/>
                <w:iCs/>
                <w:bdr w:val="none" w:sz="0" w:space="0" w:color="auto"/>
                <w:shd w:val="clear" w:color="auto" w:fill="auto"/>
              </w:rPr>
              <w:t>Left Alt + A</w:t>
            </w:r>
          </w:p>
        </w:tc>
        <w:tc>
          <w:tcPr>
            <w:tcW w:w="3055" w:type="dxa"/>
          </w:tcPr>
          <w:p w14:paraId="01394B5E" w14:textId="5A20A816" w:rsidR="008A5C8F"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Add selected cargo</w:t>
            </w:r>
            <w:r w:rsidR="000E7CF9">
              <w:rPr>
                <w:rStyle w:val="Emphasis"/>
                <w:b w:val="0"/>
                <w:bCs w:val="0"/>
                <w:i w:val="0"/>
                <w:iCs/>
                <w:bdr w:val="none" w:sz="0" w:space="0" w:color="auto"/>
                <w:shd w:val="clear" w:color="auto" w:fill="auto"/>
              </w:rPr>
              <w:t>.</w:t>
            </w:r>
          </w:p>
        </w:tc>
      </w:tr>
      <w:tr w:rsidR="008A5C8F" w14:paraId="18DED309" w14:textId="77777777" w:rsidTr="00555711">
        <w:tc>
          <w:tcPr>
            <w:cnfStyle w:val="001000000000" w:firstRow="0" w:lastRow="0" w:firstColumn="1" w:lastColumn="0" w:oddVBand="0" w:evenVBand="0" w:oddHBand="0" w:evenHBand="0" w:firstRowFirstColumn="0" w:firstRowLastColumn="0" w:lastRowFirstColumn="0" w:lastRowLastColumn="0"/>
            <w:tcW w:w="2155" w:type="dxa"/>
          </w:tcPr>
          <w:p w14:paraId="22D1CDAA" w14:textId="3929B927" w:rsidR="008A5C8F" w:rsidRDefault="00417E90" w:rsidP="00FE5E70">
            <w:pPr>
              <w:pStyle w:val="Heading8"/>
              <w:rPr>
                <w:rStyle w:val="Emphasis"/>
                <w:b/>
                <w:bCs/>
                <w:i w:val="0"/>
                <w:iCs/>
                <w:bdr w:val="none" w:sz="0" w:space="0" w:color="auto"/>
                <w:shd w:val="clear" w:color="auto" w:fill="auto"/>
              </w:rPr>
            </w:pPr>
            <w:r>
              <w:rPr>
                <w:rStyle w:val="Emphasis"/>
                <w:b/>
                <w:bCs/>
                <w:i w:val="0"/>
                <w:iCs/>
                <w:bdr w:val="none" w:sz="0" w:space="0" w:color="auto"/>
                <w:shd w:val="clear" w:color="auto" w:fill="auto"/>
              </w:rPr>
              <w:t>Left Alt + G</w:t>
            </w:r>
          </w:p>
        </w:tc>
        <w:tc>
          <w:tcPr>
            <w:tcW w:w="4050" w:type="dxa"/>
          </w:tcPr>
          <w:p w14:paraId="65CBC3DE" w14:textId="1946757C" w:rsidR="008A5C8F"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Grapple nearest cargo</w:t>
            </w:r>
            <w:r w:rsidR="000E7CF9">
              <w:rPr>
                <w:rStyle w:val="Emphasis"/>
                <w:b w:val="0"/>
                <w:bCs w:val="0"/>
                <w:i w:val="0"/>
                <w:iCs/>
                <w:bdr w:val="none" w:sz="0" w:space="0" w:color="auto"/>
                <w:shd w:val="clear" w:color="auto" w:fill="auto"/>
              </w:rPr>
              <w:t>.</w:t>
            </w:r>
          </w:p>
        </w:tc>
        <w:tc>
          <w:tcPr>
            <w:tcW w:w="1530" w:type="dxa"/>
          </w:tcPr>
          <w:p w14:paraId="5525FA52" w14:textId="2B5B27E2" w:rsidR="008A5C8F" w:rsidRPr="00A24E34"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i w:val="0"/>
                <w:iCs/>
                <w:bdr w:val="none" w:sz="0" w:space="0" w:color="auto"/>
                <w:shd w:val="clear" w:color="auto" w:fill="auto"/>
              </w:rPr>
            </w:pPr>
            <w:r>
              <w:rPr>
                <w:rStyle w:val="Emphasis"/>
                <w:i w:val="0"/>
                <w:iCs/>
                <w:bdr w:val="none" w:sz="0" w:space="0" w:color="auto"/>
                <w:shd w:val="clear" w:color="auto" w:fill="auto"/>
              </w:rPr>
              <w:t>Left Alt + R</w:t>
            </w:r>
          </w:p>
        </w:tc>
        <w:tc>
          <w:tcPr>
            <w:tcW w:w="3055" w:type="dxa"/>
          </w:tcPr>
          <w:p w14:paraId="2D00F5B4" w14:textId="6B73F23B" w:rsidR="008A5C8F"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Release grappled cargo</w:t>
            </w:r>
            <w:r w:rsidR="000E7CF9">
              <w:rPr>
                <w:rStyle w:val="Emphasis"/>
                <w:b w:val="0"/>
                <w:bCs w:val="0"/>
                <w:i w:val="0"/>
                <w:iCs/>
                <w:bdr w:val="none" w:sz="0" w:space="0" w:color="auto"/>
                <w:shd w:val="clear" w:color="auto" w:fill="auto"/>
              </w:rPr>
              <w:t>.</w:t>
            </w:r>
          </w:p>
        </w:tc>
      </w:tr>
      <w:tr w:rsidR="008A5C8F" w14:paraId="3C379520" w14:textId="77777777" w:rsidTr="00555711">
        <w:tc>
          <w:tcPr>
            <w:cnfStyle w:val="001000000000" w:firstRow="0" w:lastRow="0" w:firstColumn="1" w:lastColumn="0" w:oddVBand="0" w:evenVBand="0" w:oddHBand="0" w:evenHBand="0" w:firstRowFirstColumn="0" w:firstRowLastColumn="0" w:lastRowFirstColumn="0" w:lastRowLastColumn="0"/>
            <w:tcW w:w="2155" w:type="dxa"/>
          </w:tcPr>
          <w:p w14:paraId="3752AF2D" w14:textId="6BB618BC" w:rsidR="008A5C8F" w:rsidRPr="00A24E34" w:rsidRDefault="00417E90" w:rsidP="00FE5E70">
            <w:pPr>
              <w:pStyle w:val="Heading8"/>
              <w:rPr>
                <w:rStyle w:val="Emphasis"/>
                <w:i w:val="0"/>
                <w:iCs/>
                <w:bdr w:val="none" w:sz="0" w:space="0" w:color="auto"/>
                <w:shd w:val="clear" w:color="auto" w:fill="auto"/>
              </w:rPr>
            </w:pPr>
            <w:r>
              <w:rPr>
                <w:rStyle w:val="Emphasis"/>
                <w:b/>
                <w:bCs/>
                <w:i w:val="0"/>
                <w:iCs/>
                <w:bdr w:val="none" w:sz="0" w:space="0" w:color="auto"/>
                <w:shd w:val="clear" w:color="auto" w:fill="auto"/>
              </w:rPr>
              <w:t>Left Alt + P</w:t>
            </w:r>
          </w:p>
        </w:tc>
        <w:tc>
          <w:tcPr>
            <w:tcW w:w="4050" w:type="dxa"/>
          </w:tcPr>
          <w:p w14:paraId="7A171FF2" w14:textId="3F15C853" w:rsidR="008A5C8F"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Pack nearest packable cargo</w:t>
            </w:r>
            <w:r w:rsidR="000E7CF9">
              <w:rPr>
                <w:rStyle w:val="Emphasis"/>
                <w:b w:val="0"/>
                <w:bCs w:val="0"/>
                <w:i w:val="0"/>
                <w:iCs/>
                <w:bdr w:val="none" w:sz="0" w:space="0" w:color="auto"/>
                <w:shd w:val="clear" w:color="auto" w:fill="auto"/>
              </w:rPr>
              <w:t>.</w:t>
            </w:r>
          </w:p>
        </w:tc>
        <w:tc>
          <w:tcPr>
            <w:tcW w:w="1530" w:type="dxa"/>
          </w:tcPr>
          <w:p w14:paraId="64317582" w14:textId="60B49353" w:rsidR="008A5C8F" w:rsidRPr="00A24E34"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i w:val="0"/>
                <w:iCs/>
                <w:bdr w:val="none" w:sz="0" w:space="0" w:color="auto"/>
                <w:shd w:val="clear" w:color="auto" w:fill="auto"/>
              </w:rPr>
            </w:pPr>
            <w:r>
              <w:rPr>
                <w:rStyle w:val="Emphasis"/>
                <w:i w:val="0"/>
                <w:iCs/>
                <w:bdr w:val="none" w:sz="0" w:space="0" w:color="auto"/>
                <w:shd w:val="clear" w:color="auto" w:fill="auto"/>
              </w:rPr>
              <w:t>Left Alt + U</w:t>
            </w:r>
          </w:p>
        </w:tc>
        <w:tc>
          <w:tcPr>
            <w:tcW w:w="3055" w:type="dxa"/>
          </w:tcPr>
          <w:p w14:paraId="5875D9F6" w14:textId="5611298D" w:rsidR="008A5C8F"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Unpack nearest unpackable cargo</w:t>
            </w:r>
            <w:r w:rsidR="000E7CF9">
              <w:rPr>
                <w:rStyle w:val="Emphasis"/>
                <w:b w:val="0"/>
                <w:bCs w:val="0"/>
                <w:i w:val="0"/>
                <w:iCs/>
                <w:bdr w:val="none" w:sz="0" w:space="0" w:color="auto"/>
                <w:shd w:val="clear" w:color="auto" w:fill="auto"/>
              </w:rPr>
              <w:t>.</w:t>
            </w:r>
          </w:p>
        </w:tc>
      </w:tr>
      <w:tr w:rsidR="00417E90" w14:paraId="49F1D65C" w14:textId="77777777" w:rsidTr="00555711">
        <w:tc>
          <w:tcPr>
            <w:cnfStyle w:val="001000000000" w:firstRow="0" w:lastRow="0" w:firstColumn="1" w:lastColumn="0" w:oddVBand="0" w:evenVBand="0" w:oddHBand="0" w:evenHBand="0" w:firstRowFirstColumn="0" w:firstRowLastColumn="0" w:lastRowFirstColumn="0" w:lastRowLastColumn="0"/>
            <w:tcW w:w="2155" w:type="dxa"/>
          </w:tcPr>
          <w:p w14:paraId="6383F123" w14:textId="70FA2354" w:rsidR="00417E90" w:rsidRDefault="00417E90" w:rsidP="00FE5E70">
            <w:pPr>
              <w:pStyle w:val="Heading8"/>
              <w:rPr>
                <w:rStyle w:val="Emphasis"/>
                <w:b/>
                <w:bCs/>
                <w:i w:val="0"/>
                <w:iCs/>
                <w:bdr w:val="none" w:sz="0" w:space="0" w:color="auto"/>
                <w:shd w:val="clear" w:color="auto" w:fill="auto"/>
              </w:rPr>
            </w:pPr>
            <w:r>
              <w:rPr>
                <w:rStyle w:val="Emphasis"/>
                <w:b/>
                <w:bCs/>
                <w:i w:val="0"/>
                <w:iCs/>
                <w:bdr w:val="none" w:sz="0" w:space="0" w:color="auto"/>
                <w:shd w:val="clear" w:color="auto" w:fill="auto"/>
              </w:rPr>
              <w:t>Left Alt + F</w:t>
            </w:r>
          </w:p>
        </w:tc>
        <w:tc>
          <w:tcPr>
            <w:tcW w:w="4050" w:type="dxa"/>
          </w:tcPr>
          <w:p w14:paraId="57C6A52E" w14:textId="578723E7" w:rsidR="00417E90"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Drain resource from nearest source</w:t>
            </w:r>
            <w:r w:rsidR="000E7CF9">
              <w:rPr>
                <w:rStyle w:val="Emphasis"/>
                <w:b w:val="0"/>
                <w:bCs w:val="0"/>
                <w:i w:val="0"/>
                <w:iCs/>
                <w:bdr w:val="none" w:sz="0" w:space="0" w:color="auto"/>
                <w:shd w:val="clear" w:color="auto" w:fill="auto"/>
              </w:rPr>
              <w:t>.</w:t>
            </w:r>
          </w:p>
        </w:tc>
        <w:tc>
          <w:tcPr>
            <w:tcW w:w="1530" w:type="dxa"/>
          </w:tcPr>
          <w:p w14:paraId="7ABBAAE7" w14:textId="5359FFEE" w:rsidR="00417E90"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i w:val="0"/>
                <w:iCs/>
                <w:bdr w:val="none" w:sz="0" w:space="0" w:color="auto"/>
                <w:shd w:val="clear" w:color="auto" w:fill="auto"/>
              </w:rPr>
            </w:pPr>
            <w:r>
              <w:rPr>
                <w:rStyle w:val="Emphasis"/>
                <w:i w:val="0"/>
                <w:iCs/>
                <w:bdr w:val="none" w:sz="0" w:space="0" w:color="auto"/>
                <w:shd w:val="clear" w:color="auto" w:fill="auto"/>
              </w:rPr>
              <w:t>Left Alt + D</w:t>
            </w:r>
          </w:p>
        </w:tc>
        <w:tc>
          <w:tcPr>
            <w:tcW w:w="3055" w:type="dxa"/>
          </w:tcPr>
          <w:p w14:paraId="0C984DEB" w14:textId="28977932" w:rsidR="00417E90" w:rsidRDefault="00417E90" w:rsidP="00FE5E70">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Delete grappled cargo</w:t>
            </w:r>
            <w:r w:rsidR="000E7CF9">
              <w:rPr>
                <w:rStyle w:val="Emphasis"/>
                <w:b w:val="0"/>
                <w:bCs w:val="0"/>
                <w:i w:val="0"/>
                <w:iCs/>
                <w:bdr w:val="none" w:sz="0" w:space="0" w:color="auto"/>
                <w:shd w:val="clear" w:color="auto" w:fill="auto"/>
              </w:rPr>
              <w:t>.</w:t>
            </w:r>
          </w:p>
        </w:tc>
      </w:tr>
      <w:tr w:rsidR="00555711" w14:paraId="2D074058" w14:textId="77777777" w:rsidTr="00555711">
        <w:tc>
          <w:tcPr>
            <w:cnfStyle w:val="001000000000" w:firstRow="0" w:lastRow="0" w:firstColumn="1" w:lastColumn="0" w:oddVBand="0" w:evenVBand="0" w:oddHBand="0" w:evenHBand="0" w:firstRowFirstColumn="0" w:firstRowLastColumn="0" w:lastRowFirstColumn="0" w:lastRowLastColumn="0"/>
            <w:tcW w:w="2155" w:type="dxa"/>
          </w:tcPr>
          <w:p w14:paraId="0E6BBBD3" w14:textId="73E2346F" w:rsidR="00555711" w:rsidRDefault="00555711" w:rsidP="00555711">
            <w:pPr>
              <w:pStyle w:val="Heading8"/>
              <w:rPr>
                <w:rStyle w:val="Emphasis"/>
                <w:b/>
                <w:bCs/>
                <w:i w:val="0"/>
                <w:iCs/>
                <w:bdr w:val="none" w:sz="0" w:space="0" w:color="auto"/>
                <w:shd w:val="clear" w:color="auto" w:fill="auto"/>
              </w:rPr>
            </w:pPr>
            <w:r>
              <w:rPr>
                <w:rStyle w:val="Emphasis"/>
                <w:b/>
                <w:bCs/>
                <w:i w:val="0"/>
                <w:iCs/>
                <w:bdr w:val="none" w:sz="0" w:space="0" w:color="auto"/>
                <w:shd w:val="clear" w:color="auto" w:fill="auto"/>
              </w:rPr>
              <w:t>Alt + Numpad 8/2</w:t>
            </w:r>
          </w:p>
        </w:tc>
        <w:tc>
          <w:tcPr>
            <w:tcW w:w="4050" w:type="dxa"/>
          </w:tcPr>
          <w:p w14:paraId="561143C0" w14:textId="7679436F" w:rsidR="00555711" w:rsidRDefault="00555711" w:rsidP="00555711">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Select next/</w:t>
            </w:r>
            <w:proofErr w:type="gramStart"/>
            <w:r>
              <w:rPr>
                <w:rStyle w:val="Emphasis"/>
                <w:b w:val="0"/>
                <w:bCs w:val="0"/>
                <w:i w:val="0"/>
                <w:iCs/>
                <w:bdr w:val="none" w:sz="0" w:space="0" w:color="auto"/>
                <w:shd w:val="clear" w:color="auto" w:fill="auto"/>
              </w:rPr>
              <w:t>previous</w:t>
            </w:r>
            <w:proofErr w:type="gramEnd"/>
            <w:r>
              <w:rPr>
                <w:rStyle w:val="Emphasis"/>
                <w:b w:val="0"/>
                <w:bCs w:val="0"/>
                <w:i w:val="0"/>
                <w:iCs/>
                <w:bdr w:val="none" w:sz="0" w:space="0" w:color="auto"/>
                <w:shd w:val="clear" w:color="auto" w:fill="auto"/>
              </w:rPr>
              <w:t xml:space="preserve"> available astronaut</w:t>
            </w:r>
            <w:r w:rsidR="000E7CF9">
              <w:rPr>
                <w:rStyle w:val="Emphasis"/>
                <w:b w:val="0"/>
                <w:bCs w:val="0"/>
                <w:i w:val="0"/>
                <w:iCs/>
                <w:bdr w:val="none" w:sz="0" w:space="0" w:color="auto"/>
                <w:shd w:val="clear" w:color="auto" w:fill="auto"/>
              </w:rPr>
              <w:t>.</w:t>
            </w:r>
          </w:p>
        </w:tc>
        <w:tc>
          <w:tcPr>
            <w:tcW w:w="1530" w:type="dxa"/>
          </w:tcPr>
          <w:p w14:paraId="6F60FC22" w14:textId="416EFFCC" w:rsidR="00555711" w:rsidRDefault="00555711" w:rsidP="00555711">
            <w:pPr>
              <w:pStyle w:val="Heading8"/>
              <w:cnfStyle w:val="000000000000" w:firstRow="0" w:lastRow="0" w:firstColumn="0" w:lastColumn="0" w:oddVBand="0" w:evenVBand="0" w:oddHBand="0" w:evenHBand="0" w:firstRowFirstColumn="0" w:firstRowLastColumn="0" w:lastRowFirstColumn="0" w:lastRowLastColumn="0"/>
              <w:rPr>
                <w:rStyle w:val="Emphasis"/>
                <w:i w:val="0"/>
                <w:iCs/>
                <w:bdr w:val="none" w:sz="0" w:space="0" w:color="auto"/>
                <w:shd w:val="clear" w:color="auto" w:fill="auto"/>
              </w:rPr>
            </w:pPr>
            <w:r>
              <w:rPr>
                <w:rStyle w:val="Emphasis"/>
                <w:i w:val="0"/>
                <w:iCs/>
                <w:bdr w:val="none" w:sz="0" w:space="0" w:color="auto"/>
                <w:shd w:val="clear" w:color="auto" w:fill="auto"/>
              </w:rPr>
              <w:t>Right Alt + A</w:t>
            </w:r>
          </w:p>
        </w:tc>
        <w:tc>
          <w:tcPr>
            <w:tcW w:w="3055" w:type="dxa"/>
          </w:tcPr>
          <w:p w14:paraId="76B586F4" w14:textId="06488EB5" w:rsidR="00555711" w:rsidRDefault="00555711" w:rsidP="00555711">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Add selected astronaut</w:t>
            </w:r>
            <w:r w:rsidR="000E7CF9">
              <w:rPr>
                <w:rStyle w:val="Emphasis"/>
                <w:b w:val="0"/>
                <w:bCs w:val="0"/>
                <w:i w:val="0"/>
                <w:iCs/>
                <w:bdr w:val="none" w:sz="0" w:space="0" w:color="auto"/>
                <w:shd w:val="clear" w:color="auto" w:fill="auto"/>
              </w:rPr>
              <w:t>.</w:t>
            </w:r>
          </w:p>
        </w:tc>
      </w:tr>
      <w:tr w:rsidR="00555711" w14:paraId="4AC92373" w14:textId="77777777" w:rsidTr="00555711">
        <w:tc>
          <w:tcPr>
            <w:cnfStyle w:val="001000000000" w:firstRow="0" w:lastRow="0" w:firstColumn="1" w:lastColumn="0" w:oddVBand="0" w:evenVBand="0" w:oddHBand="0" w:evenHBand="0" w:firstRowFirstColumn="0" w:firstRowLastColumn="0" w:lastRowFirstColumn="0" w:lastRowLastColumn="0"/>
            <w:tcW w:w="2155" w:type="dxa"/>
          </w:tcPr>
          <w:p w14:paraId="1CA5D479" w14:textId="6D554254" w:rsidR="00555711" w:rsidRDefault="00555711" w:rsidP="00555711">
            <w:pPr>
              <w:pStyle w:val="Heading8"/>
              <w:rPr>
                <w:rStyle w:val="Emphasis"/>
                <w:b/>
                <w:bCs/>
                <w:i w:val="0"/>
                <w:iCs/>
                <w:bdr w:val="none" w:sz="0" w:space="0" w:color="auto"/>
                <w:shd w:val="clear" w:color="auto" w:fill="auto"/>
              </w:rPr>
            </w:pPr>
            <w:r>
              <w:rPr>
                <w:rStyle w:val="Emphasis"/>
                <w:b/>
                <w:bCs/>
                <w:i w:val="0"/>
                <w:iCs/>
                <w:bdr w:val="none" w:sz="0" w:space="0" w:color="auto"/>
                <w:shd w:val="clear" w:color="auto" w:fill="auto"/>
              </w:rPr>
              <w:t>Right Alt + E</w:t>
            </w:r>
          </w:p>
        </w:tc>
        <w:tc>
          <w:tcPr>
            <w:tcW w:w="4050" w:type="dxa"/>
          </w:tcPr>
          <w:p w14:paraId="20D4F156" w14:textId="251CF675" w:rsidR="00555711" w:rsidRDefault="00555711" w:rsidP="00555711">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Egress onboard astronaut</w:t>
            </w:r>
            <w:r w:rsidR="000E7CF9">
              <w:rPr>
                <w:rStyle w:val="Emphasis"/>
                <w:b w:val="0"/>
                <w:bCs w:val="0"/>
                <w:i w:val="0"/>
                <w:iCs/>
                <w:bdr w:val="none" w:sz="0" w:space="0" w:color="auto"/>
                <w:shd w:val="clear" w:color="auto" w:fill="auto"/>
              </w:rPr>
              <w:t>.</w:t>
            </w:r>
          </w:p>
        </w:tc>
        <w:tc>
          <w:tcPr>
            <w:tcW w:w="1530" w:type="dxa"/>
          </w:tcPr>
          <w:p w14:paraId="243B3FBE" w14:textId="7FFA658A" w:rsidR="00555711" w:rsidRDefault="00555711" w:rsidP="00555711">
            <w:pPr>
              <w:pStyle w:val="Heading8"/>
              <w:cnfStyle w:val="000000000000" w:firstRow="0" w:lastRow="0" w:firstColumn="0" w:lastColumn="0" w:oddVBand="0" w:evenVBand="0" w:oddHBand="0" w:evenHBand="0" w:firstRowFirstColumn="0" w:firstRowLastColumn="0" w:lastRowFirstColumn="0" w:lastRowLastColumn="0"/>
              <w:rPr>
                <w:rStyle w:val="Emphasis"/>
                <w:i w:val="0"/>
                <w:iCs/>
                <w:bdr w:val="none" w:sz="0" w:space="0" w:color="auto"/>
                <w:shd w:val="clear" w:color="auto" w:fill="auto"/>
              </w:rPr>
            </w:pPr>
            <w:r>
              <w:rPr>
                <w:rStyle w:val="Emphasis"/>
                <w:i w:val="0"/>
                <w:iCs/>
                <w:bdr w:val="none" w:sz="0" w:space="0" w:color="auto"/>
                <w:shd w:val="clear" w:color="auto" w:fill="auto"/>
              </w:rPr>
              <w:t>Right Alt + T</w:t>
            </w:r>
          </w:p>
        </w:tc>
        <w:tc>
          <w:tcPr>
            <w:tcW w:w="3055" w:type="dxa"/>
          </w:tcPr>
          <w:p w14:paraId="10092B27" w14:textId="0344ED19" w:rsidR="00555711" w:rsidRDefault="00555711" w:rsidP="00555711">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Transfer onboard astronaut</w:t>
            </w:r>
            <w:r w:rsidR="000E7CF9">
              <w:rPr>
                <w:rStyle w:val="Emphasis"/>
                <w:b w:val="0"/>
                <w:bCs w:val="0"/>
                <w:i w:val="0"/>
                <w:iCs/>
                <w:bdr w:val="none" w:sz="0" w:space="0" w:color="auto"/>
                <w:shd w:val="clear" w:color="auto" w:fill="auto"/>
              </w:rPr>
              <w:t>.</w:t>
            </w:r>
          </w:p>
        </w:tc>
      </w:tr>
      <w:tr w:rsidR="00555711" w14:paraId="3F14719A" w14:textId="77777777" w:rsidTr="00555711">
        <w:trPr>
          <w:gridAfter w:val="2"/>
          <w:wAfter w:w="4585" w:type="dxa"/>
        </w:trPr>
        <w:tc>
          <w:tcPr>
            <w:cnfStyle w:val="001000000000" w:firstRow="0" w:lastRow="0" w:firstColumn="1" w:lastColumn="0" w:oddVBand="0" w:evenVBand="0" w:oddHBand="0" w:evenHBand="0" w:firstRowFirstColumn="0" w:firstRowLastColumn="0" w:lastRowFirstColumn="0" w:lastRowLastColumn="0"/>
            <w:tcW w:w="2155" w:type="dxa"/>
          </w:tcPr>
          <w:p w14:paraId="0FB684BE" w14:textId="17D74000" w:rsidR="00555711" w:rsidRDefault="00555711" w:rsidP="00555711">
            <w:pPr>
              <w:pStyle w:val="Heading8"/>
              <w:rPr>
                <w:rStyle w:val="Emphasis"/>
                <w:b/>
                <w:bCs/>
                <w:i w:val="0"/>
                <w:iCs/>
                <w:bdr w:val="none" w:sz="0" w:space="0" w:color="auto"/>
                <w:shd w:val="clear" w:color="auto" w:fill="auto"/>
              </w:rPr>
            </w:pPr>
            <w:r>
              <w:rPr>
                <w:rStyle w:val="Emphasis"/>
                <w:b/>
                <w:bCs/>
                <w:i w:val="0"/>
                <w:iCs/>
                <w:bdr w:val="none" w:sz="0" w:space="0" w:color="auto"/>
                <w:shd w:val="clear" w:color="auto" w:fill="auto"/>
              </w:rPr>
              <w:t>Right Alt + D</w:t>
            </w:r>
          </w:p>
        </w:tc>
        <w:tc>
          <w:tcPr>
            <w:tcW w:w="4050" w:type="dxa"/>
          </w:tcPr>
          <w:p w14:paraId="680F3387" w14:textId="6327A72A" w:rsidR="00555711" w:rsidRDefault="00555711" w:rsidP="00555711">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Delete onboard astronaut</w:t>
            </w:r>
            <w:r w:rsidR="000E7CF9">
              <w:rPr>
                <w:rStyle w:val="Emphasis"/>
                <w:b w:val="0"/>
                <w:bCs w:val="0"/>
                <w:i w:val="0"/>
                <w:iCs/>
                <w:bdr w:val="none" w:sz="0" w:space="0" w:color="auto"/>
                <w:shd w:val="clear" w:color="auto" w:fill="auto"/>
              </w:rPr>
              <w:t>.</w:t>
            </w:r>
          </w:p>
        </w:tc>
      </w:tr>
    </w:tbl>
    <w:p w14:paraId="7C16D616" w14:textId="3639536E" w:rsidR="00912A93" w:rsidRDefault="00912A93" w:rsidP="00912A93">
      <w:pPr>
        <w:pStyle w:val="Heading2"/>
      </w:pPr>
      <w:r>
        <w:t>Astronaut</w:t>
      </w:r>
    </w:p>
    <w:p w14:paraId="1B5B2088" w14:textId="77E3497F" w:rsidR="00272CD9" w:rsidRDefault="00272CD9" w:rsidP="00A24E34">
      <w:pPr>
        <w:pStyle w:val="Heading8"/>
      </w:pPr>
      <w:r>
        <w:t xml:space="preserve">UACS default astronaut implementation is </w:t>
      </w:r>
      <w:r w:rsidR="00A245F0">
        <w:t xml:space="preserve">highly detailed and thorough. It’s highly customizable using configuration files and features a </w:t>
      </w:r>
      <w:r w:rsidR="008C5EC5">
        <w:t xml:space="preserve">movements </w:t>
      </w:r>
      <w:r w:rsidR="00A245F0">
        <w:t xml:space="preserve">model based on gravitational acceleration, fully functional HUD interface with navigation and operations capabilities, </w:t>
      </w:r>
      <w:r w:rsidR="00BC2F4D">
        <w:t xml:space="preserve">oxygen consumption model based on movements, </w:t>
      </w:r>
      <w:r w:rsidR="00A245F0">
        <w:t>headlights, and more.</w:t>
      </w:r>
    </w:p>
    <w:p w14:paraId="66D3090F" w14:textId="77777777" w:rsidR="00A245F0" w:rsidRDefault="00A245F0" w:rsidP="00A24E34">
      <w:pPr>
        <w:pStyle w:val="Heading8"/>
      </w:pPr>
    </w:p>
    <w:p w14:paraId="718681AD" w14:textId="70D2CE0E" w:rsidR="00A245F0" w:rsidRDefault="003F7F0D" w:rsidP="00A24E34">
      <w:pPr>
        <w:pStyle w:val="Heading8"/>
      </w:pPr>
      <w:r>
        <w:t xml:space="preserve">It has 2 tanks: </w:t>
      </w:r>
      <w:r w:rsidR="00563032">
        <w:t xml:space="preserve">fuel (for RCS) and oxygen. By default, the oxygen lasts for approximately 29 hours when idle, and </w:t>
      </w:r>
      <w:r w:rsidR="008C5EC5">
        <w:t>2 hours when walking at maximum speed. Both tanks’ capacity can be modified by config files.</w:t>
      </w:r>
    </w:p>
    <w:p w14:paraId="22907B5E" w14:textId="77777777" w:rsidR="007D5F26" w:rsidRDefault="007D5F26" w:rsidP="00A24E34">
      <w:pPr>
        <w:pStyle w:val="Heading8"/>
      </w:pPr>
    </w:p>
    <w:p w14:paraId="04B8587A" w14:textId="0BDAA47F" w:rsidR="007D5F26" w:rsidRDefault="007D5F26" w:rsidP="00A24E34">
      <w:pPr>
        <w:pStyle w:val="Heading8"/>
      </w:pPr>
      <w:r>
        <w:t>The astronaut has one cargo slot in front of its hand. It can grapple unpacked cargoes, which isn’t possible with normal vessels.</w:t>
      </w:r>
    </w:p>
    <w:p w14:paraId="29DAA729" w14:textId="77777777" w:rsidR="007D5F26" w:rsidRDefault="007D5F26" w:rsidP="00A24E34">
      <w:pPr>
        <w:pStyle w:val="Heading8"/>
      </w:pPr>
    </w:p>
    <w:p w14:paraId="2531692E" w14:textId="43296FD8" w:rsidR="007D5F26" w:rsidRDefault="007D5F26" w:rsidP="00A24E34">
      <w:pPr>
        <w:pStyle w:val="Heading8"/>
      </w:pPr>
      <w:r>
        <w:t xml:space="preserve">There are 2 </w:t>
      </w:r>
      <w:r w:rsidR="002921E2">
        <w:t xml:space="preserve">headlights in the default mesh to provide illumination during night operations. The headlight </w:t>
      </w:r>
      <w:r w:rsidR="00846DAF">
        <w:t xml:space="preserve">count, </w:t>
      </w:r>
      <w:r w:rsidR="002921E2">
        <w:t>position</w:t>
      </w:r>
      <w:r w:rsidR="00846DAF">
        <w:t>,</w:t>
      </w:r>
      <w:r w:rsidR="002921E2">
        <w:t xml:space="preserve"> and direction can be modified as well.</w:t>
      </w:r>
    </w:p>
    <w:p w14:paraId="3DAB8A56" w14:textId="77777777" w:rsidR="00084E4D" w:rsidRDefault="00084E4D" w:rsidP="00A24E34">
      <w:pPr>
        <w:pStyle w:val="Heading8"/>
      </w:pPr>
    </w:p>
    <w:p w14:paraId="1BD976C1" w14:textId="77777777" w:rsidR="00084E4D" w:rsidRDefault="002921E2" w:rsidP="00A24E34">
      <w:pPr>
        <w:pStyle w:val="Heading8"/>
      </w:pPr>
      <w:r>
        <w:t>The astronaut suit provides protection against external environments. It can’t be removed in high or low temperatures and atmospheric pressures.</w:t>
      </w:r>
    </w:p>
    <w:p w14:paraId="24CA6BF3" w14:textId="77777777" w:rsidR="00D17ACD" w:rsidRDefault="00D17ACD" w:rsidP="00A24E34">
      <w:pPr>
        <w:pStyle w:val="Heading8"/>
      </w:pPr>
    </w:p>
    <w:p w14:paraId="4287EE71" w14:textId="049C09F2" w:rsidR="002921E2" w:rsidRDefault="002921E2" w:rsidP="00D17ACD">
      <w:pPr>
        <w:pStyle w:val="Heading8"/>
      </w:pPr>
      <w:r>
        <w:t xml:space="preserve">The astronaut can still grapple cargoes and function normally without a suit in a breathable </w:t>
      </w:r>
      <w:r w:rsidR="000F4236">
        <w:t>habitat</w:t>
      </w:r>
      <w:r>
        <w:t>.</w:t>
      </w:r>
      <w:r w:rsidR="00DA3014">
        <w:t xml:space="preserve"> For the astronaut not to die, it must be within the breathable </w:t>
      </w:r>
      <w:r w:rsidR="000F4236">
        <w:t>habitat</w:t>
      </w:r>
      <w:r w:rsidR="00DA3014">
        <w:t xml:space="preserve"> radius.</w:t>
      </w:r>
      <w:r w:rsidR="00315A2B">
        <w:t xml:space="preserve"> Astronauts are always egressed with the suit worn.</w:t>
      </w:r>
    </w:p>
    <w:p w14:paraId="47504A2A" w14:textId="77777777" w:rsidR="00D17ACD" w:rsidRDefault="00D17ACD" w:rsidP="00D17ACD">
      <w:pPr>
        <w:pStyle w:val="Heading8"/>
      </w:pPr>
    </w:p>
    <w:p w14:paraId="2F241D34" w14:textId="3E8A4964" w:rsidR="00555711" w:rsidRDefault="007D5F26" w:rsidP="00D17ACD">
      <w:pPr>
        <w:pStyle w:val="Heading8"/>
      </w:pPr>
      <w:r>
        <w:t>The enhanced movements model is optional and can be toggled from UACS global config file. It affects astronaut movements on ground, by changing astronaut linear and steering acceleration, and maximum speed based on the distance walked by astronaut in a run.</w:t>
      </w:r>
    </w:p>
    <w:p w14:paraId="25660F2D" w14:textId="77777777" w:rsidR="00D17ACD" w:rsidRPr="00D17ACD" w:rsidRDefault="00D17ACD" w:rsidP="00A24E34">
      <w:pPr>
        <w:pStyle w:val="Heading8"/>
        <w:rPr>
          <w:sz w:val="10"/>
          <w:szCs w:val="10"/>
        </w:rPr>
      </w:pPr>
    </w:p>
    <w:p w14:paraId="28133A90" w14:textId="71E2D082" w:rsidR="007A1FAD" w:rsidRDefault="00F25AF3" w:rsidP="00A24E34">
      <w:pPr>
        <w:pStyle w:val="Heading8"/>
      </w:pPr>
      <w:r>
        <w:t>The HUD interface displays basic astronaut information and allows the astronaut to perform all operations using keyboard shortcuts.</w:t>
      </w:r>
    </w:p>
    <w:p w14:paraId="7813EB62" w14:textId="77777777" w:rsidR="00F25AF3" w:rsidRDefault="00F25AF3" w:rsidP="00A24E34">
      <w:pPr>
        <w:pStyle w:val="Heading8"/>
      </w:pPr>
    </w:p>
    <w:p w14:paraId="7BDA6695" w14:textId="5A2E5DB7" w:rsidR="00DF53FB" w:rsidRDefault="00F25AF3" w:rsidP="00D17ACD">
      <w:pPr>
        <w:pStyle w:val="Heading8"/>
      </w:pPr>
      <w:r>
        <w:t xml:space="preserve">There are </w:t>
      </w:r>
      <w:r w:rsidR="00417E90">
        <w:t>6</w:t>
      </w:r>
      <w:r w:rsidR="00390E11">
        <w:t xml:space="preserve"> custom</w:t>
      </w:r>
      <w:r w:rsidR="00DF53FB">
        <w:t xml:space="preserve"> </w:t>
      </w:r>
      <w:r>
        <w:t xml:space="preserve">HUD modes: </w:t>
      </w:r>
      <w:r w:rsidR="00DF53FB">
        <w:t>Nearest, Vessel, Astronaut, Cargo, Shortcuts 1, and Shortcuts 2. These modes overlay on top of Orbiter’s default HUD modes, so both can be used simultaneously.</w:t>
      </w:r>
      <w:r w:rsidR="00390E11">
        <w:t xml:space="preserve"> Oxygen </w:t>
      </w:r>
      <w:r w:rsidR="00997D74">
        <w:t>level and duration are always displayed whenever HUD is turned on, regardless of the HUD mode.</w:t>
      </w:r>
    </w:p>
    <w:p w14:paraId="5EF7F0EB" w14:textId="3CD3B7C7" w:rsidR="00D17ACD" w:rsidRDefault="00DF53FB" w:rsidP="00D17ACD">
      <w:pPr>
        <w:pStyle w:val="Heading8"/>
      </w:pPr>
      <w:r>
        <w:lastRenderedPageBreak/>
        <w:t xml:space="preserve">Each HUD mode has its own shortcuts </w:t>
      </w:r>
      <w:r w:rsidR="00390E11">
        <w:t>which</w:t>
      </w:r>
      <w:r>
        <w:t xml:space="preserve"> are only available </w:t>
      </w:r>
      <w:r w:rsidR="00390E11">
        <w:t xml:space="preserve">in that HUD mode. Some of these shortcuts can only be used when the HUD is </w:t>
      </w:r>
      <w:r w:rsidR="00DD0650">
        <w:t>displayed</w:t>
      </w:r>
      <w:r w:rsidR="00390E11">
        <w:t xml:space="preserve"> (</w:t>
      </w:r>
      <w:r w:rsidR="00997D74">
        <w:t>i.e.,</w:t>
      </w:r>
      <w:r w:rsidR="00390E11">
        <w:t xml:space="preserve"> can’t be used from external view or when HUD is turned off). There are generic shortcuts that can be used in every mode and from any view.</w:t>
      </w:r>
    </w:p>
    <w:p w14:paraId="79D56126" w14:textId="77777777" w:rsidR="00A24E34" w:rsidRPr="00A24E34" w:rsidRDefault="00A24E34" w:rsidP="00A24E34">
      <w:pPr>
        <w:pStyle w:val="Heading8"/>
        <w:rPr>
          <w:sz w:val="10"/>
          <w:szCs w:val="10"/>
        </w:rPr>
      </w:pPr>
    </w:p>
    <w:p w14:paraId="45CEE3E4" w14:textId="495FF32B" w:rsidR="00A24E34" w:rsidRPr="001028B7" w:rsidRDefault="00A24E34" w:rsidP="001028B7">
      <w:pPr>
        <w:pStyle w:val="Heading8"/>
        <w:rPr>
          <w:rStyle w:val="Emphasis"/>
          <w:b w:val="0"/>
          <w:bCs w:val="0"/>
          <w:i w:val="0"/>
          <w:iCs/>
          <w:bdr w:val="none" w:sz="0" w:space="0" w:color="auto"/>
          <w:shd w:val="clear" w:color="auto" w:fill="auto"/>
        </w:rPr>
      </w:pPr>
      <w:r>
        <w:rPr>
          <w:rStyle w:val="Emphasis"/>
        </w:rPr>
        <w:t>Generic shortcut</w:t>
      </w:r>
      <w:r w:rsidR="001028B7">
        <w:rPr>
          <w:rStyle w:val="Emphasis"/>
        </w:rPr>
        <w:t>s</w:t>
      </w:r>
      <w:r w:rsidR="001028B7" w:rsidRPr="001028B7">
        <w:t xml:space="preserve"> (*: Press Ctrl for fine control)</w:t>
      </w:r>
    </w:p>
    <w:p w14:paraId="6964EF90" w14:textId="77777777" w:rsidR="00A24E34" w:rsidRPr="00A24E34" w:rsidRDefault="00A24E34" w:rsidP="00A24E34">
      <w:pPr>
        <w:pStyle w:val="Heading8"/>
        <w:rPr>
          <w:rStyle w:val="Emphasis"/>
          <w:sz w:val="10"/>
          <w:szCs w:val="10"/>
        </w:rPr>
      </w:pPr>
    </w:p>
    <w:tbl>
      <w:tblPr>
        <w:tblStyle w:val="GridTable1Light-Accent2"/>
        <w:tblW w:w="0" w:type="auto"/>
        <w:tblLook w:val="04A0" w:firstRow="1" w:lastRow="0" w:firstColumn="1" w:lastColumn="0" w:noHBand="0" w:noVBand="1"/>
      </w:tblPr>
      <w:tblGrid>
        <w:gridCol w:w="1494"/>
        <w:gridCol w:w="3867"/>
        <w:gridCol w:w="2204"/>
        <w:gridCol w:w="2891"/>
      </w:tblGrid>
      <w:tr w:rsidR="00A24E34" w14:paraId="420F70C6" w14:textId="6E900F88" w:rsidTr="00A2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B028818" w14:textId="200FC81D" w:rsidR="00A24E34" w:rsidRDefault="00A24E34" w:rsidP="00A24E34">
            <w:pPr>
              <w:pStyle w:val="Heading8"/>
              <w:rPr>
                <w:rStyle w:val="Emphasis"/>
                <w:b/>
                <w:bCs/>
                <w:i w:val="0"/>
                <w:iCs/>
                <w:bdr w:val="none" w:sz="0" w:space="0" w:color="auto"/>
                <w:shd w:val="clear" w:color="auto" w:fill="auto"/>
              </w:rPr>
            </w:pPr>
            <w:bookmarkStart w:id="1" w:name="_Hlk133221685"/>
            <w:r>
              <w:rPr>
                <w:rStyle w:val="Emphasis"/>
                <w:b/>
                <w:bCs/>
                <w:i w:val="0"/>
                <w:iCs/>
                <w:bdr w:val="none" w:sz="0" w:space="0" w:color="auto"/>
                <w:shd w:val="clear" w:color="auto" w:fill="auto"/>
              </w:rPr>
              <w:t>Shortcut</w:t>
            </w:r>
          </w:p>
        </w:tc>
        <w:tc>
          <w:tcPr>
            <w:tcW w:w="4050" w:type="dxa"/>
          </w:tcPr>
          <w:p w14:paraId="5B2C002C" w14:textId="108B8DB8" w:rsidR="00A24E34" w:rsidRDefault="00A24E34" w:rsidP="00A24E34">
            <w:pPr>
              <w:pStyle w:val="Heading8"/>
              <w:cnfStyle w:val="100000000000" w:firstRow="1" w:lastRow="0" w:firstColumn="0" w:lastColumn="0" w:oddVBand="0" w:evenVBand="0" w:oddHBand="0" w:evenHBand="0" w:firstRowFirstColumn="0" w:firstRowLastColumn="0" w:lastRowFirstColumn="0" w:lastRowLastColumn="0"/>
              <w:rPr>
                <w:rStyle w:val="Emphasis"/>
                <w:b/>
                <w:bCs/>
                <w:i w:val="0"/>
                <w:iCs/>
                <w:bdr w:val="none" w:sz="0" w:space="0" w:color="auto"/>
                <w:shd w:val="clear" w:color="auto" w:fill="auto"/>
              </w:rPr>
            </w:pPr>
            <w:r>
              <w:rPr>
                <w:rStyle w:val="Emphasis"/>
                <w:b/>
                <w:bCs/>
                <w:i w:val="0"/>
                <w:iCs/>
                <w:bdr w:val="none" w:sz="0" w:space="0" w:color="auto"/>
                <w:shd w:val="clear" w:color="auto" w:fill="auto"/>
              </w:rPr>
              <w:t>Action</w:t>
            </w:r>
          </w:p>
        </w:tc>
        <w:tc>
          <w:tcPr>
            <w:tcW w:w="2281" w:type="dxa"/>
          </w:tcPr>
          <w:p w14:paraId="089FC25E" w14:textId="61D506F5" w:rsidR="00A24E34" w:rsidRDefault="00A24E34" w:rsidP="00A24E34">
            <w:pPr>
              <w:pStyle w:val="Heading8"/>
              <w:cnfStyle w:val="100000000000" w:firstRow="1" w:lastRow="0" w:firstColumn="0" w:lastColumn="0" w:oddVBand="0" w:evenVBand="0" w:oddHBand="0" w:evenHBand="0" w:firstRowFirstColumn="0" w:firstRowLastColumn="0" w:lastRowFirstColumn="0" w:lastRowLastColumn="0"/>
              <w:rPr>
                <w:rStyle w:val="Emphasis"/>
                <w:b/>
                <w:bCs/>
                <w:i w:val="0"/>
                <w:iCs/>
                <w:bdr w:val="none" w:sz="0" w:space="0" w:color="auto"/>
                <w:shd w:val="clear" w:color="auto" w:fill="auto"/>
              </w:rPr>
            </w:pPr>
            <w:r>
              <w:rPr>
                <w:rStyle w:val="Emphasis"/>
                <w:b/>
                <w:bCs/>
                <w:i w:val="0"/>
                <w:iCs/>
                <w:bdr w:val="none" w:sz="0" w:space="0" w:color="auto"/>
                <w:shd w:val="clear" w:color="auto" w:fill="auto"/>
              </w:rPr>
              <w:t>Shortcut</w:t>
            </w:r>
          </w:p>
        </w:tc>
        <w:tc>
          <w:tcPr>
            <w:tcW w:w="2934" w:type="dxa"/>
          </w:tcPr>
          <w:p w14:paraId="27B0B5AA" w14:textId="0E5F8DF6" w:rsidR="00A24E34" w:rsidRDefault="00A24E34" w:rsidP="00A24E34">
            <w:pPr>
              <w:pStyle w:val="Heading8"/>
              <w:cnfStyle w:val="100000000000" w:firstRow="1" w:lastRow="0" w:firstColumn="0" w:lastColumn="0" w:oddVBand="0" w:evenVBand="0" w:oddHBand="0" w:evenHBand="0" w:firstRowFirstColumn="0" w:firstRowLastColumn="0" w:lastRowFirstColumn="0" w:lastRowLastColumn="0"/>
              <w:rPr>
                <w:rStyle w:val="Emphasis"/>
                <w:b/>
                <w:bCs/>
                <w:i w:val="0"/>
                <w:iCs/>
                <w:bdr w:val="none" w:sz="0" w:space="0" w:color="auto"/>
                <w:shd w:val="clear" w:color="auto" w:fill="auto"/>
              </w:rPr>
            </w:pPr>
            <w:r>
              <w:rPr>
                <w:rStyle w:val="Emphasis"/>
                <w:b/>
                <w:bCs/>
                <w:i w:val="0"/>
                <w:iCs/>
                <w:bdr w:val="none" w:sz="0" w:space="0" w:color="auto"/>
                <w:shd w:val="clear" w:color="auto" w:fill="auto"/>
              </w:rPr>
              <w:t>Action</w:t>
            </w:r>
          </w:p>
        </w:tc>
      </w:tr>
      <w:tr w:rsidR="00A24E34" w14:paraId="3823E9E2" w14:textId="41360BE8" w:rsidTr="00A24E34">
        <w:tc>
          <w:tcPr>
            <w:cnfStyle w:val="001000000000" w:firstRow="0" w:lastRow="0" w:firstColumn="1" w:lastColumn="0" w:oddVBand="0" w:evenVBand="0" w:oddHBand="0" w:evenHBand="0" w:firstRowFirstColumn="0" w:firstRowLastColumn="0" w:lastRowFirstColumn="0" w:lastRowLastColumn="0"/>
            <w:tcW w:w="1525" w:type="dxa"/>
          </w:tcPr>
          <w:p w14:paraId="65663F22" w14:textId="1F0C3A20" w:rsidR="00A24E34" w:rsidRDefault="00A24E34" w:rsidP="00A24E34">
            <w:pPr>
              <w:pStyle w:val="Heading8"/>
              <w:rPr>
                <w:rStyle w:val="Emphasis"/>
                <w:b/>
                <w:bCs/>
                <w:i w:val="0"/>
                <w:iCs/>
                <w:bdr w:val="none" w:sz="0" w:space="0" w:color="auto"/>
                <w:shd w:val="clear" w:color="auto" w:fill="auto"/>
              </w:rPr>
            </w:pPr>
            <w:r>
              <w:rPr>
                <w:rStyle w:val="Emphasis"/>
                <w:b/>
                <w:bCs/>
                <w:i w:val="0"/>
                <w:iCs/>
                <w:bdr w:val="none" w:sz="0" w:space="0" w:color="auto"/>
                <w:shd w:val="clear" w:color="auto" w:fill="auto"/>
              </w:rPr>
              <w:t>Alt + M</w:t>
            </w:r>
          </w:p>
        </w:tc>
        <w:tc>
          <w:tcPr>
            <w:tcW w:w="4050" w:type="dxa"/>
          </w:tcPr>
          <w:p w14:paraId="1E90E813" w14:textId="65575A6B" w:rsidR="00A24E34" w:rsidRDefault="00A24E34" w:rsidP="00A24E34">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Cycle between custom HUD modes</w:t>
            </w:r>
            <w:r w:rsidR="000E7CF9">
              <w:rPr>
                <w:rStyle w:val="Emphasis"/>
                <w:b w:val="0"/>
                <w:bCs w:val="0"/>
                <w:i w:val="0"/>
                <w:iCs/>
                <w:bdr w:val="none" w:sz="0" w:space="0" w:color="auto"/>
                <w:shd w:val="clear" w:color="auto" w:fill="auto"/>
              </w:rPr>
              <w:t>.</w:t>
            </w:r>
          </w:p>
        </w:tc>
        <w:tc>
          <w:tcPr>
            <w:tcW w:w="2281" w:type="dxa"/>
          </w:tcPr>
          <w:p w14:paraId="6408BB2A" w14:textId="02739756" w:rsidR="00A24E34" w:rsidRPr="00A24E34" w:rsidRDefault="00A24E34" w:rsidP="00A24E34">
            <w:pPr>
              <w:pStyle w:val="Heading8"/>
              <w:cnfStyle w:val="000000000000" w:firstRow="0" w:lastRow="0" w:firstColumn="0" w:lastColumn="0" w:oddVBand="0" w:evenVBand="0" w:oddHBand="0" w:evenHBand="0" w:firstRowFirstColumn="0" w:firstRowLastColumn="0" w:lastRowFirstColumn="0" w:lastRowLastColumn="0"/>
              <w:rPr>
                <w:rStyle w:val="Emphasis"/>
                <w:i w:val="0"/>
                <w:iCs/>
                <w:bdr w:val="none" w:sz="0" w:space="0" w:color="auto"/>
                <w:shd w:val="clear" w:color="auto" w:fill="auto"/>
              </w:rPr>
            </w:pPr>
            <w:r w:rsidRPr="00A24E34">
              <w:rPr>
                <w:rStyle w:val="Emphasis"/>
                <w:i w:val="0"/>
                <w:iCs/>
                <w:bdr w:val="none" w:sz="0" w:space="0" w:color="auto"/>
                <w:shd w:val="clear" w:color="auto" w:fill="auto"/>
              </w:rPr>
              <w:t>Numpa</w:t>
            </w:r>
            <w:r w:rsidR="00403D7A">
              <w:rPr>
                <w:rStyle w:val="Emphasis"/>
                <w:i w:val="0"/>
                <w:iCs/>
                <w:bdr w:val="none" w:sz="0" w:space="0" w:color="auto"/>
                <w:shd w:val="clear" w:color="auto" w:fill="auto"/>
              </w:rPr>
              <w:t>d 8/2</w:t>
            </w:r>
            <w:r w:rsidR="001028B7">
              <w:rPr>
                <w:rStyle w:val="Emphasis"/>
                <w:i w:val="0"/>
                <w:iCs/>
                <w:bdr w:val="none" w:sz="0" w:space="0" w:color="auto"/>
                <w:shd w:val="clear" w:color="auto" w:fill="auto"/>
              </w:rPr>
              <w:t>*</w:t>
            </w:r>
          </w:p>
        </w:tc>
        <w:tc>
          <w:tcPr>
            <w:tcW w:w="2934" w:type="dxa"/>
          </w:tcPr>
          <w:p w14:paraId="51739241" w14:textId="6334B959" w:rsidR="00A24E34" w:rsidRDefault="00403D7A" w:rsidP="00A24E34">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Move forward/backward</w:t>
            </w:r>
            <w:r w:rsidR="000E7CF9">
              <w:rPr>
                <w:rStyle w:val="Emphasis"/>
                <w:b w:val="0"/>
                <w:bCs w:val="0"/>
                <w:i w:val="0"/>
                <w:iCs/>
                <w:bdr w:val="none" w:sz="0" w:space="0" w:color="auto"/>
                <w:shd w:val="clear" w:color="auto" w:fill="auto"/>
              </w:rPr>
              <w:t>.</w:t>
            </w:r>
          </w:p>
        </w:tc>
      </w:tr>
      <w:tr w:rsidR="00A24E34" w14:paraId="374D13B1" w14:textId="59BEB2AF" w:rsidTr="00A24E34">
        <w:tc>
          <w:tcPr>
            <w:cnfStyle w:val="001000000000" w:firstRow="0" w:lastRow="0" w:firstColumn="1" w:lastColumn="0" w:oddVBand="0" w:evenVBand="0" w:oddHBand="0" w:evenHBand="0" w:firstRowFirstColumn="0" w:firstRowLastColumn="0" w:lastRowFirstColumn="0" w:lastRowLastColumn="0"/>
            <w:tcW w:w="1525" w:type="dxa"/>
          </w:tcPr>
          <w:p w14:paraId="54D059CB" w14:textId="120B27E2" w:rsidR="00A24E34" w:rsidRDefault="00A24E34" w:rsidP="00A24E34">
            <w:pPr>
              <w:pStyle w:val="Heading8"/>
              <w:rPr>
                <w:rStyle w:val="Emphasis"/>
                <w:b/>
                <w:bCs/>
                <w:i w:val="0"/>
                <w:iCs/>
                <w:bdr w:val="none" w:sz="0" w:space="0" w:color="auto"/>
                <w:shd w:val="clear" w:color="auto" w:fill="auto"/>
              </w:rPr>
            </w:pPr>
            <w:r>
              <w:rPr>
                <w:rStyle w:val="Emphasis"/>
                <w:b/>
                <w:bCs/>
                <w:i w:val="0"/>
                <w:iCs/>
                <w:bdr w:val="none" w:sz="0" w:space="0" w:color="auto"/>
                <w:shd w:val="clear" w:color="auto" w:fill="auto"/>
              </w:rPr>
              <w:t>Alt + S</w:t>
            </w:r>
          </w:p>
        </w:tc>
        <w:tc>
          <w:tcPr>
            <w:tcW w:w="4050" w:type="dxa"/>
          </w:tcPr>
          <w:p w14:paraId="5811A0A7" w14:textId="0C599FE2" w:rsidR="00A24E34" w:rsidRDefault="00A24E34" w:rsidP="00A24E34">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Toggle suit</w:t>
            </w:r>
            <w:r w:rsidR="000E7CF9">
              <w:rPr>
                <w:rStyle w:val="Emphasis"/>
                <w:b w:val="0"/>
                <w:bCs w:val="0"/>
                <w:i w:val="0"/>
                <w:iCs/>
                <w:bdr w:val="none" w:sz="0" w:space="0" w:color="auto"/>
                <w:shd w:val="clear" w:color="auto" w:fill="auto"/>
              </w:rPr>
              <w:t>.</w:t>
            </w:r>
          </w:p>
        </w:tc>
        <w:tc>
          <w:tcPr>
            <w:tcW w:w="2281" w:type="dxa"/>
          </w:tcPr>
          <w:p w14:paraId="4E2CE98F" w14:textId="2781788A" w:rsidR="00A24E34" w:rsidRPr="00A24E34" w:rsidRDefault="00A24E34" w:rsidP="00A24E34">
            <w:pPr>
              <w:pStyle w:val="Heading8"/>
              <w:cnfStyle w:val="000000000000" w:firstRow="0" w:lastRow="0" w:firstColumn="0" w:lastColumn="0" w:oddVBand="0" w:evenVBand="0" w:oddHBand="0" w:evenHBand="0" w:firstRowFirstColumn="0" w:firstRowLastColumn="0" w:lastRowFirstColumn="0" w:lastRowLastColumn="0"/>
              <w:rPr>
                <w:rStyle w:val="Emphasis"/>
                <w:i w:val="0"/>
                <w:iCs/>
                <w:bdr w:val="none" w:sz="0" w:space="0" w:color="auto"/>
                <w:shd w:val="clear" w:color="auto" w:fill="auto"/>
              </w:rPr>
            </w:pPr>
            <w:r w:rsidRPr="00A24E34">
              <w:rPr>
                <w:rStyle w:val="Emphasis"/>
                <w:i w:val="0"/>
                <w:iCs/>
                <w:bdr w:val="none" w:sz="0" w:space="0" w:color="auto"/>
                <w:shd w:val="clear" w:color="auto" w:fill="auto"/>
              </w:rPr>
              <w:t xml:space="preserve">Numpad </w:t>
            </w:r>
            <w:r w:rsidR="00403D7A">
              <w:rPr>
                <w:rStyle w:val="Emphasis"/>
                <w:i w:val="0"/>
                <w:iCs/>
                <w:bdr w:val="none" w:sz="0" w:space="0" w:color="auto"/>
                <w:shd w:val="clear" w:color="auto" w:fill="auto"/>
              </w:rPr>
              <w:t>6/4</w:t>
            </w:r>
            <w:r w:rsidR="001028B7">
              <w:rPr>
                <w:rStyle w:val="Emphasis"/>
                <w:i w:val="0"/>
                <w:iCs/>
                <w:bdr w:val="none" w:sz="0" w:space="0" w:color="auto"/>
                <w:shd w:val="clear" w:color="auto" w:fill="auto"/>
              </w:rPr>
              <w:t>*</w:t>
            </w:r>
          </w:p>
        </w:tc>
        <w:tc>
          <w:tcPr>
            <w:tcW w:w="2934" w:type="dxa"/>
          </w:tcPr>
          <w:p w14:paraId="03D9D312" w14:textId="78B77C8C" w:rsidR="00A24E34" w:rsidRDefault="00A24E34" w:rsidP="00A24E34">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 xml:space="preserve">Turn </w:t>
            </w:r>
            <w:r w:rsidR="00403D7A">
              <w:rPr>
                <w:rStyle w:val="Emphasis"/>
                <w:b w:val="0"/>
                <w:bCs w:val="0"/>
                <w:i w:val="0"/>
                <w:iCs/>
                <w:bdr w:val="none" w:sz="0" w:space="0" w:color="auto"/>
                <w:shd w:val="clear" w:color="auto" w:fill="auto"/>
              </w:rPr>
              <w:t>right/left</w:t>
            </w:r>
            <w:r w:rsidR="000E7CF9">
              <w:rPr>
                <w:rStyle w:val="Emphasis"/>
                <w:b w:val="0"/>
                <w:bCs w:val="0"/>
                <w:i w:val="0"/>
                <w:iCs/>
                <w:bdr w:val="none" w:sz="0" w:space="0" w:color="auto"/>
                <w:shd w:val="clear" w:color="auto" w:fill="auto"/>
              </w:rPr>
              <w:t>.</w:t>
            </w:r>
          </w:p>
        </w:tc>
      </w:tr>
      <w:tr w:rsidR="00A24E34" w14:paraId="628A020C" w14:textId="568317CE" w:rsidTr="00A24E34">
        <w:tc>
          <w:tcPr>
            <w:cnfStyle w:val="001000000000" w:firstRow="0" w:lastRow="0" w:firstColumn="1" w:lastColumn="0" w:oddVBand="0" w:evenVBand="0" w:oddHBand="0" w:evenHBand="0" w:firstRowFirstColumn="0" w:firstRowLastColumn="0" w:lastRowFirstColumn="0" w:lastRowLastColumn="0"/>
            <w:tcW w:w="1525" w:type="dxa"/>
          </w:tcPr>
          <w:p w14:paraId="22F92BCB" w14:textId="66A0A68F" w:rsidR="00A24E34" w:rsidRPr="00A24E34" w:rsidRDefault="00A24E34" w:rsidP="00A24E34">
            <w:pPr>
              <w:pStyle w:val="Heading8"/>
              <w:rPr>
                <w:rStyle w:val="Emphasis"/>
                <w:i w:val="0"/>
                <w:iCs/>
                <w:bdr w:val="none" w:sz="0" w:space="0" w:color="auto"/>
                <w:shd w:val="clear" w:color="auto" w:fill="auto"/>
              </w:rPr>
            </w:pPr>
            <w:r>
              <w:rPr>
                <w:rStyle w:val="Emphasis"/>
                <w:b/>
                <w:bCs/>
                <w:i w:val="0"/>
                <w:iCs/>
                <w:bdr w:val="none" w:sz="0" w:space="0" w:color="auto"/>
                <w:shd w:val="clear" w:color="auto" w:fill="auto"/>
              </w:rPr>
              <w:t>Alt + L</w:t>
            </w:r>
          </w:p>
        </w:tc>
        <w:tc>
          <w:tcPr>
            <w:tcW w:w="4050" w:type="dxa"/>
          </w:tcPr>
          <w:p w14:paraId="4C11D0F4" w14:textId="31DD2823" w:rsidR="00A24E34" w:rsidRDefault="00A24E34" w:rsidP="00A24E34">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Toggle headlights</w:t>
            </w:r>
            <w:r w:rsidR="000E7CF9">
              <w:rPr>
                <w:rStyle w:val="Emphasis"/>
                <w:b w:val="0"/>
                <w:bCs w:val="0"/>
                <w:i w:val="0"/>
                <w:iCs/>
                <w:bdr w:val="none" w:sz="0" w:space="0" w:color="auto"/>
                <w:shd w:val="clear" w:color="auto" w:fill="auto"/>
              </w:rPr>
              <w:t>.</w:t>
            </w:r>
          </w:p>
        </w:tc>
        <w:tc>
          <w:tcPr>
            <w:tcW w:w="2281" w:type="dxa"/>
          </w:tcPr>
          <w:p w14:paraId="6E11CBCF" w14:textId="2CFA05C0" w:rsidR="00A24E34" w:rsidRPr="00A24E34" w:rsidRDefault="00A24E34" w:rsidP="00A24E34">
            <w:pPr>
              <w:pStyle w:val="Heading8"/>
              <w:cnfStyle w:val="000000000000" w:firstRow="0" w:lastRow="0" w:firstColumn="0" w:lastColumn="0" w:oddVBand="0" w:evenVBand="0" w:oddHBand="0" w:evenHBand="0" w:firstRowFirstColumn="0" w:firstRowLastColumn="0" w:lastRowFirstColumn="0" w:lastRowLastColumn="0"/>
              <w:rPr>
                <w:rStyle w:val="Emphasis"/>
                <w:i w:val="0"/>
                <w:iCs/>
                <w:bdr w:val="none" w:sz="0" w:space="0" w:color="auto"/>
                <w:shd w:val="clear" w:color="auto" w:fill="auto"/>
              </w:rPr>
            </w:pPr>
            <w:r w:rsidRPr="00A24E34">
              <w:rPr>
                <w:rStyle w:val="Emphasis"/>
                <w:i w:val="0"/>
                <w:iCs/>
                <w:bdr w:val="none" w:sz="0" w:space="0" w:color="auto"/>
                <w:shd w:val="clear" w:color="auto" w:fill="auto"/>
              </w:rPr>
              <w:t>Numpad 3</w:t>
            </w:r>
            <w:r w:rsidR="00403D7A">
              <w:rPr>
                <w:rStyle w:val="Emphasis"/>
                <w:i w:val="0"/>
                <w:iCs/>
                <w:bdr w:val="none" w:sz="0" w:space="0" w:color="auto"/>
                <w:shd w:val="clear" w:color="auto" w:fill="auto"/>
              </w:rPr>
              <w:t>/1</w:t>
            </w:r>
            <w:r w:rsidR="001028B7">
              <w:rPr>
                <w:rStyle w:val="Emphasis"/>
                <w:i w:val="0"/>
                <w:iCs/>
                <w:bdr w:val="none" w:sz="0" w:space="0" w:color="auto"/>
                <w:shd w:val="clear" w:color="auto" w:fill="auto"/>
              </w:rPr>
              <w:t>*</w:t>
            </w:r>
          </w:p>
        </w:tc>
        <w:tc>
          <w:tcPr>
            <w:tcW w:w="2934" w:type="dxa"/>
          </w:tcPr>
          <w:p w14:paraId="7E351180" w14:textId="3231F24F" w:rsidR="00A24E34" w:rsidRDefault="00A24E34" w:rsidP="00A24E34">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iCs/>
                <w:bdr w:val="none" w:sz="0" w:space="0" w:color="auto"/>
                <w:shd w:val="clear" w:color="auto" w:fill="auto"/>
              </w:rPr>
            </w:pPr>
            <w:r>
              <w:rPr>
                <w:rStyle w:val="Emphasis"/>
                <w:b w:val="0"/>
                <w:bCs w:val="0"/>
                <w:i w:val="0"/>
                <w:iCs/>
                <w:bdr w:val="none" w:sz="0" w:space="0" w:color="auto"/>
                <w:shd w:val="clear" w:color="auto" w:fill="auto"/>
              </w:rPr>
              <w:t>Move right</w:t>
            </w:r>
            <w:r w:rsidR="00403D7A">
              <w:rPr>
                <w:rStyle w:val="Emphasis"/>
                <w:b w:val="0"/>
                <w:bCs w:val="0"/>
                <w:i w:val="0"/>
                <w:iCs/>
                <w:bdr w:val="none" w:sz="0" w:space="0" w:color="auto"/>
                <w:shd w:val="clear" w:color="auto" w:fill="auto"/>
              </w:rPr>
              <w:t>/left</w:t>
            </w:r>
            <w:r w:rsidR="000E7CF9">
              <w:rPr>
                <w:rStyle w:val="Emphasis"/>
                <w:b w:val="0"/>
                <w:bCs w:val="0"/>
                <w:i w:val="0"/>
                <w:iCs/>
                <w:bdr w:val="none" w:sz="0" w:space="0" w:color="auto"/>
                <w:shd w:val="clear" w:color="auto" w:fill="auto"/>
              </w:rPr>
              <w:t>.</w:t>
            </w:r>
          </w:p>
        </w:tc>
      </w:tr>
    </w:tbl>
    <w:bookmarkEnd w:id="1"/>
    <w:p w14:paraId="20F722AC" w14:textId="1528A95D" w:rsidR="00A24E34" w:rsidRDefault="00A24E34" w:rsidP="00A24E34">
      <w:pPr>
        <w:pStyle w:val="Heading6"/>
      </w:pPr>
      <w:r>
        <w:t>Nearest HUD</w:t>
      </w:r>
    </w:p>
    <w:p w14:paraId="07997191" w14:textId="521678E4" w:rsidR="008C0861" w:rsidRDefault="008C0861" w:rsidP="00A24E34">
      <w:pPr>
        <w:pStyle w:val="Heading8"/>
        <w:rPr>
          <w:rStyle w:val="Emphasis"/>
        </w:rPr>
      </w:pPr>
      <w:r>
        <w:t xml:space="preserve">Nearest HUD mode displays the navigation information to the nearest </w:t>
      </w:r>
      <w:r w:rsidR="00147A1C">
        <w:t xml:space="preserve">open </w:t>
      </w:r>
      <w:r>
        <w:t>airlock</w:t>
      </w:r>
      <w:r w:rsidR="009F2CCA">
        <w:t xml:space="preserve">, </w:t>
      </w:r>
      <w:r>
        <w:t>breathable station or cargo</w:t>
      </w:r>
      <w:r w:rsidR="009F2CCA">
        <w:t>, and action area</w:t>
      </w:r>
      <w:r>
        <w:t xml:space="preserve"> within a 60 km radius by default. It can be modified in UACS global config file.</w:t>
      </w:r>
    </w:p>
    <w:p w14:paraId="6FBE33CB" w14:textId="77777777" w:rsidR="008C0861" w:rsidRPr="00D17ACD" w:rsidRDefault="008C0861" w:rsidP="00A24E34">
      <w:pPr>
        <w:pStyle w:val="Heading8"/>
        <w:rPr>
          <w:rStyle w:val="Emphasis"/>
          <w:sz w:val="10"/>
          <w:szCs w:val="10"/>
        </w:rPr>
      </w:pPr>
    </w:p>
    <w:p w14:paraId="0A7BDC84" w14:textId="731F3B8A" w:rsidR="007D4BEB" w:rsidRPr="00846DAF" w:rsidRDefault="00631065" w:rsidP="00631065">
      <w:pPr>
        <w:pStyle w:val="Heading8"/>
        <w:jc w:val="center"/>
        <w:rPr>
          <w:bdr w:val="single" w:sz="18" w:space="0" w:color="D0E6F6" w:themeColor="accent2" w:themeTint="33"/>
          <w:shd w:val="clear" w:color="auto" w:fill="D0E6F6" w:themeFill="accent2" w:themeFillTint="33"/>
        </w:rPr>
      </w:pPr>
      <w:r>
        <w:rPr>
          <w:noProof/>
        </w:rPr>
        <w:drawing>
          <wp:inline distT="0" distB="0" distL="0" distR="0" wp14:anchorId="103C0D14" wp14:editId="7AD0FC6E">
            <wp:extent cx="6019048" cy="1333333"/>
            <wp:effectExtent l="0" t="0" r="1270" b="635"/>
            <wp:docPr id="2014593702"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3702" name="Picture 1" descr="&#10;"/>
                    <pic:cNvPicPr/>
                  </pic:nvPicPr>
                  <pic:blipFill>
                    <a:blip r:embed="rId11"/>
                    <a:stretch>
                      <a:fillRect/>
                    </a:stretch>
                  </pic:blipFill>
                  <pic:spPr>
                    <a:xfrm>
                      <a:off x="0" y="0"/>
                      <a:ext cx="6019048" cy="1333333"/>
                    </a:xfrm>
                    <a:prstGeom prst="rect">
                      <a:avLst/>
                    </a:prstGeom>
                  </pic:spPr>
                </pic:pic>
              </a:graphicData>
            </a:graphic>
          </wp:inline>
        </w:drawing>
      </w:r>
    </w:p>
    <w:p w14:paraId="16DD12DF" w14:textId="77777777" w:rsidR="00A24E34" w:rsidRPr="00D17ACD" w:rsidRDefault="00A24E34" w:rsidP="00A24E34">
      <w:pPr>
        <w:pStyle w:val="Heading8"/>
        <w:rPr>
          <w:sz w:val="10"/>
          <w:szCs w:val="10"/>
        </w:rPr>
      </w:pPr>
    </w:p>
    <w:p w14:paraId="5D130DDC" w14:textId="73D6EA07" w:rsidR="008C0861" w:rsidRDefault="008C0861" w:rsidP="00A24E34">
      <w:pPr>
        <w:pStyle w:val="Heading8"/>
      </w:pPr>
      <w:r>
        <w:t>For nearest airlock, the HUD displays information about the nearest airlock with the ability to select which station to ingress to</w:t>
      </w:r>
      <w:r w:rsidR="00147A1C">
        <w:t>, and whether the station is occupied or not.</w:t>
      </w:r>
    </w:p>
    <w:p w14:paraId="0C18EA10" w14:textId="77777777" w:rsidR="008C0861" w:rsidRDefault="008C0861" w:rsidP="00A24E34">
      <w:pPr>
        <w:pStyle w:val="Heading8"/>
      </w:pPr>
    </w:p>
    <w:p w14:paraId="25FD4442" w14:textId="297DE41A" w:rsidR="00A24E34" w:rsidRDefault="008C0861" w:rsidP="00FD5F5D">
      <w:pPr>
        <w:pStyle w:val="Heading8"/>
      </w:pPr>
      <w:r>
        <w:t xml:space="preserve">On </w:t>
      </w:r>
      <w:r w:rsidR="0071498B">
        <w:t>the ground</w:t>
      </w:r>
      <w:r>
        <w:t xml:space="preserve">, the HUD displays the relative heading. In space, it displays relative </w:t>
      </w:r>
      <w:r w:rsidR="008B7E95">
        <w:t>yaw</w:t>
      </w:r>
      <w:r>
        <w:t xml:space="preserve"> and </w:t>
      </w:r>
      <w:r w:rsidR="008B7E95">
        <w:t>pitch</w:t>
      </w:r>
      <w:r>
        <w:t>. Positive is up/right, negative is down/left.</w:t>
      </w:r>
      <w:r w:rsidR="00080F0C">
        <w:t xml:space="preserve"> Align yaw first</w:t>
      </w:r>
      <w:r w:rsidR="00631065">
        <w:t xml:space="preserve">, then align </w:t>
      </w:r>
      <w:r w:rsidR="00080F0C">
        <w:t>pitc</w:t>
      </w:r>
      <w:r w:rsidR="00631065">
        <w:t>h</w:t>
      </w:r>
      <w:r w:rsidR="00080F0C">
        <w:t>.</w:t>
      </w:r>
    </w:p>
    <w:p w14:paraId="5017DA42" w14:textId="77777777" w:rsidR="00631065" w:rsidRPr="00A24E34" w:rsidRDefault="00631065" w:rsidP="00A24E34">
      <w:pPr>
        <w:pStyle w:val="Heading8"/>
        <w:rPr>
          <w:sz w:val="10"/>
          <w:szCs w:val="10"/>
        </w:rPr>
      </w:pPr>
    </w:p>
    <w:p w14:paraId="23A78E2E" w14:textId="3E3BEDBD" w:rsidR="00A24E34" w:rsidRPr="007034D1" w:rsidRDefault="00A24E34" w:rsidP="007034D1">
      <w:pPr>
        <w:pStyle w:val="Heading8"/>
        <w:rPr>
          <w:rStyle w:val="Emphasis"/>
          <w:b w:val="0"/>
          <w:bCs w:val="0"/>
          <w:i w:val="0"/>
          <w:iCs/>
          <w:bdr w:val="none" w:sz="0" w:space="0" w:color="auto"/>
          <w:shd w:val="clear" w:color="auto" w:fill="auto"/>
        </w:rPr>
      </w:pPr>
      <w:r>
        <w:rPr>
          <w:rStyle w:val="Emphasis"/>
        </w:rPr>
        <w:t xml:space="preserve">Nearest HUD </w:t>
      </w:r>
      <w:r w:rsidR="0071498B">
        <w:rPr>
          <w:rStyle w:val="Emphasis"/>
        </w:rPr>
        <w:t>shortcuts</w:t>
      </w:r>
      <w:r w:rsidR="0071498B" w:rsidRPr="007034D1">
        <w:t xml:space="preserve"> (</w:t>
      </w:r>
      <w:r w:rsidR="007034D1" w:rsidRPr="007034D1">
        <w:t>Usable only when HUD is displayed)</w:t>
      </w:r>
    </w:p>
    <w:p w14:paraId="15722309" w14:textId="77777777" w:rsidR="00A24E34" w:rsidRPr="00A24E34" w:rsidRDefault="00A24E34" w:rsidP="00A24E34">
      <w:pPr>
        <w:pStyle w:val="Heading8"/>
        <w:rPr>
          <w:sz w:val="10"/>
          <w:szCs w:val="10"/>
        </w:rPr>
      </w:pPr>
    </w:p>
    <w:tbl>
      <w:tblPr>
        <w:tblStyle w:val="GridTable1Light-Accent2"/>
        <w:tblW w:w="0" w:type="auto"/>
        <w:tblLook w:val="04A0" w:firstRow="1" w:lastRow="0" w:firstColumn="1" w:lastColumn="0" w:noHBand="0" w:noVBand="1"/>
      </w:tblPr>
      <w:tblGrid>
        <w:gridCol w:w="2267"/>
        <w:gridCol w:w="3218"/>
        <w:gridCol w:w="1710"/>
        <w:gridCol w:w="3261"/>
      </w:tblGrid>
      <w:tr w:rsidR="00EF20AA" w14:paraId="1701E8B3" w14:textId="0E464A6D" w:rsidTr="00274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3A4C2107" w14:textId="5ACC8E4F" w:rsidR="00EF20AA" w:rsidRDefault="00EF20AA" w:rsidP="00A24E34">
            <w:pPr>
              <w:pStyle w:val="Heading8"/>
            </w:pPr>
            <w:r>
              <w:t>Shortcut</w:t>
            </w:r>
          </w:p>
        </w:tc>
        <w:tc>
          <w:tcPr>
            <w:tcW w:w="3218" w:type="dxa"/>
          </w:tcPr>
          <w:p w14:paraId="159BD9DE" w14:textId="3391F8EF" w:rsidR="00EF20AA" w:rsidRDefault="00EF20AA" w:rsidP="00A24E34">
            <w:pPr>
              <w:pStyle w:val="Heading8"/>
              <w:cnfStyle w:val="100000000000" w:firstRow="1" w:lastRow="0" w:firstColumn="0" w:lastColumn="0" w:oddVBand="0" w:evenVBand="0" w:oddHBand="0" w:evenHBand="0" w:firstRowFirstColumn="0" w:firstRowLastColumn="0" w:lastRowFirstColumn="0" w:lastRowLastColumn="0"/>
            </w:pPr>
            <w:r>
              <w:t>Action</w:t>
            </w:r>
          </w:p>
        </w:tc>
        <w:tc>
          <w:tcPr>
            <w:tcW w:w="1710" w:type="dxa"/>
          </w:tcPr>
          <w:p w14:paraId="3E07305E" w14:textId="5D2EEC10" w:rsidR="00EF20AA" w:rsidRDefault="00EF20AA" w:rsidP="00A24E34">
            <w:pPr>
              <w:pStyle w:val="Heading8"/>
              <w:cnfStyle w:val="100000000000" w:firstRow="1" w:lastRow="0" w:firstColumn="0" w:lastColumn="0" w:oddVBand="0" w:evenVBand="0" w:oddHBand="0" w:evenHBand="0" w:firstRowFirstColumn="0" w:firstRowLastColumn="0" w:lastRowFirstColumn="0" w:lastRowLastColumn="0"/>
            </w:pPr>
            <w:r>
              <w:t>Shortcut</w:t>
            </w:r>
          </w:p>
        </w:tc>
        <w:tc>
          <w:tcPr>
            <w:tcW w:w="3261" w:type="dxa"/>
          </w:tcPr>
          <w:p w14:paraId="39A1FAA9" w14:textId="7BEEB13A" w:rsidR="00EF20AA" w:rsidRDefault="00EF20AA" w:rsidP="00A24E34">
            <w:pPr>
              <w:pStyle w:val="Heading8"/>
              <w:cnfStyle w:val="100000000000" w:firstRow="1" w:lastRow="0" w:firstColumn="0" w:lastColumn="0" w:oddVBand="0" w:evenVBand="0" w:oddHBand="0" w:evenHBand="0" w:firstRowFirstColumn="0" w:firstRowLastColumn="0" w:lastRowFirstColumn="0" w:lastRowLastColumn="0"/>
            </w:pPr>
            <w:r>
              <w:t>Action</w:t>
            </w:r>
          </w:p>
        </w:tc>
      </w:tr>
      <w:tr w:rsidR="00274359" w14:paraId="008A87D9" w14:textId="1619EEAD" w:rsidTr="00274359">
        <w:tc>
          <w:tcPr>
            <w:cnfStyle w:val="001000000000" w:firstRow="0" w:lastRow="0" w:firstColumn="1" w:lastColumn="0" w:oddVBand="0" w:evenVBand="0" w:oddHBand="0" w:evenHBand="0" w:firstRowFirstColumn="0" w:firstRowLastColumn="0" w:lastRowFirstColumn="0" w:lastRowLastColumn="0"/>
            <w:tcW w:w="2267" w:type="dxa"/>
          </w:tcPr>
          <w:p w14:paraId="3F48E6B5" w14:textId="38616332" w:rsidR="00274359" w:rsidRDefault="00274359" w:rsidP="00274359">
            <w:pPr>
              <w:pStyle w:val="Heading8"/>
            </w:pPr>
            <w:r>
              <w:t>Alt + Numpad 8/2</w:t>
            </w:r>
          </w:p>
        </w:tc>
        <w:tc>
          <w:tcPr>
            <w:tcW w:w="3218" w:type="dxa"/>
          </w:tcPr>
          <w:p w14:paraId="6AC772C3" w14:textId="41298675" w:rsidR="00274359" w:rsidRDefault="00274359" w:rsidP="00274359">
            <w:pPr>
              <w:pStyle w:val="Heading8"/>
              <w:cnfStyle w:val="000000000000" w:firstRow="0" w:lastRow="0" w:firstColumn="0" w:lastColumn="0" w:oddVBand="0" w:evenVBand="0" w:oddHBand="0" w:evenHBand="0" w:firstRowFirstColumn="0" w:firstRowLastColumn="0" w:lastRowFirstColumn="0" w:lastRowLastColumn="0"/>
            </w:pPr>
            <w:r>
              <w:t>Select next/previous station.</w:t>
            </w:r>
          </w:p>
        </w:tc>
        <w:tc>
          <w:tcPr>
            <w:tcW w:w="1710" w:type="dxa"/>
          </w:tcPr>
          <w:p w14:paraId="46FD0DE6" w14:textId="64CCE79F" w:rsidR="00274359" w:rsidRPr="00403D7A" w:rsidRDefault="00274359" w:rsidP="00274359">
            <w:pPr>
              <w:pStyle w:val="Heading8"/>
              <w:cnfStyle w:val="000000000000" w:firstRow="0" w:lastRow="0" w:firstColumn="0" w:lastColumn="0" w:oddVBand="0" w:evenVBand="0" w:oddHBand="0" w:evenHBand="0" w:firstRowFirstColumn="0" w:firstRowLastColumn="0" w:lastRowFirstColumn="0" w:lastRowLastColumn="0"/>
              <w:rPr>
                <w:b/>
                <w:bCs/>
              </w:rPr>
            </w:pPr>
            <w:r w:rsidRPr="00403D7A">
              <w:rPr>
                <w:b/>
                <w:bCs/>
              </w:rPr>
              <w:t xml:space="preserve">Alt + </w:t>
            </w:r>
            <w:r>
              <w:rPr>
                <w:b/>
                <w:bCs/>
              </w:rPr>
              <w:t>A</w:t>
            </w:r>
          </w:p>
        </w:tc>
        <w:tc>
          <w:tcPr>
            <w:tcW w:w="3261" w:type="dxa"/>
          </w:tcPr>
          <w:p w14:paraId="7BE62F0C" w14:textId="1F332279" w:rsidR="00274359" w:rsidRDefault="00274359" w:rsidP="00274359">
            <w:pPr>
              <w:pStyle w:val="Heading8"/>
              <w:cnfStyle w:val="000000000000" w:firstRow="0" w:lastRow="0" w:firstColumn="0" w:lastColumn="0" w:oddVBand="0" w:evenVBand="0" w:oddHBand="0" w:evenHBand="0" w:firstRowFirstColumn="0" w:firstRowLastColumn="0" w:lastRowFirstColumn="0" w:lastRowLastColumn="0"/>
            </w:pPr>
            <w:r>
              <w:t>Trigger nearest action area.</w:t>
            </w:r>
          </w:p>
        </w:tc>
      </w:tr>
      <w:tr w:rsidR="00274359" w14:paraId="300644B8" w14:textId="77777777" w:rsidTr="00274359">
        <w:trPr>
          <w:gridAfter w:val="2"/>
          <w:wAfter w:w="4971" w:type="dxa"/>
        </w:trPr>
        <w:tc>
          <w:tcPr>
            <w:cnfStyle w:val="001000000000" w:firstRow="0" w:lastRow="0" w:firstColumn="1" w:lastColumn="0" w:oddVBand="0" w:evenVBand="0" w:oddHBand="0" w:evenHBand="0" w:firstRowFirstColumn="0" w:firstRowLastColumn="0" w:lastRowFirstColumn="0" w:lastRowLastColumn="0"/>
            <w:tcW w:w="2267" w:type="dxa"/>
          </w:tcPr>
          <w:p w14:paraId="540ED7F2" w14:textId="59B6A882" w:rsidR="00274359" w:rsidRDefault="00274359" w:rsidP="00274359">
            <w:pPr>
              <w:pStyle w:val="Heading8"/>
            </w:pPr>
            <w:r>
              <w:t>Alt + I</w:t>
            </w:r>
          </w:p>
        </w:tc>
        <w:tc>
          <w:tcPr>
            <w:tcW w:w="3218" w:type="dxa"/>
          </w:tcPr>
          <w:p w14:paraId="587F5261" w14:textId="5F1F9424" w:rsidR="00274359" w:rsidRDefault="00274359" w:rsidP="00274359">
            <w:pPr>
              <w:pStyle w:val="Heading8"/>
              <w:cnfStyle w:val="000000000000" w:firstRow="0" w:lastRow="0" w:firstColumn="0" w:lastColumn="0" w:oddVBand="0" w:evenVBand="0" w:oddHBand="0" w:evenHBand="0" w:firstRowFirstColumn="0" w:firstRowLastColumn="0" w:lastRowFirstColumn="0" w:lastRowLastColumn="0"/>
            </w:pPr>
            <w:r>
              <w:t>Ingress into selected station.</w:t>
            </w:r>
          </w:p>
        </w:tc>
      </w:tr>
    </w:tbl>
    <w:p w14:paraId="3FEBC1EB" w14:textId="66A2F97E" w:rsidR="00A355FB" w:rsidRDefault="00A355FB" w:rsidP="00A355FB">
      <w:pPr>
        <w:pStyle w:val="Heading6"/>
      </w:pPr>
      <w:r>
        <w:t>Vessel HUD</w:t>
      </w:r>
    </w:p>
    <w:p w14:paraId="11E12BB1" w14:textId="45B22069" w:rsidR="00023B20" w:rsidRDefault="00023B20" w:rsidP="00A24E34">
      <w:pPr>
        <w:pStyle w:val="Heading8"/>
        <w:rPr>
          <w:rStyle w:val="Emphasis"/>
        </w:rPr>
      </w:pPr>
      <w:r>
        <w:t xml:space="preserve">Vessel HUD mode displays the information </w:t>
      </w:r>
      <w:r w:rsidR="00274359">
        <w:t>of</w:t>
      </w:r>
      <w:r>
        <w:t xml:space="preserve"> a</w:t>
      </w:r>
      <w:r w:rsidR="003B364E">
        <w:t xml:space="preserve"> selectable</w:t>
      </w:r>
      <w:r>
        <w:t xml:space="preserve"> vessel in the scenario.</w:t>
      </w:r>
    </w:p>
    <w:p w14:paraId="511AF2CB" w14:textId="77777777" w:rsidR="00023B20" w:rsidRPr="00D17ACD" w:rsidRDefault="00023B20" w:rsidP="00A24E34">
      <w:pPr>
        <w:pStyle w:val="Heading8"/>
        <w:rPr>
          <w:rStyle w:val="Emphasis"/>
          <w:sz w:val="10"/>
          <w:szCs w:val="10"/>
        </w:rPr>
      </w:pPr>
    </w:p>
    <w:p w14:paraId="6119473D" w14:textId="7828AD95" w:rsidR="008C0861" w:rsidRDefault="00246102" w:rsidP="00A355FB">
      <w:pPr>
        <w:pStyle w:val="Heading8"/>
        <w:jc w:val="center"/>
      </w:pPr>
      <w:r>
        <w:rPr>
          <w:noProof/>
        </w:rPr>
        <w:drawing>
          <wp:inline distT="0" distB="0" distL="0" distR="0" wp14:anchorId="4B983054" wp14:editId="505695D8">
            <wp:extent cx="6645910" cy="1419225"/>
            <wp:effectExtent l="0" t="0" r="2540" b="9525"/>
            <wp:docPr id="3322771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77141" name="Picture 1" descr="A screen shot of a computer&#10;&#10;Description automatically generated"/>
                    <pic:cNvPicPr/>
                  </pic:nvPicPr>
                  <pic:blipFill>
                    <a:blip r:embed="rId12"/>
                    <a:stretch>
                      <a:fillRect/>
                    </a:stretch>
                  </pic:blipFill>
                  <pic:spPr>
                    <a:xfrm>
                      <a:off x="0" y="0"/>
                      <a:ext cx="6645910" cy="1419225"/>
                    </a:xfrm>
                    <a:prstGeom prst="rect">
                      <a:avLst/>
                    </a:prstGeom>
                  </pic:spPr>
                </pic:pic>
              </a:graphicData>
            </a:graphic>
          </wp:inline>
        </w:drawing>
      </w:r>
    </w:p>
    <w:p w14:paraId="351B9C2B" w14:textId="77777777" w:rsidR="00A355FB" w:rsidRPr="00D17ACD" w:rsidRDefault="00A355FB" w:rsidP="00A355FB">
      <w:pPr>
        <w:pStyle w:val="Heading8"/>
        <w:jc w:val="center"/>
        <w:rPr>
          <w:sz w:val="10"/>
          <w:szCs w:val="10"/>
        </w:rPr>
      </w:pPr>
    </w:p>
    <w:p w14:paraId="64DE388F" w14:textId="6897B79D" w:rsidR="00E63E61" w:rsidRDefault="00A355FB" w:rsidP="00E044B9">
      <w:pPr>
        <w:pStyle w:val="Heading8"/>
      </w:pPr>
      <w:r>
        <w:lastRenderedPageBreak/>
        <w:t>If the vessel has stations and airlocks, they can be selected to ingress into. It shows whether the station/airlock is occupied/closed or not.</w:t>
      </w:r>
      <w:r w:rsidR="00246102">
        <w:t xml:space="preserve"> Action area information is displayed if the vessel has them.</w:t>
      </w:r>
    </w:p>
    <w:p w14:paraId="5A848C5F" w14:textId="77777777" w:rsidR="00246102" w:rsidRDefault="00246102" w:rsidP="00E044B9">
      <w:pPr>
        <w:pStyle w:val="Heading8"/>
      </w:pPr>
    </w:p>
    <w:p w14:paraId="6457B294" w14:textId="33458EDA" w:rsidR="00E044B9" w:rsidRDefault="00246102" w:rsidP="00E044B9">
      <w:pPr>
        <w:pStyle w:val="Heading8"/>
      </w:pPr>
      <w:r>
        <w:t>If the vessel is a station that has resources, the resource information is displayed.</w:t>
      </w:r>
    </w:p>
    <w:p w14:paraId="69C345C3" w14:textId="77777777" w:rsidR="00D17ACD" w:rsidRDefault="00D17ACD" w:rsidP="00E044B9">
      <w:pPr>
        <w:pStyle w:val="Heading8"/>
      </w:pPr>
    </w:p>
    <w:p w14:paraId="195454BA" w14:textId="7291CE60" w:rsidR="00A355FB" w:rsidRDefault="00A355FB" w:rsidP="00A355FB">
      <w:pPr>
        <w:pStyle w:val="Heading8"/>
        <w:rPr>
          <w:rStyle w:val="Emphasis"/>
        </w:rPr>
      </w:pPr>
      <w:r>
        <w:rPr>
          <w:rStyle w:val="Emphasis"/>
        </w:rPr>
        <w:t xml:space="preserve">Vessel HUD </w:t>
      </w:r>
      <w:r w:rsidR="00417E90">
        <w:rPr>
          <w:rStyle w:val="Emphasis"/>
        </w:rPr>
        <w:t>shortcuts</w:t>
      </w:r>
      <w:r w:rsidR="00417E90" w:rsidRPr="007034D1">
        <w:t xml:space="preserve"> (</w:t>
      </w:r>
      <w:r w:rsidR="003E3CDB" w:rsidRPr="007034D1">
        <w:t>Usable only when HUD is displayed)</w:t>
      </w:r>
    </w:p>
    <w:p w14:paraId="6F26DD3F" w14:textId="77777777" w:rsidR="00334882" w:rsidRPr="00334882" w:rsidRDefault="00334882" w:rsidP="00A355FB">
      <w:pPr>
        <w:pStyle w:val="Heading8"/>
        <w:rPr>
          <w:rStyle w:val="Emphasis"/>
          <w:sz w:val="10"/>
          <w:szCs w:val="10"/>
        </w:rPr>
      </w:pPr>
    </w:p>
    <w:tbl>
      <w:tblPr>
        <w:tblStyle w:val="GridTable1Light-Accent2"/>
        <w:tblW w:w="0" w:type="auto"/>
        <w:tblLook w:val="04A0" w:firstRow="1" w:lastRow="0" w:firstColumn="1" w:lastColumn="0" w:noHBand="0" w:noVBand="1"/>
      </w:tblPr>
      <w:tblGrid>
        <w:gridCol w:w="2090"/>
        <w:gridCol w:w="2885"/>
        <w:gridCol w:w="1860"/>
        <w:gridCol w:w="3621"/>
      </w:tblGrid>
      <w:tr w:rsidR="00334882" w14:paraId="65C45F99" w14:textId="77777777" w:rsidTr="00723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5C6D995F" w14:textId="77777777" w:rsidR="00334882" w:rsidRDefault="00334882" w:rsidP="00923667">
            <w:pPr>
              <w:pStyle w:val="Heading8"/>
            </w:pPr>
            <w:r>
              <w:t>Shortcut</w:t>
            </w:r>
          </w:p>
        </w:tc>
        <w:tc>
          <w:tcPr>
            <w:tcW w:w="2885" w:type="dxa"/>
          </w:tcPr>
          <w:p w14:paraId="73A1AC2C" w14:textId="77777777" w:rsidR="00334882" w:rsidRDefault="00334882" w:rsidP="00923667">
            <w:pPr>
              <w:pStyle w:val="Heading8"/>
              <w:cnfStyle w:val="100000000000" w:firstRow="1" w:lastRow="0" w:firstColumn="0" w:lastColumn="0" w:oddVBand="0" w:evenVBand="0" w:oddHBand="0" w:evenHBand="0" w:firstRowFirstColumn="0" w:firstRowLastColumn="0" w:lastRowFirstColumn="0" w:lastRowLastColumn="0"/>
            </w:pPr>
            <w:r>
              <w:t>Action</w:t>
            </w:r>
          </w:p>
        </w:tc>
        <w:tc>
          <w:tcPr>
            <w:tcW w:w="1860" w:type="dxa"/>
          </w:tcPr>
          <w:p w14:paraId="1C571769" w14:textId="77777777" w:rsidR="00334882" w:rsidRDefault="00334882" w:rsidP="00923667">
            <w:pPr>
              <w:pStyle w:val="Heading8"/>
              <w:cnfStyle w:val="100000000000" w:firstRow="1" w:lastRow="0" w:firstColumn="0" w:lastColumn="0" w:oddVBand="0" w:evenVBand="0" w:oddHBand="0" w:evenHBand="0" w:firstRowFirstColumn="0" w:firstRowLastColumn="0" w:lastRowFirstColumn="0" w:lastRowLastColumn="0"/>
            </w:pPr>
            <w:r>
              <w:t>Shortcut</w:t>
            </w:r>
          </w:p>
        </w:tc>
        <w:tc>
          <w:tcPr>
            <w:tcW w:w="3621" w:type="dxa"/>
          </w:tcPr>
          <w:p w14:paraId="5429E1B3" w14:textId="77777777" w:rsidR="00334882" w:rsidRDefault="00334882" w:rsidP="00923667">
            <w:pPr>
              <w:pStyle w:val="Heading8"/>
              <w:cnfStyle w:val="100000000000" w:firstRow="1" w:lastRow="0" w:firstColumn="0" w:lastColumn="0" w:oddVBand="0" w:evenVBand="0" w:oddHBand="0" w:evenHBand="0" w:firstRowFirstColumn="0" w:firstRowLastColumn="0" w:lastRowFirstColumn="0" w:lastRowLastColumn="0"/>
            </w:pPr>
            <w:r>
              <w:t>Action</w:t>
            </w:r>
          </w:p>
        </w:tc>
      </w:tr>
      <w:tr w:rsidR="00334882" w14:paraId="661B3158" w14:textId="77777777" w:rsidTr="00723BF5">
        <w:tc>
          <w:tcPr>
            <w:cnfStyle w:val="001000000000" w:firstRow="0" w:lastRow="0" w:firstColumn="1" w:lastColumn="0" w:oddVBand="0" w:evenVBand="0" w:oddHBand="0" w:evenHBand="0" w:firstRowFirstColumn="0" w:firstRowLastColumn="0" w:lastRowFirstColumn="0" w:lastRowLastColumn="0"/>
            <w:tcW w:w="2090" w:type="dxa"/>
          </w:tcPr>
          <w:p w14:paraId="39946D0A" w14:textId="1A14365D" w:rsidR="00334882" w:rsidRDefault="00334882" w:rsidP="00334882">
            <w:pPr>
              <w:pStyle w:val="Heading8"/>
            </w:pPr>
            <w:r>
              <w:t>Alt + Numpad 6</w:t>
            </w:r>
            <w:r w:rsidR="00E63E61">
              <w:t>/4</w:t>
            </w:r>
          </w:p>
        </w:tc>
        <w:tc>
          <w:tcPr>
            <w:tcW w:w="2885" w:type="dxa"/>
          </w:tcPr>
          <w:p w14:paraId="0E27E729" w14:textId="265A6858" w:rsidR="00334882" w:rsidRDefault="00334882" w:rsidP="00334882">
            <w:pPr>
              <w:pStyle w:val="Heading8"/>
              <w:cnfStyle w:val="000000000000" w:firstRow="0" w:lastRow="0" w:firstColumn="0" w:lastColumn="0" w:oddVBand="0" w:evenVBand="0" w:oddHBand="0" w:evenHBand="0" w:firstRowFirstColumn="0" w:firstRowLastColumn="0" w:lastRowFirstColumn="0" w:lastRowLastColumn="0"/>
            </w:pPr>
            <w:r>
              <w:t>Select next</w:t>
            </w:r>
            <w:r w:rsidR="00E63E61">
              <w:t>/previous</w:t>
            </w:r>
            <w:r>
              <w:t xml:space="preserve"> vessel</w:t>
            </w:r>
            <w:r w:rsidR="000E7CF9">
              <w:t>.</w:t>
            </w:r>
          </w:p>
        </w:tc>
        <w:tc>
          <w:tcPr>
            <w:tcW w:w="1860" w:type="dxa"/>
          </w:tcPr>
          <w:p w14:paraId="2BDBD129" w14:textId="3DF98C1A" w:rsidR="00334882" w:rsidRPr="00E63E61" w:rsidRDefault="00E63E61" w:rsidP="00334882">
            <w:pPr>
              <w:pStyle w:val="Heading8"/>
              <w:cnfStyle w:val="000000000000" w:firstRow="0" w:lastRow="0" w:firstColumn="0" w:lastColumn="0" w:oddVBand="0" w:evenVBand="0" w:oddHBand="0" w:evenHBand="0" w:firstRowFirstColumn="0" w:firstRowLastColumn="0" w:lastRowFirstColumn="0" w:lastRowLastColumn="0"/>
              <w:rPr>
                <w:b/>
                <w:bCs/>
              </w:rPr>
            </w:pPr>
            <w:r w:rsidRPr="00E63E61">
              <w:rPr>
                <w:b/>
                <w:bCs/>
              </w:rPr>
              <w:t>Alt + Numpad 3/1</w:t>
            </w:r>
          </w:p>
        </w:tc>
        <w:tc>
          <w:tcPr>
            <w:tcW w:w="3621" w:type="dxa"/>
          </w:tcPr>
          <w:p w14:paraId="2AF3CD64" w14:textId="41B87208" w:rsidR="00334882" w:rsidRDefault="00E63E61" w:rsidP="00334882">
            <w:pPr>
              <w:pStyle w:val="Heading8"/>
              <w:cnfStyle w:val="000000000000" w:firstRow="0" w:lastRow="0" w:firstColumn="0" w:lastColumn="0" w:oddVBand="0" w:evenVBand="0" w:oddHBand="0" w:evenHBand="0" w:firstRowFirstColumn="0" w:firstRowLastColumn="0" w:lastRowFirstColumn="0" w:lastRowLastColumn="0"/>
            </w:pPr>
            <w:r>
              <w:t>Select next/previous airlock</w:t>
            </w:r>
            <w:r w:rsidR="000E7CF9">
              <w:t>.</w:t>
            </w:r>
          </w:p>
        </w:tc>
      </w:tr>
      <w:tr w:rsidR="00334882" w14:paraId="1E05CF0D" w14:textId="77777777" w:rsidTr="00723BF5">
        <w:tc>
          <w:tcPr>
            <w:cnfStyle w:val="001000000000" w:firstRow="0" w:lastRow="0" w:firstColumn="1" w:lastColumn="0" w:oddVBand="0" w:evenVBand="0" w:oddHBand="0" w:evenHBand="0" w:firstRowFirstColumn="0" w:firstRowLastColumn="0" w:lastRowFirstColumn="0" w:lastRowLastColumn="0"/>
            <w:tcW w:w="2090" w:type="dxa"/>
          </w:tcPr>
          <w:p w14:paraId="3C40E9C4" w14:textId="39631E0E" w:rsidR="00334882" w:rsidRDefault="00E63E61" w:rsidP="00334882">
            <w:pPr>
              <w:pStyle w:val="Heading8"/>
            </w:pPr>
            <w:r>
              <w:t>Alt + Numpad 8/2</w:t>
            </w:r>
          </w:p>
        </w:tc>
        <w:tc>
          <w:tcPr>
            <w:tcW w:w="2885" w:type="dxa"/>
          </w:tcPr>
          <w:p w14:paraId="2154D427" w14:textId="7561BDBA" w:rsidR="00334882" w:rsidRDefault="00E63E61" w:rsidP="00334882">
            <w:pPr>
              <w:pStyle w:val="Heading8"/>
              <w:cnfStyle w:val="000000000000" w:firstRow="0" w:lastRow="0" w:firstColumn="0" w:lastColumn="0" w:oddVBand="0" w:evenVBand="0" w:oddHBand="0" w:evenHBand="0" w:firstRowFirstColumn="0" w:firstRowLastColumn="0" w:lastRowFirstColumn="0" w:lastRowLastColumn="0"/>
            </w:pPr>
            <w:r>
              <w:t>Select next/previous station</w:t>
            </w:r>
            <w:r w:rsidR="000E7CF9">
              <w:t>.</w:t>
            </w:r>
          </w:p>
        </w:tc>
        <w:tc>
          <w:tcPr>
            <w:tcW w:w="1860" w:type="dxa"/>
          </w:tcPr>
          <w:p w14:paraId="4E5BAEBD" w14:textId="602D45B6" w:rsidR="00334882" w:rsidRPr="00E63E61" w:rsidRDefault="00E63E61" w:rsidP="00334882">
            <w:pPr>
              <w:pStyle w:val="Heading8"/>
              <w:cnfStyle w:val="000000000000" w:firstRow="0" w:lastRow="0" w:firstColumn="0" w:lastColumn="0" w:oddVBand="0" w:evenVBand="0" w:oddHBand="0" w:evenHBand="0" w:firstRowFirstColumn="0" w:firstRowLastColumn="0" w:lastRowFirstColumn="0" w:lastRowLastColumn="0"/>
              <w:rPr>
                <w:b/>
                <w:bCs/>
              </w:rPr>
            </w:pPr>
            <w:r w:rsidRPr="00E63E61">
              <w:rPr>
                <w:b/>
                <w:bCs/>
              </w:rPr>
              <w:t>Alt + I</w:t>
            </w:r>
          </w:p>
        </w:tc>
        <w:tc>
          <w:tcPr>
            <w:tcW w:w="3621" w:type="dxa"/>
          </w:tcPr>
          <w:p w14:paraId="2E4B68F2" w14:textId="5BFB7CE3" w:rsidR="00334882" w:rsidRDefault="00E63E61" w:rsidP="00334882">
            <w:pPr>
              <w:pStyle w:val="Heading8"/>
              <w:cnfStyle w:val="000000000000" w:firstRow="0" w:lastRow="0" w:firstColumn="0" w:lastColumn="0" w:oddVBand="0" w:evenVBand="0" w:oddHBand="0" w:evenHBand="0" w:firstRowFirstColumn="0" w:firstRowLastColumn="0" w:lastRowFirstColumn="0" w:lastRowLastColumn="0"/>
            </w:pPr>
            <w:r>
              <w:t>Ingress into selected station</w:t>
            </w:r>
            <w:r w:rsidR="000E7CF9">
              <w:t>.</w:t>
            </w:r>
          </w:p>
        </w:tc>
      </w:tr>
      <w:tr w:rsidR="00F83852" w14:paraId="36A25091" w14:textId="77777777" w:rsidTr="00723BF5">
        <w:tc>
          <w:tcPr>
            <w:cnfStyle w:val="001000000000" w:firstRow="0" w:lastRow="0" w:firstColumn="1" w:lastColumn="0" w:oddVBand="0" w:evenVBand="0" w:oddHBand="0" w:evenHBand="0" w:firstRowFirstColumn="0" w:firstRowLastColumn="0" w:lastRowFirstColumn="0" w:lastRowLastColumn="0"/>
            <w:tcW w:w="2090" w:type="dxa"/>
          </w:tcPr>
          <w:p w14:paraId="5480EF0A" w14:textId="7A6CEA7D" w:rsidR="00F83852" w:rsidRDefault="00F83852" w:rsidP="00334882">
            <w:pPr>
              <w:pStyle w:val="Heading8"/>
            </w:pPr>
            <w:r>
              <w:t>Alt + Numpad 9/7</w:t>
            </w:r>
          </w:p>
        </w:tc>
        <w:tc>
          <w:tcPr>
            <w:tcW w:w="2885" w:type="dxa"/>
          </w:tcPr>
          <w:p w14:paraId="715F439F" w14:textId="09BFE4EC" w:rsidR="00F83852" w:rsidRDefault="00F83852" w:rsidP="00334882">
            <w:pPr>
              <w:pStyle w:val="Heading8"/>
              <w:cnfStyle w:val="000000000000" w:firstRow="0" w:lastRow="0" w:firstColumn="0" w:lastColumn="0" w:oddVBand="0" w:evenVBand="0" w:oddHBand="0" w:evenHBand="0" w:firstRowFirstColumn="0" w:firstRowLastColumn="0" w:lastRowFirstColumn="0" w:lastRowLastColumn="0"/>
            </w:pPr>
            <w:r>
              <w:t>Select next/previous action area.</w:t>
            </w:r>
          </w:p>
        </w:tc>
        <w:tc>
          <w:tcPr>
            <w:tcW w:w="1860" w:type="dxa"/>
          </w:tcPr>
          <w:p w14:paraId="6EB227AA" w14:textId="45F48746" w:rsidR="00F83852" w:rsidRPr="00E63E61" w:rsidRDefault="00F83852" w:rsidP="00334882">
            <w:pPr>
              <w:pStyle w:val="Heading8"/>
              <w:cnfStyle w:val="000000000000" w:firstRow="0" w:lastRow="0" w:firstColumn="0" w:lastColumn="0" w:oddVBand="0" w:evenVBand="0" w:oddHBand="0" w:evenHBand="0" w:firstRowFirstColumn="0" w:firstRowLastColumn="0" w:lastRowFirstColumn="0" w:lastRowLastColumn="0"/>
              <w:rPr>
                <w:b/>
                <w:bCs/>
              </w:rPr>
            </w:pPr>
            <w:r>
              <w:rPr>
                <w:b/>
                <w:bCs/>
              </w:rPr>
              <w:t>Alt + A</w:t>
            </w:r>
          </w:p>
        </w:tc>
        <w:tc>
          <w:tcPr>
            <w:tcW w:w="3621" w:type="dxa"/>
          </w:tcPr>
          <w:p w14:paraId="43A89D2B" w14:textId="2903F2C1" w:rsidR="00F83852" w:rsidRDefault="00F83852" w:rsidP="00334882">
            <w:pPr>
              <w:pStyle w:val="Heading8"/>
              <w:cnfStyle w:val="000000000000" w:firstRow="0" w:lastRow="0" w:firstColumn="0" w:lastColumn="0" w:oddVBand="0" w:evenVBand="0" w:oddHBand="0" w:evenHBand="0" w:firstRowFirstColumn="0" w:firstRowLastColumn="0" w:lastRowFirstColumn="0" w:lastRowLastColumn="0"/>
            </w:pPr>
            <w:r>
              <w:t>Trigger selection action area.</w:t>
            </w:r>
          </w:p>
        </w:tc>
      </w:tr>
      <w:tr w:rsidR="00F83852" w14:paraId="713BD933" w14:textId="77777777" w:rsidTr="00723BF5">
        <w:tc>
          <w:tcPr>
            <w:cnfStyle w:val="001000000000" w:firstRow="0" w:lastRow="0" w:firstColumn="1" w:lastColumn="0" w:oddVBand="0" w:evenVBand="0" w:oddHBand="0" w:evenHBand="0" w:firstRowFirstColumn="0" w:firstRowLastColumn="0" w:lastRowFirstColumn="0" w:lastRowLastColumn="0"/>
            <w:tcW w:w="2090" w:type="dxa"/>
          </w:tcPr>
          <w:p w14:paraId="7FA16E2C" w14:textId="586455F8" w:rsidR="00F83852" w:rsidRDefault="00F83852" w:rsidP="00334882">
            <w:pPr>
              <w:pStyle w:val="Heading8"/>
            </w:pPr>
            <w:r>
              <w:t>Alt + T</w:t>
            </w:r>
          </w:p>
        </w:tc>
        <w:tc>
          <w:tcPr>
            <w:tcW w:w="2885" w:type="dxa"/>
          </w:tcPr>
          <w:p w14:paraId="6F0C7B4D" w14:textId="7A586305" w:rsidR="00F83852" w:rsidRDefault="00F83852" w:rsidP="00334882">
            <w:pPr>
              <w:pStyle w:val="Heading8"/>
              <w:cnfStyle w:val="000000000000" w:firstRow="0" w:lastRow="0" w:firstColumn="0" w:lastColumn="0" w:oddVBand="0" w:evenVBand="0" w:oddHBand="0" w:evenHBand="0" w:firstRowFirstColumn="0" w:firstRowLastColumn="0" w:lastRowFirstColumn="0" w:lastRowLastColumn="0"/>
            </w:pPr>
            <w:r>
              <w:t>Select resource to drain</w:t>
            </w:r>
          </w:p>
        </w:tc>
        <w:tc>
          <w:tcPr>
            <w:tcW w:w="1860" w:type="dxa"/>
          </w:tcPr>
          <w:p w14:paraId="4CE339C6" w14:textId="5D08CDFA" w:rsidR="00F83852" w:rsidRDefault="00F83852" w:rsidP="00334882">
            <w:pPr>
              <w:pStyle w:val="Heading8"/>
              <w:cnfStyle w:val="000000000000" w:firstRow="0" w:lastRow="0" w:firstColumn="0" w:lastColumn="0" w:oddVBand="0" w:evenVBand="0" w:oddHBand="0" w:evenHBand="0" w:firstRowFirstColumn="0" w:firstRowLastColumn="0" w:lastRowFirstColumn="0" w:lastRowLastColumn="0"/>
              <w:rPr>
                <w:b/>
                <w:bCs/>
              </w:rPr>
            </w:pPr>
            <w:r>
              <w:rPr>
                <w:b/>
                <w:bCs/>
              </w:rPr>
              <w:t>Alt + F</w:t>
            </w:r>
          </w:p>
        </w:tc>
        <w:tc>
          <w:tcPr>
            <w:tcW w:w="3621" w:type="dxa"/>
          </w:tcPr>
          <w:p w14:paraId="442C440F" w14:textId="1FE12B6F" w:rsidR="00F83852" w:rsidRDefault="00F83852" w:rsidP="00334882">
            <w:pPr>
              <w:pStyle w:val="Heading8"/>
              <w:cnfStyle w:val="000000000000" w:firstRow="0" w:lastRow="0" w:firstColumn="0" w:lastColumn="0" w:oddVBand="0" w:evenVBand="0" w:oddHBand="0" w:evenHBand="0" w:firstRowFirstColumn="0" w:firstRowLastColumn="0" w:lastRowFirstColumn="0" w:lastRowLastColumn="0"/>
            </w:pPr>
            <w:r>
              <w:t>Drain resource from selected station.</w:t>
            </w:r>
          </w:p>
        </w:tc>
      </w:tr>
    </w:tbl>
    <w:p w14:paraId="316380B3" w14:textId="30BF5AB1" w:rsidR="001752F1" w:rsidRPr="001752F1" w:rsidRDefault="001752F1" w:rsidP="001752F1">
      <w:pPr>
        <w:pStyle w:val="Heading6"/>
        <w:rPr>
          <w:rStyle w:val="Emphasis"/>
          <w:b w:val="0"/>
          <w:bCs w:val="0"/>
          <w:i/>
          <w:iCs/>
          <w:color w:val="1C6194" w:themeColor="accent2" w:themeShade="BF"/>
          <w:bdr w:val="none" w:sz="0" w:space="0" w:color="auto"/>
          <w:shd w:val="clear" w:color="auto" w:fill="auto"/>
        </w:rPr>
      </w:pPr>
      <w:r>
        <w:rPr>
          <w:rStyle w:val="Emphasis"/>
          <w:b w:val="0"/>
          <w:bCs w:val="0"/>
          <w:i/>
          <w:iCs/>
          <w:color w:val="1C6194" w:themeColor="accent2" w:themeShade="BF"/>
          <w:bdr w:val="none" w:sz="0" w:space="0" w:color="auto"/>
          <w:shd w:val="clear" w:color="auto" w:fill="auto"/>
        </w:rPr>
        <w:t>Astronaut HUD</w:t>
      </w:r>
    </w:p>
    <w:p w14:paraId="6A0694D6" w14:textId="0771BCC5" w:rsidR="003B364E" w:rsidRDefault="003B364E" w:rsidP="00A24E34">
      <w:pPr>
        <w:pStyle w:val="Heading8"/>
        <w:rPr>
          <w:rStyle w:val="Emphasis"/>
          <w:rtl/>
        </w:rPr>
      </w:pPr>
      <w:r>
        <w:t xml:space="preserve">Astronaut HUD mode displays the navigation information to a selectable astronaut in the scenario. </w:t>
      </w:r>
      <w:r w:rsidR="009E0804">
        <w:t>Astronaut information is displayed as well.</w:t>
      </w:r>
    </w:p>
    <w:p w14:paraId="3BE81755" w14:textId="77777777" w:rsidR="00147A1C" w:rsidRPr="00D17ACD" w:rsidRDefault="00147A1C" w:rsidP="00A24E34">
      <w:pPr>
        <w:pStyle w:val="Heading8"/>
        <w:rPr>
          <w:sz w:val="10"/>
          <w:szCs w:val="10"/>
        </w:rPr>
      </w:pPr>
    </w:p>
    <w:p w14:paraId="2D0A94C1" w14:textId="54FA4CDD" w:rsidR="00023B20" w:rsidRDefault="00942678" w:rsidP="00942678">
      <w:pPr>
        <w:pStyle w:val="Heading8"/>
        <w:jc w:val="center"/>
      </w:pPr>
      <w:r>
        <w:rPr>
          <w:noProof/>
        </w:rPr>
        <w:drawing>
          <wp:inline distT="0" distB="0" distL="0" distR="0" wp14:anchorId="21638BA9" wp14:editId="00EBC241">
            <wp:extent cx="6180952" cy="885714"/>
            <wp:effectExtent l="0" t="0" r="0" b="0"/>
            <wp:docPr id="1978554247"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54247" name="Picture 1" descr="A black background with yellow text&#10;&#10;Description automatically generated"/>
                    <pic:cNvPicPr/>
                  </pic:nvPicPr>
                  <pic:blipFill>
                    <a:blip r:embed="rId13"/>
                    <a:stretch>
                      <a:fillRect/>
                    </a:stretch>
                  </pic:blipFill>
                  <pic:spPr>
                    <a:xfrm>
                      <a:off x="0" y="0"/>
                      <a:ext cx="6180952" cy="885714"/>
                    </a:xfrm>
                    <a:prstGeom prst="rect">
                      <a:avLst/>
                    </a:prstGeom>
                  </pic:spPr>
                </pic:pic>
              </a:graphicData>
            </a:graphic>
          </wp:inline>
        </w:drawing>
      </w:r>
    </w:p>
    <w:p w14:paraId="388E40BA" w14:textId="77777777" w:rsidR="00C55450" w:rsidRPr="00D17ACD" w:rsidRDefault="00C55450" w:rsidP="00A24E34">
      <w:pPr>
        <w:pStyle w:val="Heading8"/>
        <w:rPr>
          <w:rStyle w:val="Emphasis"/>
          <w:sz w:val="10"/>
          <w:szCs w:val="10"/>
        </w:rPr>
      </w:pPr>
    </w:p>
    <w:p w14:paraId="66FB5089" w14:textId="623D29C9" w:rsidR="001752F1" w:rsidRDefault="001752F1" w:rsidP="001752F1">
      <w:pPr>
        <w:pStyle w:val="Heading8"/>
        <w:rPr>
          <w:rStyle w:val="Emphasis"/>
        </w:rPr>
      </w:pPr>
      <w:r>
        <w:rPr>
          <w:rStyle w:val="Emphasis"/>
        </w:rPr>
        <w:t xml:space="preserve">Astronaut HUD </w:t>
      </w:r>
      <w:r w:rsidR="00417E90">
        <w:rPr>
          <w:rStyle w:val="Emphasis"/>
        </w:rPr>
        <w:t>shortcuts</w:t>
      </w:r>
      <w:r w:rsidR="00417E90" w:rsidRPr="007034D1">
        <w:t xml:space="preserve"> (</w:t>
      </w:r>
      <w:r w:rsidR="003E3CDB" w:rsidRPr="007034D1">
        <w:t>Usable only when HUD is displayed)</w:t>
      </w:r>
    </w:p>
    <w:p w14:paraId="78A199B8" w14:textId="77777777" w:rsidR="001752F1" w:rsidRPr="001752F1" w:rsidRDefault="001752F1" w:rsidP="001752F1">
      <w:pPr>
        <w:pStyle w:val="Heading8"/>
        <w:rPr>
          <w:rStyle w:val="Emphasis"/>
          <w:sz w:val="10"/>
          <w:szCs w:val="10"/>
        </w:rPr>
      </w:pPr>
    </w:p>
    <w:tbl>
      <w:tblPr>
        <w:tblStyle w:val="GridTable1Light-Accent2"/>
        <w:tblW w:w="0" w:type="auto"/>
        <w:tblLook w:val="04A0" w:firstRow="1" w:lastRow="0" w:firstColumn="1" w:lastColumn="0" w:noHBand="0" w:noVBand="1"/>
      </w:tblPr>
      <w:tblGrid>
        <w:gridCol w:w="5217"/>
        <w:gridCol w:w="5239"/>
      </w:tblGrid>
      <w:tr w:rsidR="00E63E61" w14:paraId="180638CC" w14:textId="77777777" w:rsidTr="00E63E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C70C796" w14:textId="23A4876B" w:rsidR="00E63E61" w:rsidRDefault="00E63E61" w:rsidP="00E63E61">
            <w:pPr>
              <w:pStyle w:val="Heading8"/>
              <w:rPr>
                <w:rStyle w:val="Emphasis"/>
                <w:b/>
                <w:bCs/>
                <w:iCs/>
                <w:bdr w:val="none" w:sz="0" w:space="0" w:color="auto"/>
                <w:shd w:val="clear" w:color="auto" w:fill="auto"/>
              </w:rPr>
            </w:pPr>
            <w:r>
              <w:rPr>
                <w:rStyle w:val="Emphasis"/>
                <w:b/>
                <w:bCs/>
                <w:iCs/>
                <w:bdr w:val="none" w:sz="0" w:space="0" w:color="auto"/>
                <w:shd w:val="clear" w:color="auto" w:fill="auto"/>
              </w:rPr>
              <w:t>Shortcut</w:t>
            </w:r>
          </w:p>
        </w:tc>
        <w:tc>
          <w:tcPr>
            <w:tcW w:w="5395" w:type="dxa"/>
          </w:tcPr>
          <w:p w14:paraId="3DA5ADB8" w14:textId="7DD73895" w:rsidR="00E63E61" w:rsidRDefault="00E63E61" w:rsidP="00E63E61">
            <w:pPr>
              <w:pStyle w:val="Heading8"/>
              <w:cnfStyle w:val="100000000000" w:firstRow="1" w:lastRow="0" w:firstColumn="0" w:lastColumn="0" w:oddVBand="0" w:evenVBand="0" w:oddHBand="0" w:evenHBand="0" w:firstRowFirstColumn="0" w:firstRowLastColumn="0" w:lastRowFirstColumn="0" w:lastRowLastColumn="0"/>
              <w:rPr>
                <w:rStyle w:val="Emphasis"/>
                <w:b/>
                <w:bCs/>
                <w:iCs/>
                <w:bdr w:val="none" w:sz="0" w:space="0" w:color="auto"/>
                <w:shd w:val="clear" w:color="auto" w:fill="auto"/>
              </w:rPr>
            </w:pPr>
            <w:r>
              <w:rPr>
                <w:rStyle w:val="Emphasis"/>
                <w:b/>
                <w:bCs/>
                <w:iCs/>
                <w:bdr w:val="none" w:sz="0" w:space="0" w:color="auto"/>
                <w:shd w:val="clear" w:color="auto" w:fill="auto"/>
              </w:rPr>
              <w:t>Action</w:t>
            </w:r>
          </w:p>
        </w:tc>
      </w:tr>
      <w:tr w:rsidR="00E63E61" w14:paraId="20B46D25" w14:textId="77777777" w:rsidTr="00E63E61">
        <w:tc>
          <w:tcPr>
            <w:cnfStyle w:val="001000000000" w:firstRow="0" w:lastRow="0" w:firstColumn="1" w:lastColumn="0" w:oddVBand="0" w:evenVBand="0" w:oddHBand="0" w:evenHBand="0" w:firstRowFirstColumn="0" w:firstRowLastColumn="0" w:lastRowFirstColumn="0" w:lastRowLastColumn="0"/>
            <w:tcW w:w="5395" w:type="dxa"/>
          </w:tcPr>
          <w:p w14:paraId="41BDB27E" w14:textId="0A546809" w:rsidR="00E63E61" w:rsidRDefault="00E63E61" w:rsidP="00E63E61">
            <w:pPr>
              <w:pStyle w:val="Heading8"/>
              <w:rPr>
                <w:rStyle w:val="Emphasis"/>
                <w:b/>
                <w:bCs/>
                <w:iCs/>
                <w:bdr w:val="none" w:sz="0" w:space="0" w:color="auto"/>
                <w:shd w:val="clear" w:color="auto" w:fill="auto"/>
              </w:rPr>
            </w:pPr>
            <w:r>
              <w:rPr>
                <w:rStyle w:val="Emphasis"/>
                <w:b/>
                <w:bCs/>
                <w:iCs/>
                <w:bdr w:val="none" w:sz="0" w:space="0" w:color="auto"/>
                <w:shd w:val="clear" w:color="auto" w:fill="auto"/>
              </w:rPr>
              <w:t>Alt + Numpad 6/4</w:t>
            </w:r>
          </w:p>
        </w:tc>
        <w:tc>
          <w:tcPr>
            <w:tcW w:w="5395" w:type="dxa"/>
          </w:tcPr>
          <w:p w14:paraId="25755116" w14:textId="59F30474" w:rsidR="00E63E61" w:rsidRPr="003E3CDB" w:rsidRDefault="00E63E61" w:rsidP="003E3CDB">
            <w:pPr>
              <w:pStyle w:val="Heading8"/>
              <w:cnfStyle w:val="000000000000" w:firstRow="0" w:lastRow="0" w:firstColumn="0" w:lastColumn="0" w:oddVBand="0" w:evenVBand="0" w:oddHBand="0" w:evenHBand="0" w:firstRowFirstColumn="0" w:firstRowLastColumn="0" w:lastRowFirstColumn="0" w:lastRowLastColumn="0"/>
              <w:rPr>
                <w:rStyle w:val="Emphasis"/>
                <w:b w:val="0"/>
                <w:bCs w:val="0"/>
                <w:i w:val="0"/>
                <w:bdr w:val="none" w:sz="0" w:space="0" w:color="auto"/>
                <w:shd w:val="clear" w:color="auto" w:fill="auto"/>
              </w:rPr>
            </w:pPr>
            <w:r w:rsidRPr="003E3CDB">
              <w:rPr>
                <w:rStyle w:val="Emphasis"/>
                <w:b w:val="0"/>
                <w:bCs w:val="0"/>
                <w:i w:val="0"/>
                <w:bdr w:val="none" w:sz="0" w:space="0" w:color="auto"/>
                <w:shd w:val="clear" w:color="auto" w:fill="auto"/>
              </w:rPr>
              <w:t>Select next/previous astronaut</w:t>
            </w:r>
            <w:r w:rsidR="000E7CF9">
              <w:rPr>
                <w:rStyle w:val="Emphasis"/>
                <w:b w:val="0"/>
                <w:bCs w:val="0"/>
                <w:i w:val="0"/>
                <w:bdr w:val="none" w:sz="0" w:space="0" w:color="auto"/>
                <w:shd w:val="clear" w:color="auto" w:fill="auto"/>
              </w:rPr>
              <w:t>.</w:t>
            </w:r>
          </w:p>
        </w:tc>
      </w:tr>
    </w:tbl>
    <w:p w14:paraId="5331F1C2" w14:textId="1B3EF574" w:rsidR="00287C54" w:rsidRPr="00287C54" w:rsidRDefault="00287C54" w:rsidP="00287C54">
      <w:pPr>
        <w:pStyle w:val="Heading6"/>
        <w:rPr>
          <w:rStyle w:val="Emphasis"/>
          <w:b w:val="0"/>
          <w:bCs w:val="0"/>
          <w:iCs/>
          <w:bdr w:val="none" w:sz="0" w:space="0" w:color="auto"/>
          <w:shd w:val="clear" w:color="auto" w:fill="auto"/>
        </w:rPr>
      </w:pPr>
      <w:r>
        <w:rPr>
          <w:rStyle w:val="Emphasis"/>
          <w:b w:val="0"/>
          <w:bCs w:val="0"/>
          <w:iCs/>
          <w:bdr w:val="none" w:sz="0" w:space="0" w:color="auto"/>
          <w:shd w:val="clear" w:color="auto" w:fill="auto"/>
        </w:rPr>
        <w:t>Cargo HUD</w:t>
      </w:r>
    </w:p>
    <w:p w14:paraId="290BBE83" w14:textId="29B80859" w:rsidR="005C73D8" w:rsidRDefault="00C55450" w:rsidP="00A24E34">
      <w:pPr>
        <w:pStyle w:val="Heading8"/>
      </w:pPr>
      <w:r>
        <w:t xml:space="preserve">Cargo HUD mode displays the navigation information to a selectable cargo in the scenario, along with its information on the left side. </w:t>
      </w:r>
      <w:r w:rsidR="005C73D8">
        <w:t>Only free (</w:t>
      </w:r>
      <w:proofErr w:type="spellStart"/>
      <w:r w:rsidR="005C73D8">
        <w:t>ungrappled</w:t>
      </w:r>
      <w:proofErr w:type="spellEnd"/>
      <w:r w:rsidR="005C73D8">
        <w:t>) cargoes can be selected.</w:t>
      </w:r>
    </w:p>
    <w:p w14:paraId="4D5DF387" w14:textId="247EA1A3" w:rsidR="00C55450" w:rsidRPr="00C55450" w:rsidRDefault="00C55450" w:rsidP="00A24E34">
      <w:pPr>
        <w:pStyle w:val="Heading8"/>
        <w:rPr>
          <w:b/>
          <w:bCs/>
          <w:i/>
          <w:bdr w:val="single" w:sz="18" w:space="0" w:color="D0E6F6" w:themeColor="accent2" w:themeTint="33"/>
          <w:shd w:val="clear" w:color="auto" w:fill="D0E6F6" w:themeFill="accent2" w:themeFillTint="33"/>
        </w:rPr>
      </w:pPr>
      <w:r>
        <w:t xml:space="preserve">If a cargo is grappled, its information is displayed on the right side. </w:t>
      </w:r>
    </w:p>
    <w:p w14:paraId="5E414BA6" w14:textId="77777777" w:rsidR="00C55450" w:rsidRPr="00D17ACD" w:rsidRDefault="00C55450" w:rsidP="00A24E34">
      <w:pPr>
        <w:pStyle w:val="Heading8"/>
        <w:rPr>
          <w:sz w:val="10"/>
          <w:szCs w:val="10"/>
        </w:rPr>
      </w:pPr>
    </w:p>
    <w:p w14:paraId="3D454886" w14:textId="796E5B63" w:rsidR="00941532" w:rsidRPr="00C55450" w:rsidRDefault="002414B5" w:rsidP="00D550AD">
      <w:pPr>
        <w:pStyle w:val="Heading8"/>
        <w:jc w:val="center"/>
      </w:pPr>
      <w:r>
        <w:rPr>
          <w:noProof/>
        </w:rPr>
        <w:drawing>
          <wp:inline distT="0" distB="0" distL="0" distR="0" wp14:anchorId="19B4ED56" wp14:editId="0D381DDB">
            <wp:extent cx="5961905" cy="1342857"/>
            <wp:effectExtent l="0" t="0" r="1270" b="0"/>
            <wp:docPr id="5792642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64253" name="Picture 1" descr="A screen shot of a computer&#10;&#10;Description automatically generated"/>
                    <pic:cNvPicPr/>
                  </pic:nvPicPr>
                  <pic:blipFill>
                    <a:blip r:embed="rId14"/>
                    <a:stretch>
                      <a:fillRect/>
                    </a:stretch>
                  </pic:blipFill>
                  <pic:spPr>
                    <a:xfrm>
                      <a:off x="0" y="0"/>
                      <a:ext cx="5961905" cy="1342857"/>
                    </a:xfrm>
                    <a:prstGeom prst="rect">
                      <a:avLst/>
                    </a:prstGeom>
                  </pic:spPr>
                </pic:pic>
              </a:graphicData>
            </a:graphic>
          </wp:inline>
        </w:drawing>
      </w:r>
    </w:p>
    <w:p w14:paraId="72CC4D2B" w14:textId="204DF8BE" w:rsidR="009E0804" w:rsidRPr="00D17ACD" w:rsidRDefault="009E0804" w:rsidP="00A24E34">
      <w:pPr>
        <w:pStyle w:val="Heading8"/>
        <w:rPr>
          <w:sz w:val="10"/>
          <w:szCs w:val="10"/>
        </w:rPr>
      </w:pPr>
    </w:p>
    <w:p w14:paraId="34007A3C" w14:textId="74FC703E" w:rsidR="00905D39" w:rsidRDefault="00846D3A" w:rsidP="00D17ACD">
      <w:pPr>
        <w:pStyle w:val="Heading8"/>
      </w:pPr>
      <w:r>
        <w:t>The astronaut can grapple, pack, unpack</w:t>
      </w:r>
      <w:r w:rsidR="004B490D">
        <w:t>, and drain fuel and oxygen from</w:t>
      </w:r>
      <w:r>
        <w:t xml:space="preserve"> the nearest or selected cargo, depending on the shortcut used.</w:t>
      </w:r>
      <w:r w:rsidR="00DC5713">
        <w:rPr>
          <w:rFonts w:hint="cs"/>
          <w:rtl/>
        </w:rPr>
        <w:t xml:space="preserve"> </w:t>
      </w:r>
      <w:r>
        <w:t>Grappled cargoes are released directly in front of the astronaut on ground, and with no relative velocity in space.</w:t>
      </w:r>
    </w:p>
    <w:p w14:paraId="0A805EFA" w14:textId="77777777" w:rsidR="002414B5" w:rsidRDefault="002414B5" w:rsidP="00D17ACD">
      <w:pPr>
        <w:pStyle w:val="Heading8"/>
      </w:pPr>
    </w:p>
    <w:p w14:paraId="25866461" w14:textId="77777777" w:rsidR="00417E90" w:rsidRDefault="00417E90" w:rsidP="00417E90">
      <w:pPr>
        <w:pStyle w:val="Heading8"/>
      </w:pPr>
    </w:p>
    <w:p w14:paraId="16A7CE83" w14:textId="5AD9FCCC" w:rsidR="00941532" w:rsidRDefault="00941532" w:rsidP="00A24E34">
      <w:pPr>
        <w:pStyle w:val="Heading8"/>
        <w:rPr>
          <w:rStyle w:val="Emphasis"/>
        </w:rPr>
      </w:pPr>
      <w:r>
        <w:rPr>
          <w:rStyle w:val="Emphasis"/>
        </w:rPr>
        <w:lastRenderedPageBreak/>
        <w:t xml:space="preserve">Cargo HUD </w:t>
      </w:r>
      <w:r w:rsidR="00417E90">
        <w:rPr>
          <w:rStyle w:val="Emphasis"/>
        </w:rPr>
        <w:t>shortcut</w:t>
      </w:r>
      <w:r w:rsidR="00417E90" w:rsidRPr="00871DC8">
        <w:t xml:space="preserve"> (</w:t>
      </w:r>
      <w:r w:rsidR="00871DC8">
        <w:t>*: Usable only when HUD is displayed)</w:t>
      </w:r>
    </w:p>
    <w:p w14:paraId="273E68FA" w14:textId="77777777" w:rsidR="00941532" w:rsidRPr="00941532" w:rsidRDefault="00941532" w:rsidP="00A24E34">
      <w:pPr>
        <w:pStyle w:val="Heading8"/>
        <w:rPr>
          <w:rStyle w:val="Emphasis"/>
          <w:sz w:val="10"/>
          <w:szCs w:val="10"/>
        </w:rPr>
      </w:pPr>
    </w:p>
    <w:tbl>
      <w:tblPr>
        <w:tblStyle w:val="GridTable1Light-Accent2"/>
        <w:tblW w:w="0" w:type="auto"/>
        <w:tblLook w:val="04A0" w:firstRow="1" w:lastRow="0" w:firstColumn="1" w:lastColumn="0" w:noHBand="0" w:noVBand="1"/>
      </w:tblPr>
      <w:tblGrid>
        <w:gridCol w:w="2180"/>
        <w:gridCol w:w="3035"/>
        <w:gridCol w:w="2209"/>
        <w:gridCol w:w="3032"/>
      </w:tblGrid>
      <w:tr w:rsidR="00287C54" w14:paraId="0C41F836" w14:textId="77777777" w:rsidTr="000E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0" w:type="dxa"/>
          </w:tcPr>
          <w:p w14:paraId="290DE98D" w14:textId="288CFA73" w:rsidR="00287C54" w:rsidRDefault="00287C54" w:rsidP="00A24E34">
            <w:pPr>
              <w:pStyle w:val="Heading8"/>
            </w:pPr>
            <w:r>
              <w:t>Shortcut</w:t>
            </w:r>
          </w:p>
        </w:tc>
        <w:tc>
          <w:tcPr>
            <w:tcW w:w="3035" w:type="dxa"/>
          </w:tcPr>
          <w:p w14:paraId="15C58CF5" w14:textId="050CBED7" w:rsidR="00287C54" w:rsidRDefault="00287C54" w:rsidP="00A24E34">
            <w:pPr>
              <w:pStyle w:val="Heading8"/>
              <w:cnfStyle w:val="100000000000" w:firstRow="1" w:lastRow="0" w:firstColumn="0" w:lastColumn="0" w:oddVBand="0" w:evenVBand="0" w:oddHBand="0" w:evenHBand="0" w:firstRowFirstColumn="0" w:firstRowLastColumn="0" w:lastRowFirstColumn="0" w:lastRowLastColumn="0"/>
            </w:pPr>
            <w:r>
              <w:t>Action</w:t>
            </w:r>
          </w:p>
        </w:tc>
        <w:tc>
          <w:tcPr>
            <w:tcW w:w="2209" w:type="dxa"/>
          </w:tcPr>
          <w:p w14:paraId="56BD5876" w14:textId="0DEF961F" w:rsidR="00287C54" w:rsidRDefault="00287C54" w:rsidP="00A24E34">
            <w:pPr>
              <w:pStyle w:val="Heading8"/>
              <w:cnfStyle w:val="100000000000" w:firstRow="1" w:lastRow="0" w:firstColumn="0" w:lastColumn="0" w:oddVBand="0" w:evenVBand="0" w:oddHBand="0" w:evenHBand="0" w:firstRowFirstColumn="0" w:firstRowLastColumn="0" w:lastRowFirstColumn="0" w:lastRowLastColumn="0"/>
            </w:pPr>
            <w:r>
              <w:t>Shortcut</w:t>
            </w:r>
          </w:p>
        </w:tc>
        <w:tc>
          <w:tcPr>
            <w:tcW w:w="3032" w:type="dxa"/>
          </w:tcPr>
          <w:p w14:paraId="38F78F51" w14:textId="51C0D3F7" w:rsidR="00287C54" w:rsidRDefault="00287C54" w:rsidP="00A24E34">
            <w:pPr>
              <w:pStyle w:val="Heading8"/>
              <w:cnfStyle w:val="100000000000" w:firstRow="1" w:lastRow="0" w:firstColumn="0" w:lastColumn="0" w:oddVBand="0" w:evenVBand="0" w:oddHBand="0" w:evenHBand="0" w:firstRowFirstColumn="0" w:firstRowLastColumn="0" w:lastRowFirstColumn="0" w:lastRowLastColumn="0"/>
            </w:pPr>
            <w:r>
              <w:t>Action</w:t>
            </w:r>
          </w:p>
        </w:tc>
      </w:tr>
      <w:tr w:rsidR="00F406A2" w14:paraId="2F69080B" w14:textId="77777777" w:rsidTr="000E7CF9">
        <w:tc>
          <w:tcPr>
            <w:cnfStyle w:val="001000000000" w:firstRow="0" w:lastRow="0" w:firstColumn="1" w:lastColumn="0" w:oddVBand="0" w:evenVBand="0" w:oddHBand="0" w:evenHBand="0" w:firstRowFirstColumn="0" w:firstRowLastColumn="0" w:lastRowFirstColumn="0" w:lastRowLastColumn="0"/>
            <w:tcW w:w="2180" w:type="dxa"/>
          </w:tcPr>
          <w:p w14:paraId="59DBE4AA" w14:textId="30A18D85" w:rsidR="00F406A2" w:rsidRDefault="00F406A2" w:rsidP="00F406A2">
            <w:pPr>
              <w:pStyle w:val="Heading8"/>
            </w:pPr>
            <w:r>
              <w:t>Alt + Numpad 6/4*</w:t>
            </w:r>
          </w:p>
        </w:tc>
        <w:tc>
          <w:tcPr>
            <w:tcW w:w="3035" w:type="dxa"/>
          </w:tcPr>
          <w:p w14:paraId="63E03EAC" w14:textId="5AFEB6DF" w:rsidR="00F406A2" w:rsidRDefault="00F406A2" w:rsidP="00F406A2">
            <w:pPr>
              <w:pStyle w:val="Heading8"/>
              <w:cnfStyle w:val="000000000000" w:firstRow="0" w:lastRow="0" w:firstColumn="0" w:lastColumn="0" w:oddVBand="0" w:evenVBand="0" w:oddHBand="0" w:evenHBand="0" w:firstRowFirstColumn="0" w:firstRowLastColumn="0" w:lastRowFirstColumn="0" w:lastRowLastColumn="0"/>
            </w:pPr>
            <w:r>
              <w:t>Select next/previous cargo</w:t>
            </w:r>
            <w:r w:rsidR="000E7CF9">
              <w:t>.</w:t>
            </w:r>
          </w:p>
        </w:tc>
        <w:tc>
          <w:tcPr>
            <w:tcW w:w="2209" w:type="dxa"/>
          </w:tcPr>
          <w:p w14:paraId="2CD1426C" w14:textId="4DB8E2F2" w:rsidR="00F406A2" w:rsidRPr="00F406A2" w:rsidRDefault="00F406A2" w:rsidP="00F406A2">
            <w:pPr>
              <w:pStyle w:val="Heading8"/>
              <w:cnfStyle w:val="000000000000" w:firstRow="0" w:lastRow="0" w:firstColumn="0" w:lastColumn="0" w:oddVBand="0" w:evenVBand="0" w:oddHBand="0" w:evenHBand="0" w:firstRowFirstColumn="0" w:firstRowLastColumn="0" w:lastRowFirstColumn="0" w:lastRowLastColumn="0"/>
              <w:rPr>
                <w:b/>
                <w:bCs/>
              </w:rPr>
            </w:pPr>
            <w:r w:rsidRPr="00F406A2">
              <w:rPr>
                <w:b/>
                <w:bCs/>
              </w:rPr>
              <w:t>Alt + T</w:t>
            </w:r>
          </w:p>
        </w:tc>
        <w:tc>
          <w:tcPr>
            <w:tcW w:w="3032" w:type="dxa"/>
          </w:tcPr>
          <w:p w14:paraId="72EDFF53" w14:textId="6BCC6EE5" w:rsidR="00F406A2" w:rsidRDefault="00F406A2" w:rsidP="00F406A2">
            <w:pPr>
              <w:pStyle w:val="Heading8"/>
              <w:cnfStyle w:val="000000000000" w:firstRow="0" w:lastRow="0" w:firstColumn="0" w:lastColumn="0" w:oddVBand="0" w:evenVBand="0" w:oddHBand="0" w:evenHBand="0" w:firstRowFirstColumn="0" w:firstRowLastColumn="0" w:lastRowFirstColumn="0" w:lastRowLastColumn="0"/>
            </w:pPr>
            <w:r>
              <w:t>Select resource to drain</w:t>
            </w:r>
            <w:r w:rsidR="000E7CF9">
              <w:t>.</w:t>
            </w:r>
          </w:p>
        </w:tc>
      </w:tr>
      <w:tr w:rsidR="00D550AD" w14:paraId="5D696699" w14:textId="77777777" w:rsidTr="000E7CF9">
        <w:tc>
          <w:tcPr>
            <w:cnfStyle w:val="001000000000" w:firstRow="0" w:lastRow="0" w:firstColumn="1" w:lastColumn="0" w:oddVBand="0" w:evenVBand="0" w:oddHBand="0" w:evenHBand="0" w:firstRowFirstColumn="0" w:firstRowLastColumn="0" w:lastRowFirstColumn="0" w:lastRowLastColumn="0"/>
            <w:tcW w:w="2180" w:type="dxa"/>
          </w:tcPr>
          <w:p w14:paraId="4CF6899F" w14:textId="157EA65A" w:rsidR="00D550AD" w:rsidRDefault="00D550AD" w:rsidP="00D550AD">
            <w:pPr>
              <w:pStyle w:val="Heading8"/>
            </w:pPr>
            <w:r>
              <w:t>Alt + R</w:t>
            </w:r>
          </w:p>
        </w:tc>
        <w:tc>
          <w:tcPr>
            <w:tcW w:w="3035" w:type="dxa"/>
          </w:tcPr>
          <w:p w14:paraId="290A77C6" w14:textId="78BA75F4"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Release grappled cargo</w:t>
            </w:r>
            <w:r w:rsidR="000E7CF9">
              <w:t>.</w:t>
            </w:r>
          </w:p>
        </w:tc>
        <w:tc>
          <w:tcPr>
            <w:tcW w:w="2209" w:type="dxa"/>
          </w:tcPr>
          <w:p w14:paraId="11A1A6B2" w14:textId="1419741D" w:rsidR="00D550AD" w:rsidRPr="00502F7A" w:rsidRDefault="00D550AD" w:rsidP="00D550AD">
            <w:pPr>
              <w:pStyle w:val="Heading8"/>
              <w:cnfStyle w:val="000000000000" w:firstRow="0" w:lastRow="0" w:firstColumn="0" w:lastColumn="0" w:oddVBand="0" w:evenVBand="0" w:oddHBand="0" w:evenHBand="0" w:firstRowFirstColumn="0" w:firstRowLastColumn="0" w:lastRowFirstColumn="0" w:lastRowLastColumn="0"/>
              <w:rPr>
                <w:b/>
                <w:bCs/>
              </w:rPr>
            </w:pPr>
            <w:r>
              <w:rPr>
                <w:b/>
                <w:bCs/>
              </w:rPr>
              <w:t>Alt + D</w:t>
            </w:r>
          </w:p>
        </w:tc>
        <w:tc>
          <w:tcPr>
            <w:tcW w:w="3032" w:type="dxa"/>
          </w:tcPr>
          <w:p w14:paraId="0184C43F" w14:textId="2BEE30A2"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Delete grappled cargo</w:t>
            </w:r>
            <w:r w:rsidR="000E7CF9">
              <w:t>.</w:t>
            </w:r>
          </w:p>
        </w:tc>
      </w:tr>
      <w:tr w:rsidR="00D550AD" w14:paraId="5BB1C7C3" w14:textId="77777777" w:rsidTr="000E7CF9">
        <w:tc>
          <w:tcPr>
            <w:cnfStyle w:val="001000000000" w:firstRow="0" w:lastRow="0" w:firstColumn="1" w:lastColumn="0" w:oddVBand="0" w:evenVBand="0" w:oddHBand="0" w:evenHBand="0" w:firstRowFirstColumn="0" w:firstRowLastColumn="0" w:lastRowFirstColumn="0" w:lastRowLastColumn="0"/>
            <w:tcW w:w="2180" w:type="dxa"/>
          </w:tcPr>
          <w:p w14:paraId="1D7EE02F" w14:textId="50103A56" w:rsidR="00D550AD" w:rsidRDefault="00D550AD" w:rsidP="00D550AD">
            <w:pPr>
              <w:pStyle w:val="Heading8"/>
            </w:pPr>
            <w:r>
              <w:t>Alt + G</w:t>
            </w:r>
          </w:p>
        </w:tc>
        <w:tc>
          <w:tcPr>
            <w:tcW w:w="3035" w:type="dxa"/>
          </w:tcPr>
          <w:p w14:paraId="276B3481" w14:textId="2DD6862C"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Grapple nearest cargo</w:t>
            </w:r>
            <w:r w:rsidR="000E7CF9">
              <w:t>.</w:t>
            </w:r>
          </w:p>
        </w:tc>
        <w:tc>
          <w:tcPr>
            <w:tcW w:w="2209" w:type="dxa"/>
          </w:tcPr>
          <w:p w14:paraId="56CA1300" w14:textId="79668F1C" w:rsidR="00D550AD" w:rsidRPr="00502F7A" w:rsidRDefault="00D550AD" w:rsidP="00D550AD">
            <w:pPr>
              <w:pStyle w:val="Heading8"/>
              <w:cnfStyle w:val="000000000000" w:firstRow="0" w:lastRow="0" w:firstColumn="0" w:lastColumn="0" w:oddVBand="0" w:evenVBand="0" w:oddHBand="0" w:evenHBand="0" w:firstRowFirstColumn="0" w:firstRowLastColumn="0" w:lastRowFirstColumn="0" w:lastRowLastColumn="0"/>
              <w:rPr>
                <w:b/>
                <w:bCs/>
              </w:rPr>
            </w:pPr>
            <w:r>
              <w:rPr>
                <w:b/>
                <w:bCs/>
              </w:rPr>
              <w:t>Ctrl + Alt + G</w:t>
            </w:r>
            <w:r w:rsidR="003E3CDB">
              <w:rPr>
                <w:b/>
                <w:bCs/>
              </w:rPr>
              <w:t>*</w:t>
            </w:r>
          </w:p>
        </w:tc>
        <w:tc>
          <w:tcPr>
            <w:tcW w:w="3032" w:type="dxa"/>
          </w:tcPr>
          <w:p w14:paraId="2147D48C" w14:textId="4EF87004"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Grapple selected cargo</w:t>
            </w:r>
            <w:r w:rsidR="000E7CF9">
              <w:t>.</w:t>
            </w:r>
          </w:p>
        </w:tc>
      </w:tr>
      <w:tr w:rsidR="00D550AD" w14:paraId="26526E73" w14:textId="77777777" w:rsidTr="000E7CF9">
        <w:tc>
          <w:tcPr>
            <w:cnfStyle w:val="001000000000" w:firstRow="0" w:lastRow="0" w:firstColumn="1" w:lastColumn="0" w:oddVBand="0" w:evenVBand="0" w:oddHBand="0" w:evenHBand="0" w:firstRowFirstColumn="0" w:firstRowLastColumn="0" w:lastRowFirstColumn="0" w:lastRowLastColumn="0"/>
            <w:tcW w:w="2180" w:type="dxa"/>
          </w:tcPr>
          <w:p w14:paraId="2E8DB59B" w14:textId="29EF3C44" w:rsidR="00D550AD" w:rsidRDefault="00D550AD" w:rsidP="00D550AD">
            <w:pPr>
              <w:pStyle w:val="Heading8"/>
            </w:pPr>
            <w:r>
              <w:t>Alt + P</w:t>
            </w:r>
          </w:p>
        </w:tc>
        <w:tc>
          <w:tcPr>
            <w:tcW w:w="3035" w:type="dxa"/>
          </w:tcPr>
          <w:p w14:paraId="0D7CD29A" w14:textId="19E60E71"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Pack nearest packable cargo</w:t>
            </w:r>
            <w:r w:rsidR="000E7CF9">
              <w:t>.</w:t>
            </w:r>
          </w:p>
        </w:tc>
        <w:tc>
          <w:tcPr>
            <w:tcW w:w="2209" w:type="dxa"/>
          </w:tcPr>
          <w:p w14:paraId="08A828E1" w14:textId="6E8D2AFE" w:rsidR="00D550AD" w:rsidRPr="00502F7A" w:rsidRDefault="00D550AD" w:rsidP="00D550AD">
            <w:pPr>
              <w:pStyle w:val="Heading8"/>
              <w:cnfStyle w:val="000000000000" w:firstRow="0" w:lastRow="0" w:firstColumn="0" w:lastColumn="0" w:oddVBand="0" w:evenVBand="0" w:oddHBand="0" w:evenHBand="0" w:firstRowFirstColumn="0" w:firstRowLastColumn="0" w:lastRowFirstColumn="0" w:lastRowLastColumn="0"/>
              <w:rPr>
                <w:b/>
                <w:bCs/>
              </w:rPr>
            </w:pPr>
            <w:r>
              <w:rPr>
                <w:b/>
                <w:bCs/>
              </w:rPr>
              <w:t>Ctrl + Alt + P</w:t>
            </w:r>
            <w:r w:rsidR="003E3CDB">
              <w:rPr>
                <w:b/>
                <w:bCs/>
              </w:rPr>
              <w:t>*</w:t>
            </w:r>
          </w:p>
        </w:tc>
        <w:tc>
          <w:tcPr>
            <w:tcW w:w="3032" w:type="dxa"/>
          </w:tcPr>
          <w:p w14:paraId="3634E56E" w14:textId="6E83BD0C"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Pack selected cargo</w:t>
            </w:r>
            <w:r w:rsidR="000E7CF9">
              <w:t>.</w:t>
            </w:r>
          </w:p>
        </w:tc>
      </w:tr>
      <w:tr w:rsidR="00D550AD" w14:paraId="305E8B2C" w14:textId="77777777" w:rsidTr="000E7CF9">
        <w:tc>
          <w:tcPr>
            <w:cnfStyle w:val="001000000000" w:firstRow="0" w:lastRow="0" w:firstColumn="1" w:lastColumn="0" w:oddVBand="0" w:evenVBand="0" w:oddHBand="0" w:evenHBand="0" w:firstRowFirstColumn="0" w:firstRowLastColumn="0" w:lastRowFirstColumn="0" w:lastRowLastColumn="0"/>
            <w:tcW w:w="2180" w:type="dxa"/>
          </w:tcPr>
          <w:p w14:paraId="35473C11" w14:textId="14D889EB" w:rsidR="00D550AD" w:rsidRDefault="00D550AD" w:rsidP="00D550AD">
            <w:pPr>
              <w:pStyle w:val="Heading8"/>
            </w:pPr>
            <w:r>
              <w:t>Alt + U</w:t>
            </w:r>
          </w:p>
        </w:tc>
        <w:tc>
          <w:tcPr>
            <w:tcW w:w="3035" w:type="dxa"/>
          </w:tcPr>
          <w:p w14:paraId="08D839F6" w14:textId="29C4D154"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Unpack nearest unpackable cargo</w:t>
            </w:r>
            <w:r w:rsidR="000E7CF9">
              <w:t>.</w:t>
            </w:r>
          </w:p>
        </w:tc>
        <w:tc>
          <w:tcPr>
            <w:tcW w:w="2209" w:type="dxa"/>
          </w:tcPr>
          <w:p w14:paraId="6A34476A" w14:textId="38B73BFF" w:rsidR="00D550AD" w:rsidRPr="00502F7A" w:rsidRDefault="00D550AD" w:rsidP="00D550AD">
            <w:pPr>
              <w:pStyle w:val="Heading8"/>
              <w:cnfStyle w:val="000000000000" w:firstRow="0" w:lastRow="0" w:firstColumn="0" w:lastColumn="0" w:oddVBand="0" w:evenVBand="0" w:oddHBand="0" w:evenHBand="0" w:firstRowFirstColumn="0" w:firstRowLastColumn="0" w:lastRowFirstColumn="0" w:lastRowLastColumn="0"/>
              <w:rPr>
                <w:b/>
                <w:bCs/>
              </w:rPr>
            </w:pPr>
            <w:r>
              <w:rPr>
                <w:b/>
                <w:bCs/>
              </w:rPr>
              <w:t>Ctrl + Alt + U</w:t>
            </w:r>
            <w:r w:rsidR="003E3CDB">
              <w:rPr>
                <w:b/>
                <w:bCs/>
              </w:rPr>
              <w:t>*</w:t>
            </w:r>
          </w:p>
        </w:tc>
        <w:tc>
          <w:tcPr>
            <w:tcW w:w="3032" w:type="dxa"/>
          </w:tcPr>
          <w:p w14:paraId="72A49E6C" w14:textId="061F015B"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Unpack selected cargo</w:t>
            </w:r>
            <w:r w:rsidR="000E7CF9">
              <w:t>.</w:t>
            </w:r>
          </w:p>
        </w:tc>
      </w:tr>
      <w:tr w:rsidR="00D550AD" w14:paraId="417DFEC2" w14:textId="77777777" w:rsidTr="000E7CF9">
        <w:tc>
          <w:tcPr>
            <w:cnfStyle w:val="001000000000" w:firstRow="0" w:lastRow="0" w:firstColumn="1" w:lastColumn="0" w:oddVBand="0" w:evenVBand="0" w:oddHBand="0" w:evenHBand="0" w:firstRowFirstColumn="0" w:firstRowLastColumn="0" w:lastRowFirstColumn="0" w:lastRowLastColumn="0"/>
            <w:tcW w:w="2180" w:type="dxa"/>
          </w:tcPr>
          <w:p w14:paraId="6B526E3F" w14:textId="07CAC20A" w:rsidR="00D550AD" w:rsidRDefault="00D550AD" w:rsidP="00D550AD">
            <w:pPr>
              <w:pStyle w:val="Heading8"/>
            </w:pPr>
            <w:r>
              <w:t>Alt + F</w:t>
            </w:r>
          </w:p>
        </w:tc>
        <w:tc>
          <w:tcPr>
            <w:tcW w:w="3035" w:type="dxa"/>
          </w:tcPr>
          <w:p w14:paraId="545C50D6" w14:textId="7E9F59E8"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Drain resource from nearest source</w:t>
            </w:r>
            <w:r w:rsidR="000E7CF9">
              <w:t>.</w:t>
            </w:r>
          </w:p>
        </w:tc>
        <w:tc>
          <w:tcPr>
            <w:tcW w:w="2209" w:type="dxa"/>
          </w:tcPr>
          <w:p w14:paraId="7495F596" w14:textId="68858ADD" w:rsidR="00D550AD" w:rsidRPr="00502F7A" w:rsidRDefault="00D550AD" w:rsidP="00D550AD">
            <w:pPr>
              <w:pStyle w:val="Heading8"/>
              <w:cnfStyle w:val="000000000000" w:firstRow="0" w:lastRow="0" w:firstColumn="0" w:lastColumn="0" w:oddVBand="0" w:evenVBand="0" w:oddHBand="0" w:evenHBand="0" w:firstRowFirstColumn="0" w:firstRowLastColumn="0" w:lastRowFirstColumn="0" w:lastRowLastColumn="0"/>
              <w:rPr>
                <w:b/>
                <w:bCs/>
              </w:rPr>
            </w:pPr>
            <w:r>
              <w:rPr>
                <w:b/>
                <w:bCs/>
              </w:rPr>
              <w:t>Ctrl + Alt + F</w:t>
            </w:r>
            <w:r w:rsidR="003E3CDB">
              <w:rPr>
                <w:b/>
                <w:bCs/>
              </w:rPr>
              <w:t>*</w:t>
            </w:r>
          </w:p>
        </w:tc>
        <w:tc>
          <w:tcPr>
            <w:tcW w:w="3032" w:type="dxa"/>
          </w:tcPr>
          <w:p w14:paraId="37FB5F26" w14:textId="424903AE" w:rsidR="00D550AD" w:rsidRDefault="00D550AD" w:rsidP="00D550AD">
            <w:pPr>
              <w:pStyle w:val="Heading8"/>
              <w:cnfStyle w:val="000000000000" w:firstRow="0" w:lastRow="0" w:firstColumn="0" w:lastColumn="0" w:oddVBand="0" w:evenVBand="0" w:oddHBand="0" w:evenHBand="0" w:firstRowFirstColumn="0" w:firstRowLastColumn="0" w:lastRowFirstColumn="0" w:lastRowLastColumn="0"/>
            </w:pPr>
            <w:r>
              <w:t>Drain resource from selected cargo</w:t>
            </w:r>
            <w:r w:rsidR="000E7CF9">
              <w:t>.</w:t>
            </w:r>
          </w:p>
        </w:tc>
      </w:tr>
    </w:tbl>
    <w:p w14:paraId="27402586" w14:textId="685E1DD8" w:rsidR="007829E9" w:rsidRDefault="007829E9" w:rsidP="007829E9">
      <w:pPr>
        <w:pStyle w:val="Heading6"/>
      </w:pPr>
      <w:r>
        <w:t>Configuration</w:t>
      </w:r>
    </w:p>
    <w:p w14:paraId="08EE8694" w14:textId="05529BB7" w:rsidR="007829E9" w:rsidRDefault="007829E9" w:rsidP="007829E9">
      <w:pPr>
        <w:pStyle w:val="Heading8"/>
      </w:pPr>
      <w:r>
        <w:t>Open the config file ‘Config\</w:t>
      </w:r>
      <w:proofErr w:type="spellStart"/>
      <w:r>
        <w:t>UACS.cfg</w:t>
      </w:r>
      <w:proofErr w:type="spellEnd"/>
      <w:r>
        <w:t xml:space="preserve">’ with a text editor and change the options as required. Astronaut options are located </w:t>
      </w:r>
      <w:r w:rsidR="00177139">
        <w:t>at the top.</w:t>
      </w:r>
    </w:p>
    <w:p w14:paraId="17465A74" w14:textId="77777777" w:rsidR="00177139" w:rsidRDefault="00177139" w:rsidP="00177139">
      <w:pPr>
        <w:pStyle w:val="Heading8"/>
      </w:pPr>
    </w:p>
    <w:tbl>
      <w:tblPr>
        <w:tblStyle w:val="GridTable1Light-Accent2"/>
        <w:tblW w:w="0" w:type="auto"/>
        <w:jc w:val="center"/>
        <w:tblLook w:val="04A0" w:firstRow="1" w:lastRow="0" w:firstColumn="1" w:lastColumn="0" w:noHBand="0" w:noVBand="1"/>
      </w:tblPr>
      <w:tblGrid>
        <w:gridCol w:w="2544"/>
        <w:gridCol w:w="6005"/>
        <w:gridCol w:w="938"/>
        <w:gridCol w:w="969"/>
      </w:tblGrid>
      <w:tr w:rsidR="007829E9" w14:paraId="5C1AE8DC" w14:textId="77777777" w:rsidTr="007829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4" w:type="dxa"/>
            <w:vAlign w:val="center"/>
          </w:tcPr>
          <w:p w14:paraId="08B7F1B0" w14:textId="77777777" w:rsidR="007829E9" w:rsidRDefault="007829E9" w:rsidP="00FE5E70">
            <w:pPr>
              <w:pStyle w:val="Heading8"/>
            </w:pPr>
            <w:r>
              <w:t>Option</w:t>
            </w:r>
          </w:p>
        </w:tc>
        <w:tc>
          <w:tcPr>
            <w:tcW w:w="6339" w:type="dxa"/>
            <w:vAlign w:val="center"/>
          </w:tcPr>
          <w:p w14:paraId="13BFB060" w14:textId="550F31FF" w:rsidR="007829E9" w:rsidRDefault="00E51D51" w:rsidP="00FE5E70">
            <w:pPr>
              <w:pStyle w:val="Heading8"/>
              <w:cnfStyle w:val="100000000000" w:firstRow="1" w:lastRow="0" w:firstColumn="0" w:lastColumn="0" w:oddVBand="0" w:evenVBand="0" w:oddHBand="0" w:evenHBand="0" w:firstRowFirstColumn="0" w:firstRowLastColumn="0" w:lastRowFirstColumn="0" w:lastRowLastColumn="0"/>
            </w:pPr>
            <w:r>
              <w:t>Description</w:t>
            </w:r>
          </w:p>
        </w:tc>
        <w:tc>
          <w:tcPr>
            <w:tcW w:w="938" w:type="dxa"/>
            <w:vAlign w:val="center"/>
          </w:tcPr>
          <w:p w14:paraId="3BDE18A2" w14:textId="77777777" w:rsidR="007829E9" w:rsidRDefault="007829E9" w:rsidP="00FE5E70">
            <w:pPr>
              <w:pStyle w:val="Heading8"/>
              <w:cnfStyle w:val="100000000000" w:firstRow="1" w:lastRow="0" w:firstColumn="0" w:lastColumn="0" w:oddVBand="0" w:evenVBand="0" w:oddHBand="0" w:evenHBand="0" w:firstRowFirstColumn="0" w:firstRowLastColumn="0" w:lastRowFirstColumn="0" w:lastRowLastColumn="0"/>
            </w:pPr>
            <w:r>
              <w:t>Valid Values</w:t>
            </w:r>
          </w:p>
        </w:tc>
        <w:tc>
          <w:tcPr>
            <w:tcW w:w="969" w:type="dxa"/>
            <w:vAlign w:val="center"/>
          </w:tcPr>
          <w:p w14:paraId="5263DCD0" w14:textId="77777777" w:rsidR="007829E9" w:rsidRDefault="007829E9" w:rsidP="00FE5E70">
            <w:pPr>
              <w:pStyle w:val="Heading8"/>
              <w:cnfStyle w:val="100000000000" w:firstRow="1" w:lastRow="0" w:firstColumn="0" w:lastColumn="0" w:oddVBand="0" w:evenVBand="0" w:oddHBand="0" w:evenHBand="0" w:firstRowFirstColumn="0" w:firstRowLastColumn="0" w:lastRowFirstColumn="0" w:lastRowLastColumn="0"/>
            </w:pPr>
            <w:r>
              <w:t>Default Value</w:t>
            </w:r>
          </w:p>
        </w:tc>
      </w:tr>
      <w:tr w:rsidR="007829E9" w14:paraId="231C89AA" w14:textId="77777777" w:rsidTr="007829E9">
        <w:trPr>
          <w:jc w:val="center"/>
        </w:trPr>
        <w:tc>
          <w:tcPr>
            <w:cnfStyle w:val="001000000000" w:firstRow="0" w:lastRow="0" w:firstColumn="1" w:lastColumn="0" w:oddVBand="0" w:evenVBand="0" w:oddHBand="0" w:evenHBand="0" w:firstRowFirstColumn="0" w:firstRowLastColumn="0" w:lastRowFirstColumn="0" w:lastRowLastColumn="0"/>
            <w:tcW w:w="2544" w:type="dxa"/>
            <w:vAlign w:val="center"/>
          </w:tcPr>
          <w:p w14:paraId="6750BCDC" w14:textId="7F819EB0" w:rsidR="007829E9" w:rsidRPr="00407793" w:rsidRDefault="007829E9" w:rsidP="00FE5E70">
            <w:pPr>
              <w:pStyle w:val="Heading8"/>
            </w:pPr>
            <w:proofErr w:type="spellStart"/>
            <w:r w:rsidRPr="007829E9">
              <w:t>EnhancedMovements</w:t>
            </w:r>
            <w:proofErr w:type="spellEnd"/>
          </w:p>
        </w:tc>
        <w:tc>
          <w:tcPr>
            <w:tcW w:w="6339" w:type="dxa"/>
            <w:vAlign w:val="center"/>
          </w:tcPr>
          <w:p w14:paraId="1F6A2A0D" w14:textId="01AA41A2" w:rsidR="007829E9" w:rsidRPr="00407793" w:rsidRDefault="007829E9" w:rsidP="00FE5E70">
            <w:pPr>
              <w:pStyle w:val="Heading8"/>
              <w:cnfStyle w:val="000000000000" w:firstRow="0" w:lastRow="0" w:firstColumn="0" w:lastColumn="0" w:oddVBand="0" w:evenVBand="0" w:oddHBand="0" w:evenHBand="0" w:firstRowFirstColumn="0" w:firstRowLastColumn="0" w:lastRowFirstColumn="0" w:lastRowLastColumn="0"/>
            </w:pPr>
            <w:r w:rsidRPr="007829E9">
              <w:t>Enable the astronaut enhanced movements mode. In this mode, astronaut movement on ground are based on the surface gravitational acceleration.</w:t>
            </w:r>
          </w:p>
        </w:tc>
        <w:tc>
          <w:tcPr>
            <w:tcW w:w="938" w:type="dxa"/>
            <w:vAlign w:val="center"/>
          </w:tcPr>
          <w:p w14:paraId="3D414068" w14:textId="77777777" w:rsidR="007829E9" w:rsidRDefault="007829E9" w:rsidP="007829E9">
            <w:pPr>
              <w:pStyle w:val="Heading8"/>
              <w:cnfStyle w:val="000000000000" w:firstRow="0" w:lastRow="0" w:firstColumn="0" w:lastColumn="0" w:oddVBand="0" w:evenVBand="0" w:oddHBand="0" w:evenHBand="0" w:firstRowFirstColumn="0" w:firstRowLastColumn="0" w:lastRowFirstColumn="0" w:lastRowLastColumn="0"/>
            </w:pPr>
            <w:r>
              <w:t>TRUE</w:t>
            </w:r>
          </w:p>
          <w:p w14:paraId="46DBFE4D" w14:textId="7C4B0DB6" w:rsidR="007829E9" w:rsidRDefault="007829E9" w:rsidP="007829E9">
            <w:pPr>
              <w:pStyle w:val="Heading8"/>
              <w:cnfStyle w:val="000000000000" w:firstRow="0" w:lastRow="0" w:firstColumn="0" w:lastColumn="0" w:oddVBand="0" w:evenVBand="0" w:oddHBand="0" w:evenHBand="0" w:firstRowFirstColumn="0" w:firstRowLastColumn="0" w:lastRowFirstColumn="0" w:lastRowLastColumn="0"/>
            </w:pPr>
            <w:r>
              <w:t>FALSE</w:t>
            </w:r>
          </w:p>
        </w:tc>
        <w:tc>
          <w:tcPr>
            <w:tcW w:w="969" w:type="dxa"/>
            <w:vAlign w:val="center"/>
          </w:tcPr>
          <w:p w14:paraId="00B7B80D" w14:textId="3F6DA606" w:rsidR="007829E9" w:rsidRDefault="007829E9" w:rsidP="00FE5E70">
            <w:pPr>
              <w:pStyle w:val="Heading8"/>
              <w:cnfStyle w:val="000000000000" w:firstRow="0" w:lastRow="0" w:firstColumn="0" w:lastColumn="0" w:oddVBand="0" w:evenVBand="0" w:oddHBand="0" w:evenHBand="0" w:firstRowFirstColumn="0" w:firstRowLastColumn="0" w:lastRowFirstColumn="0" w:lastRowLastColumn="0"/>
            </w:pPr>
            <w:r>
              <w:t>TRUE</w:t>
            </w:r>
          </w:p>
        </w:tc>
      </w:tr>
      <w:tr w:rsidR="007829E9" w14:paraId="2B01C221" w14:textId="77777777" w:rsidTr="007829E9">
        <w:trPr>
          <w:jc w:val="center"/>
        </w:trPr>
        <w:tc>
          <w:tcPr>
            <w:cnfStyle w:val="001000000000" w:firstRow="0" w:lastRow="0" w:firstColumn="1" w:lastColumn="0" w:oddVBand="0" w:evenVBand="0" w:oddHBand="0" w:evenHBand="0" w:firstRowFirstColumn="0" w:firstRowLastColumn="0" w:lastRowFirstColumn="0" w:lastRowLastColumn="0"/>
            <w:tcW w:w="2544" w:type="dxa"/>
            <w:vAlign w:val="center"/>
          </w:tcPr>
          <w:p w14:paraId="3DDDD0B3" w14:textId="0F41AA4D" w:rsidR="007829E9" w:rsidRDefault="00973BC6" w:rsidP="00FE5E70">
            <w:pPr>
              <w:pStyle w:val="Heading8"/>
            </w:pPr>
            <w:proofErr w:type="spellStart"/>
            <w:r w:rsidRPr="00973BC6">
              <w:t>NearestSearchRange</w:t>
            </w:r>
            <w:proofErr w:type="spellEnd"/>
          </w:p>
        </w:tc>
        <w:tc>
          <w:tcPr>
            <w:tcW w:w="6339" w:type="dxa"/>
            <w:vAlign w:val="center"/>
          </w:tcPr>
          <w:p w14:paraId="019C3AEC" w14:textId="19364CB1" w:rsidR="007829E9" w:rsidRDefault="007829E9" w:rsidP="00FE5E70">
            <w:pPr>
              <w:pStyle w:val="Heading8"/>
              <w:cnfStyle w:val="000000000000" w:firstRow="0" w:lastRow="0" w:firstColumn="0" w:lastColumn="0" w:oddVBand="0" w:evenVBand="0" w:oddHBand="0" w:evenHBand="0" w:firstRowFirstColumn="0" w:firstRowLastColumn="0" w:lastRowFirstColumn="0" w:lastRowLastColumn="0"/>
            </w:pPr>
            <w:r w:rsidRPr="00407793">
              <w:t>The search range for the nearest airlocks</w:t>
            </w:r>
            <w:r w:rsidR="00973BC6">
              <w:t xml:space="preserve"> and breathable habitats</w:t>
            </w:r>
            <w:r w:rsidRPr="00407793">
              <w:t xml:space="preserve"> in </w:t>
            </w:r>
            <w:r w:rsidR="00973BC6">
              <w:t>meters</w:t>
            </w:r>
            <w:r w:rsidRPr="00407793">
              <w:t>.</w:t>
            </w:r>
          </w:p>
        </w:tc>
        <w:tc>
          <w:tcPr>
            <w:tcW w:w="938" w:type="dxa"/>
            <w:vAlign w:val="center"/>
          </w:tcPr>
          <w:p w14:paraId="618D25AE" w14:textId="77777777" w:rsidR="007829E9" w:rsidRDefault="007829E9" w:rsidP="00FE5E70">
            <w:pPr>
              <w:pStyle w:val="Heading8"/>
              <w:cnfStyle w:val="000000000000" w:firstRow="0" w:lastRow="0" w:firstColumn="0" w:lastColumn="0" w:oddVBand="0" w:evenVBand="0" w:oddHBand="0" w:evenHBand="0" w:firstRowFirstColumn="0" w:firstRowLastColumn="0" w:lastRowFirstColumn="0" w:lastRowLastColumn="0"/>
            </w:pPr>
            <w:r>
              <w:t>Float</w:t>
            </w:r>
          </w:p>
        </w:tc>
        <w:tc>
          <w:tcPr>
            <w:tcW w:w="969" w:type="dxa"/>
            <w:vAlign w:val="center"/>
          </w:tcPr>
          <w:p w14:paraId="7EEB7C05" w14:textId="1AC90EB7" w:rsidR="007829E9" w:rsidRDefault="007829E9" w:rsidP="00FE5E70">
            <w:pPr>
              <w:pStyle w:val="Heading8"/>
              <w:cnfStyle w:val="000000000000" w:firstRow="0" w:lastRow="0" w:firstColumn="0" w:lastColumn="0" w:oddVBand="0" w:evenVBand="0" w:oddHBand="0" w:evenHBand="0" w:firstRowFirstColumn="0" w:firstRowLastColumn="0" w:lastRowFirstColumn="0" w:lastRowLastColumn="0"/>
            </w:pPr>
            <w:r>
              <w:t>60</w:t>
            </w:r>
            <w:r w:rsidR="00973BC6">
              <w:t>000</w:t>
            </w:r>
          </w:p>
        </w:tc>
      </w:tr>
    </w:tbl>
    <w:p w14:paraId="124E99F4" w14:textId="657DCC7F" w:rsidR="00287C54" w:rsidRDefault="00D550AD" w:rsidP="00D550AD">
      <w:pPr>
        <w:pStyle w:val="Heading2"/>
      </w:pPr>
      <w:r>
        <w:t>Cargo</w:t>
      </w:r>
    </w:p>
    <w:p w14:paraId="6F6B2557" w14:textId="3D3964EF" w:rsidR="007829E9" w:rsidRDefault="00337DDC" w:rsidP="007829E9">
      <w:pPr>
        <w:pStyle w:val="Heading8"/>
      </w:pPr>
      <w:r>
        <w:t>UACS default cargo implementation is highly detailed and customizable by config files.</w:t>
      </w:r>
    </w:p>
    <w:p w14:paraId="254B6238" w14:textId="77777777" w:rsidR="007829E9" w:rsidRDefault="007829E9" w:rsidP="007829E9">
      <w:pPr>
        <w:pStyle w:val="Heading8"/>
      </w:pPr>
    </w:p>
    <w:p w14:paraId="00AD516E" w14:textId="547DB72E" w:rsidR="007829E9" w:rsidRDefault="007829E9" w:rsidP="00D550AD">
      <w:pPr>
        <w:pStyle w:val="Heading8"/>
      </w:pPr>
      <w:r>
        <w:t xml:space="preserve">There are </w:t>
      </w:r>
      <w:r w:rsidR="00B34110">
        <w:t xml:space="preserve">2 </w:t>
      </w:r>
      <w:r>
        <w:t>cargo types:</w:t>
      </w:r>
      <w:r w:rsidR="00B73DD2">
        <w:t xml:space="preserve"> static and unpackable.</w:t>
      </w:r>
      <w:r w:rsidR="002931DF">
        <w:t xml:space="preserve"> Static cargoes are containers that cannot be packed or unpacked. It can optionally contain a resource for vessels to drain from.</w:t>
      </w:r>
    </w:p>
    <w:p w14:paraId="323E1ECB" w14:textId="77777777" w:rsidR="002931DF" w:rsidRDefault="002931DF" w:rsidP="00D550AD">
      <w:pPr>
        <w:pStyle w:val="Heading8"/>
      </w:pPr>
    </w:p>
    <w:p w14:paraId="04A7397F" w14:textId="4A33B87D" w:rsidR="002931DF" w:rsidRDefault="002931DF" w:rsidP="002931DF">
      <w:pPr>
        <w:pStyle w:val="Heading8"/>
      </w:pPr>
      <w:r w:rsidRPr="00B73DD2">
        <w:rPr>
          <w:rStyle w:val="Heading8Char"/>
        </w:rPr>
        <w:t>Unpackable cargo can be unpacked by vessels. It can either be unpacked for one time only and cannot be packed again, or unpacked and packed multiple times.</w:t>
      </w:r>
      <w:r>
        <w:rPr>
          <w:rStyle w:val="Heading8Char"/>
        </w:rPr>
        <w:t xml:space="preserve"> </w:t>
      </w:r>
      <w:r w:rsidR="000F4236">
        <w:rPr>
          <w:rStyle w:val="Heading8Char"/>
        </w:rPr>
        <w:t>These can be unpacked to</w:t>
      </w:r>
      <w:r>
        <w:rPr>
          <w:rStyle w:val="Heading8Char"/>
        </w:rPr>
        <w:t xml:space="preserve"> a</w:t>
      </w:r>
      <w:r w:rsidRPr="00B73DD2">
        <w:rPr>
          <w:rStyle w:val="Heading8Char"/>
        </w:rPr>
        <w:t xml:space="preserve"> UACS </w:t>
      </w:r>
      <w:r w:rsidRPr="002931DF">
        <w:t>breathable, resource, or</w:t>
      </w:r>
      <w:r>
        <w:t xml:space="preserve"> </w:t>
      </w:r>
      <w:r w:rsidRPr="002931DF">
        <w:t xml:space="preserve">static </w:t>
      </w:r>
      <w:r w:rsidRPr="00B73DD2">
        <w:rPr>
          <w:rStyle w:val="Heading8Char"/>
        </w:rPr>
        <w:t>module</w:t>
      </w:r>
      <w:r>
        <w:rPr>
          <w:rStyle w:val="Heading8Char"/>
        </w:rPr>
        <w:t xml:space="preserve">, or </w:t>
      </w:r>
      <w:r w:rsidR="000F4236">
        <w:rPr>
          <w:rStyle w:val="Heading8Char"/>
        </w:rPr>
        <w:t>to</w:t>
      </w:r>
      <w:r>
        <w:rPr>
          <w:rStyle w:val="Heading8Char"/>
        </w:rPr>
        <w:t xml:space="preserve"> </w:t>
      </w:r>
      <w:r>
        <w:t>a</w:t>
      </w:r>
      <w:r w:rsidRPr="002931DF">
        <w:t xml:space="preserve">n independent Orbiter vessel. </w:t>
      </w:r>
    </w:p>
    <w:p w14:paraId="2D5B5658" w14:textId="77777777" w:rsidR="00437126" w:rsidRDefault="00437126" w:rsidP="002931DF">
      <w:pPr>
        <w:pStyle w:val="Heading8"/>
      </w:pPr>
    </w:p>
    <w:p w14:paraId="0420873D" w14:textId="52C662CE" w:rsidR="00437126" w:rsidRDefault="00437126" w:rsidP="002931DF">
      <w:pPr>
        <w:pStyle w:val="Heading8"/>
      </w:pPr>
      <w:r>
        <w:t>All packed cargoes must have a universal size: a 1.3m x 1.3m x 1.3m cube.</w:t>
      </w:r>
    </w:p>
    <w:p w14:paraId="168DACD7" w14:textId="77777777" w:rsidR="002931DF" w:rsidRDefault="002931DF" w:rsidP="002931DF">
      <w:pPr>
        <w:pStyle w:val="Heading8"/>
      </w:pPr>
    </w:p>
    <w:p w14:paraId="72D7D4AE" w14:textId="0CDAC14F" w:rsidR="002931DF" w:rsidRDefault="000F4236" w:rsidP="002931DF">
      <w:pPr>
        <w:pStyle w:val="Heading8"/>
      </w:pPr>
      <w:r>
        <w:t>Cargoes</w:t>
      </w:r>
      <w:r w:rsidR="00213AA4">
        <w:t xml:space="preserve"> don’t have </w:t>
      </w:r>
      <w:r w:rsidR="00213AA4" w:rsidRPr="00407793">
        <w:t>input focus</w:t>
      </w:r>
      <w:r w:rsidR="00213AA4">
        <w:t xml:space="preserve"> by default</w:t>
      </w:r>
      <w:r w:rsidR="00213AA4" w:rsidRPr="00407793">
        <w:t xml:space="preserve"> (i.e., </w:t>
      </w:r>
      <w:r w:rsidR="00213AA4">
        <w:t>cargo cockpit can be entered, and the cargo is</w:t>
      </w:r>
      <w:r w:rsidR="00213AA4" w:rsidRPr="00407793">
        <w:t xml:space="preserve"> shown in </w:t>
      </w:r>
      <w:r w:rsidR="00213AA4">
        <w:t>‘</w:t>
      </w:r>
      <w:r w:rsidR="00213AA4" w:rsidRPr="00407793">
        <w:t>F3 Select spacecraft</w:t>
      </w:r>
      <w:r w:rsidR="00213AA4">
        <w:t>’</w:t>
      </w:r>
      <w:r w:rsidR="00213AA4" w:rsidRPr="00407793">
        <w:t xml:space="preserve"> window).</w:t>
      </w:r>
      <w:r w:rsidR="00213AA4">
        <w:t xml:space="preserve"> This can be changed in UACS global config file.</w:t>
      </w:r>
    </w:p>
    <w:p w14:paraId="5F8B1622" w14:textId="77777777" w:rsidR="002C5D41" w:rsidRDefault="002C5D41" w:rsidP="002931DF">
      <w:pPr>
        <w:pStyle w:val="Heading8"/>
      </w:pPr>
    </w:p>
    <w:p w14:paraId="5CB5CC88" w14:textId="3A4D4731" w:rsidR="00E044B9" w:rsidRDefault="002C5D41" w:rsidP="00084E4D">
      <w:pPr>
        <w:pStyle w:val="Heading8"/>
      </w:pPr>
      <w:r>
        <w:t>Cargoes config files are located at ‘Config\Vessels</w:t>
      </w:r>
      <w:r w:rsidR="00437126">
        <w:t xml:space="preserve">\UACS\Cargoes’. </w:t>
      </w:r>
      <w:r>
        <w:t>There are 7 default cargoes: Flags, Fuel Container, Fuel Tank, Life Module, Solar Panels, and Table and Chairs</w:t>
      </w:r>
      <w:r w:rsidR="00437126">
        <w:t>, and Carrier.</w:t>
      </w:r>
    </w:p>
    <w:p w14:paraId="4E48582B" w14:textId="77777777" w:rsidR="00830E6C" w:rsidRDefault="00830E6C" w:rsidP="00084E4D">
      <w:pPr>
        <w:pStyle w:val="Heading8"/>
      </w:pPr>
    </w:p>
    <w:p w14:paraId="5439235D" w14:textId="77777777" w:rsidR="00830E6C" w:rsidRDefault="00830E6C" w:rsidP="00084E4D">
      <w:pPr>
        <w:pStyle w:val="Heading8"/>
      </w:pPr>
    </w:p>
    <w:p w14:paraId="5AAE48B1" w14:textId="77777777" w:rsidR="00830E6C" w:rsidRDefault="00830E6C" w:rsidP="00084E4D">
      <w:pPr>
        <w:pStyle w:val="Heading8"/>
      </w:pPr>
    </w:p>
    <w:p w14:paraId="68FA4397" w14:textId="77777777" w:rsidR="00830E6C" w:rsidRDefault="00830E6C" w:rsidP="00084E4D">
      <w:pPr>
        <w:pStyle w:val="Heading8"/>
      </w:pPr>
    </w:p>
    <w:p w14:paraId="6A94CEE2" w14:textId="77777777" w:rsidR="00830E6C" w:rsidRDefault="00830E6C" w:rsidP="00084E4D">
      <w:pPr>
        <w:pStyle w:val="Heading8"/>
      </w:pPr>
    </w:p>
    <w:p w14:paraId="294A50B0" w14:textId="77777777" w:rsidR="00830E6C" w:rsidRDefault="00830E6C" w:rsidP="00084E4D">
      <w:pPr>
        <w:pStyle w:val="Heading8"/>
      </w:pPr>
    </w:p>
    <w:p w14:paraId="6D097D16" w14:textId="1C1C4F18" w:rsidR="002C5D41" w:rsidRDefault="002C5D41" w:rsidP="002C5D41">
      <w:pPr>
        <w:pStyle w:val="Heading6"/>
      </w:pPr>
      <w:r>
        <w:lastRenderedPageBreak/>
        <w:t>Flags (</w:t>
      </w:r>
      <w:proofErr w:type="spellStart"/>
      <w:r>
        <w:t>FlagXX</w:t>
      </w:r>
      <w:proofErr w:type="spellEnd"/>
      <w:r>
        <w:t>)</w:t>
      </w:r>
    </w:p>
    <w:p w14:paraId="675EF10C" w14:textId="5CAED5CC" w:rsidR="00437126" w:rsidRDefault="002C5D41" w:rsidP="00830E6C">
      <w:pPr>
        <w:pStyle w:val="Heading8"/>
      </w:pPr>
      <w:r>
        <w:t xml:space="preserve">There are flags for 7 countries: US, Russia, </w:t>
      </w:r>
      <w:r w:rsidRPr="002C5D41">
        <w:t>European Union</w:t>
      </w:r>
      <w:r>
        <w:t>, China, India, Japan, and Egypt.</w:t>
      </w:r>
    </w:p>
    <w:p w14:paraId="30426DBC" w14:textId="77777777" w:rsidR="00830E6C" w:rsidRPr="00830E6C" w:rsidRDefault="00830E6C" w:rsidP="00830E6C">
      <w:pPr>
        <w:pStyle w:val="Heading8"/>
      </w:pPr>
    </w:p>
    <w:p w14:paraId="348B03A2" w14:textId="7F788C07" w:rsidR="002C5D41" w:rsidRDefault="00437126" w:rsidP="00830E6C">
      <w:pPr>
        <w:pStyle w:val="Heading8"/>
        <w:jc w:val="center"/>
      </w:pPr>
      <w:r>
        <w:rPr>
          <w:noProof/>
        </w:rPr>
        <w:drawing>
          <wp:inline distT="0" distB="0" distL="0" distR="0" wp14:anchorId="3E88BE9F" wp14:editId="59119E00">
            <wp:extent cx="1534602" cy="2621401"/>
            <wp:effectExtent l="0" t="0" r="8890" b="7620"/>
            <wp:docPr id="52184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41134" name=""/>
                    <pic:cNvPicPr/>
                  </pic:nvPicPr>
                  <pic:blipFill>
                    <a:blip r:embed="rId15"/>
                    <a:stretch>
                      <a:fillRect/>
                    </a:stretch>
                  </pic:blipFill>
                  <pic:spPr>
                    <a:xfrm>
                      <a:off x="0" y="0"/>
                      <a:ext cx="1568180" cy="2678758"/>
                    </a:xfrm>
                    <a:prstGeom prst="rect">
                      <a:avLst/>
                    </a:prstGeom>
                  </pic:spPr>
                </pic:pic>
              </a:graphicData>
            </a:graphic>
          </wp:inline>
        </w:drawing>
      </w:r>
    </w:p>
    <w:p w14:paraId="0AFFDC50" w14:textId="77777777" w:rsidR="00830E6C" w:rsidRPr="00830E6C" w:rsidRDefault="00830E6C" w:rsidP="00830E6C">
      <w:pPr>
        <w:pStyle w:val="Heading8"/>
        <w:jc w:val="center"/>
      </w:pPr>
    </w:p>
    <w:p w14:paraId="0B27094D" w14:textId="3B55A1C2" w:rsidR="00437126" w:rsidRDefault="00437126" w:rsidP="00437126">
      <w:pPr>
        <w:pStyle w:val="Heading8"/>
      </w:pPr>
      <w:r>
        <w:t xml:space="preserve">The flag mass is 50 </w:t>
      </w:r>
      <w:proofErr w:type="gramStart"/>
      <w:r>
        <w:t>kg</w:t>
      </w:r>
      <w:proofErr w:type="gramEnd"/>
      <w:r>
        <w:t xml:space="preserve"> and the container mass is 50 kg, so the total mass for a packed flag is 100 kg. Flags can be unpacked and packed multiple times.</w:t>
      </w:r>
      <w:r w:rsidR="007C174D">
        <w:t xml:space="preserve"> The </w:t>
      </w:r>
      <w:proofErr w:type="gramStart"/>
      <w:r w:rsidR="007C174D">
        <w:t>flag</w:t>
      </w:r>
      <w:proofErr w:type="gramEnd"/>
      <w:r w:rsidR="007C174D">
        <w:t xml:space="preserve"> total size is 1.12m x 0.41m x 3m.</w:t>
      </w:r>
    </w:p>
    <w:p w14:paraId="654CBCAB" w14:textId="77777777" w:rsidR="00437126" w:rsidRDefault="00437126" w:rsidP="00437126">
      <w:pPr>
        <w:pStyle w:val="Heading8"/>
      </w:pPr>
    </w:p>
    <w:p w14:paraId="0528AA8C" w14:textId="5DA4722A" w:rsidR="00830E6C" w:rsidRDefault="00437126" w:rsidP="00FD5F5D">
      <w:pPr>
        <w:pStyle w:val="Heading8"/>
      </w:pPr>
      <w:r>
        <w:t xml:space="preserve">New flags can be created by changing the flag texture. </w:t>
      </w:r>
      <w:r w:rsidR="0000648C">
        <w:t>S</w:t>
      </w:r>
      <w:r w:rsidR="0000648C" w:rsidRPr="0000648C">
        <w:t>ee the skin/texture creation section in the developer manual. The flag texture size must be 280p x 153p.</w:t>
      </w:r>
    </w:p>
    <w:p w14:paraId="1C7C2C42" w14:textId="27F1F5DE" w:rsidR="00437126" w:rsidRDefault="00437126" w:rsidP="00437126">
      <w:pPr>
        <w:pStyle w:val="Heading6"/>
      </w:pPr>
      <w:r>
        <w:t>Fuel Container</w:t>
      </w:r>
    </w:p>
    <w:p w14:paraId="5D1DF5FC" w14:textId="08BCA25B" w:rsidR="00830E6C" w:rsidRDefault="00437126" w:rsidP="00FD5F5D">
      <w:pPr>
        <w:pStyle w:val="Heading8"/>
      </w:pPr>
      <w:r>
        <w:t xml:space="preserve">The fuel container contains 1000 kg of fuel, and the container mass is 200 kg, so the total mass is 1200 kg. It’s </w:t>
      </w:r>
      <w:proofErr w:type="gramStart"/>
      <w:r>
        <w:t>a static</w:t>
      </w:r>
      <w:proofErr w:type="gramEnd"/>
      <w:r>
        <w:t xml:space="preserve"> cargo, so it can’t be unpacked or packed.</w:t>
      </w:r>
    </w:p>
    <w:p w14:paraId="5A372488" w14:textId="1746C0E9" w:rsidR="00437126" w:rsidRDefault="00437126" w:rsidP="00437126">
      <w:pPr>
        <w:pStyle w:val="Heading6"/>
      </w:pPr>
      <w:r>
        <w:t>Fuel Tank</w:t>
      </w:r>
    </w:p>
    <w:p w14:paraId="3EC160EB" w14:textId="28B37D62" w:rsidR="007C174D" w:rsidRDefault="00437126" w:rsidP="00084E4D">
      <w:pPr>
        <w:pStyle w:val="Heading8"/>
      </w:pPr>
      <w:r>
        <w:t>The fuel tank contains 5000 kg of fuel, with a container mass of 500 kg and a tank mass of 500 kg, so the total packed mass is 6000 kg.</w:t>
      </w:r>
      <w:r w:rsidR="007C174D">
        <w:t xml:space="preserve"> It can be unpacked only once to be a fuel tank.</w:t>
      </w:r>
      <w:r w:rsidR="00347F73">
        <w:t xml:space="preserve"> The tank size is 4.5m x 2.3m x 2.6 m.</w:t>
      </w:r>
    </w:p>
    <w:p w14:paraId="5AAA91F9" w14:textId="77777777" w:rsidR="00830E6C" w:rsidRPr="00084E4D" w:rsidRDefault="00830E6C" w:rsidP="00084E4D">
      <w:pPr>
        <w:pStyle w:val="Heading8"/>
      </w:pPr>
    </w:p>
    <w:p w14:paraId="1CF928C5" w14:textId="5D448575" w:rsidR="00E044B9" w:rsidRDefault="007C174D" w:rsidP="00084E4D">
      <w:pPr>
        <w:pStyle w:val="Heading8"/>
        <w:jc w:val="center"/>
      </w:pPr>
      <w:r>
        <w:rPr>
          <w:noProof/>
        </w:rPr>
        <w:drawing>
          <wp:inline distT="0" distB="0" distL="0" distR="0" wp14:anchorId="6D5C0449" wp14:editId="4D8180B4">
            <wp:extent cx="3411109" cy="2472368"/>
            <wp:effectExtent l="0" t="0" r="0" b="4445"/>
            <wp:docPr id="43969370" name="Picture 1" descr="A picture containing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9370" name="Picture 1" descr="A picture containing kitchen appliance&#10;&#10;Description automatically generated"/>
                    <pic:cNvPicPr/>
                  </pic:nvPicPr>
                  <pic:blipFill>
                    <a:blip r:embed="rId16"/>
                    <a:stretch>
                      <a:fillRect/>
                    </a:stretch>
                  </pic:blipFill>
                  <pic:spPr>
                    <a:xfrm>
                      <a:off x="0" y="0"/>
                      <a:ext cx="3520441" cy="2551612"/>
                    </a:xfrm>
                    <a:prstGeom prst="rect">
                      <a:avLst/>
                    </a:prstGeom>
                  </pic:spPr>
                </pic:pic>
              </a:graphicData>
            </a:graphic>
          </wp:inline>
        </w:drawing>
      </w:r>
    </w:p>
    <w:p w14:paraId="0EF066F1" w14:textId="77777777" w:rsidR="00FD5F5D" w:rsidRDefault="00FD5F5D" w:rsidP="00FD5F5D"/>
    <w:p w14:paraId="0E533963" w14:textId="77777777" w:rsidR="00FD5F5D" w:rsidRPr="00FD5F5D" w:rsidRDefault="00FD5F5D" w:rsidP="00FD5F5D"/>
    <w:p w14:paraId="42A429AE" w14:textId="14B3AB74" w:rsidR="007C174D" w:rsidRDefault="007C174D" w:rsidP="007C174D">
      <w:pPr>
        <w:pStyle w:val="Heading6"/>
      </w:pPr>
      <w:r>
        <w:lastRenderedPageBreak/>
        <w:t>Life Module</w:t>
      </w:r>
    </w:p>
    <w:p w14:paraId="46BE5CC3" w14:textId="114548FC" w:rsidR="00347F73" w:rsidRDefault="00347F73" w:rsidP="00830E6C">
      <w:pPr>
        <w:pStyle w:val="Heading8"/>
      </w:pPr>
      <w:r>
        <w:t>The life module provides a breathable habitat for astronauts. Its mass is 3000 kg, and the container mass is 200 kg. It can be unpacked and packed multiple times. The module size is 13m x 9m x 5 m.</w:t>
      </w:r>
    </w:p>
    <w:p w14:paraId="68BFADA8" w14:textId="77777777" w:rsidR="00830E6C" w:rsidRPr="00830E6C" w:rsidRDefault="00830E6C" w:rsidP="00830E6C">
      <w:pPr>
        <w:pStyle w:val="Heading8"/>
      </w:pPr>
    </w:p>
    <w:p w14:paraId="3A12709D" w14:textId="08549EE9" w:rsidR="00F406A2" w:rsidRDefault="00347F73" w:rsidP="00FE1B25">
      <w:pPr>
        <w:pStyle w:val="Heading8"/>
        <w:jc w:val="center"/>
      </w:pPr>
      <w:r>
        <w:rPr>
          <w:noProof/>
        </w:rPr>
        <w:drawing>
          <wp:inline distT="0" distB="0" distL="0" distR="0" wp14:anchorId="4F865443" wp14:editId="5AA44485">
            <wp:extent cx="3729162" cy="2292126"/>
            <wp:effectExtent l="0" t="0" r="5080" b="0"/>
            <wp:docPr id="106467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77382" name=""/>
                    <pic:cNvPicPr/>
                  </pic:nvPicPr>
                  <pic:blipFill>
                    <a:blip r:embed="rId17"/>
                    <a:stretch>
                      <a:fillRect/>
                    </a:stretch>
                  </pic:blipFill>
                  <pic:spPr>
                    <a:xfrm>
                      <a:off x="0" y="0"/>
                      <a:ext cx="3804049" cy="2338155"/>
                    </a:xfrm>
                    <a:prstGeom prst="rect">
                      <a:avLst/>
                    </a:prstGeom>
                  </pic:spPr>
                </pic:pic>
              </a:graphicData>
            </a:graphic>
          </wp:inline>
        </w:drawing>
      </w:r>
    </w:p>
    <w:p w14:paraId="6C599B8C" w14:textId="097073AD" w:rsidR="00347F73" w:rsidRDefault="00347F73" w:rsidP="00347F73">
      <w:pPr>
        <w:pStyle w:val="Heading6"/>
      </w:pPr>
      <w:r>
        <w:t>Solar Panels</w:t>
      </w:r>
    </w:p>
    <w:p w14:paraId="777CE341" w14:textId="1C76076F" w:rsidR="00026026" w:rsidRDefault="00026026" w:rsidP="00830E6C">
      <w:pPr>
        <w:pStyle w:val="Heading8"/>
      </w:pPr>
      <w:r>
        <w:t>When unpacked, it spawns 5 solar panels, each weighing 100 kg. The container mass is 100 kg, so the total packed mass is 600 kg. Once unpacked, it can’t be packed again. Each solar panel size is 6m x 1m x 0.84 m.</w:t>
      </w:r>
    </w:p>
    <w:p w14:paraId="08445C3D" w14:textId="77777777" w:rsidR="00830E6C" w:rsidRPr="00830E6C" w:rsidRDefault="00830E6C" w:rsidP="00830E6C">
      <w:pPr>
        <w:pStyle w:val="Heading8"/>
      </w:pPr>
    </w:p>
    <w:p w14:paraId="04052494" w14:textId="228E479F" w:rsidR="00026026" w:rsidRDefault="00026026" w:rsidP="00F406A2">
      <w:pPr>
        <w:pStyle w:val="Heading8"/>
        <w:jc w:val="center"/>
      </w:pPr>
      <w:r>
        <w:rPr>
          <w:noProof/>
        </w:rPr>
        <w:drawing>
          <wp:inline distT="0" distB="0" distL="0" distR="0" wp14:anchorId="1AF95DB5" wp14:editId="3FF753C9">
            <wp:extent cx="3439236" cy="1782148"/>
            <wp:effectExtent l="0" t="0" r="8890" b="8890"/>
            <wp:docPr id="263799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99450" name=""/>
                    <pic:cNvPicPr/>
                  </pic:nvPicPr>
                  <pic:blipFill>
                    <a:blip r:embed="rId18"/>
                    <a:stretch>
                      <a:fillRect/>
                    </a:stretch>
                  </pic:blipFill>
                  <pic:spPr>
                    <a:xfrm>
                      <a:off x="0" y="0"/>
                      <a:ext cx="3477278" cy="1801861"/>
                    </a:xfrm>
                    <a:prstGeom prst="rect">
                      <a:avLst/>
                    </a:prstGeom>
                  </pic:spPr>
                </pic:pic>
              </a:graphicData>
            </a:graphic>
          </wp:inline>
        </w:drawing>
      </w:r>
    </w:p>
    <w:p w14:paraId="14C7BF0A" w14:textId="43B974E2" w:rsidR="00026026" w:rsidRDefault="00026026" w:rsidP="00026026">
      <w:pPr>
        <w:pStyle w:val="Heading6"/>
      </w:pPr>
      <w:r>
        <w:t>Table and Chairs</w:t>
      </w:r>
    </w:p>
    <w:p w14:paraId="5776C34A" w14:textId="41933E17" w:rsidR="00026026" w:rsidRDefault="00026026" w:rsidP="00830E6C">
      <w:pPr>
        <w:pStyle w:val="Heading8"/>
      </w:pPr>
      <w:r>
        <w:t>A wooden table with 4 chairs for a good lunch in space! Its mass is 155 kg, and the container mass is 85 kg. The size is 1.5m x 1.68 m x 1.2 m.</w:t>
      </w:r>
    </w:p>
    <w:p w14:paraId="50A662F2" w14:textId="77777777" w:rsidR="00830E6C" w:rsidRPr="00830E6C" w:rsidRDefault="00830E6C" w:rsidP="00830E6C">
      <w:pPr>
        <w:pStyle w:val="Heading8"/>
      </w:pPr>
    </w:p>
    <w:p w14:paraId="71555942" w14:textId="2CE6CE03" w:rsidR="00026026" w:rsidRDefault="00005B8E" w:rsidP="00005B8E">
      <w:pPr>
        <w:pStyle w:val="Heading8"/>
        <w:jc w:val="center"/>
      </w:pPr>
      <w:r>
        <w:rPr>
          <w:noProof/>
        </w:rPr>
        <w:drawing>
          <wp:inline distT="0" distB="0" distL="0" distR="0" wp14:anchorId="6769F3A9" wp14:editId="542A81B9">
            <wp:extent cx="2777319" cy="2104030"/>
            <wp:effectExtent l="0" t="0" r="4445" b="0"/>
            <wp:docPr id="50074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8851" name=""/>
                    <pic:cNvPicPr/>
                  </pic:nvPicPr>
                  <pic:blipFill>
                    <a:blip r:embed="rId19"/>
                    <a:stretch>
                      <a:fillRect/>
                    </a:stretch>
                  </pic:blipFill>
                  <pic:spPr>
                    <a:xfrm>
                      <a:off x="0" y="0"/>
                      <a:ext cx="2787199" cy="2111515"/>
                    </a:xfrm>
                    <a:prstGeom prst="rect">
                      <a:avLst/>
                    </a:prstGeom>
                  </pic:spPr>
                </pic:pic>
              </a:graphicData>
            </a:graphic>
          </wp:inline>
        </w:drawing>
      </w:r>
    </w:p>
    <w:p w14:paraId="322A066D" w14:textId="77777777" w:rsidR="00830E6C" w:rsidRPr="00830E6C" w:rsidRDefault="00830E6C" w:rsidP="00830E6C"/>
    <w:p w14:paraId="408CA24A" w14:textId="671EA777" w:rsidR="00005B8E" w:rsidRDefault="00005B8E" w:rsidP="00005B8E">
      <w:pPr>
        <w:pStyle w:val="Heading6"/>
      </w:pPr>
      <w:r>
        <w:lastRenderedPageBreak/>
        <w:t>Carrier</w:t>
      </w:r>
    </w:p>
    <w:p w14:paraId="641E9596" w14:textId="7DBF67A7" w:rsidR="00FE1B25" w:rsidRPr="00F406A2" w:rsidRDefault="00005B8E" w:rsidP="00E044B9">
      <w:pPr>
        <w:pStyle w:val="Heading8"/>
        <w:rPr>
          <w:rtl/>
        </w:rPr>
      </w:pPr>
      <w:r>
        <w:t>When released, it spawns a UACS carrier after 25 seconds. It can be unpacked manually in this time frame. It has a mass of 1250 kg and a container mass of 100 kg.</w:t>
      </w:r>
    </w:p>
    <w:p w14:paraId="03B30F43" w14:textId="40512802" w:rsidR="00005B8E" w:rsidRDefault="00177139" w:rsidP="00177139">
      <w:pPr>
        <w:pStyle w:val="Heading6"/>
      </w:pPr>
      <w:r>
        <w:t>Configuration</w:t>
      </w:r>
    </w:p>
    <w:p w14:paraId="2E9AEF81" w14:textId="1A176AC1" w:rsidR="00177139" w:rsidRDefault="00177139" w:rsidP="00177139">
      <w:pPr>
        <w:pStyle w:val="Heading8"/>
      </w:pPr>
      <w:r>
        <w:t>Open the config file ‘Config\</w:t>
      </w:r>
      <w:proofErr w:type="spellStart"/>
      <w:r>
        <w:t>UACS.cfg</w:t>
      </w:r>
      <w:proofErr w:type="spellEnd"/>
      <w:r>
        <w:t xml:space="preserve">’ with a text editor and change the options as required. </w:t>
      </w:r>
      <w:r w:rsidR="00555711">
        <w:t>Cargo</w:t>
      </w:r>
      <w:r>
        <w:t xml:space="preserve"> options are located at the bottom.</w:t>
      </w:r>
    </w:p>
    <w:p w14:paraId="25A558A6" w14:textId="77777777" w:rsidR="00177139" w:rsidRPr="00177139" w:rsidRDefault="00177139" w:rsidP="00177139">
      <w:pPr>
        <w:pStyle w:val="Heading8"/>
      </w:pPr>
    </w:p>
    <w:tbl>
      <w:tblPr>
        <w:tblStyle w:val="GridTable1Light-Accent2"/>
        <w:tblW w:w="0" w:type="auto"/>
        <w:jc w:val="center"/>
        <w:tblLook w:val="04A0" w:firstRow="1" w:lastRow="0" w:firstColumn="1" w:lastColumn="0" w:noHBand="0" w:noVBand="1"/>
      </w:tblPr>
      <w:tblGrid>
        <w:gridCol w:w="2161"/>
        <w:gridCol w:w="6069"/>
        <w:gridCol w:w="1257"/>
        <w:gridCol w:w="969"/>
      </w:tblGrid>
      <w:tr w:rsidR="00555711" w14:paraId="45DFD819" w14:textId="77777777" w:rsidTr="005557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1A34DF20" w14:textId="77777777" w:rsidR="00555711" w:rsidRDefault="00555711" w:rsidP="00FE5E70">
            <w:pPr>
              <w:pStyle w:val="Heading8"/>
            </w:pPr>
            <w:r>
              <w:t>Option</w:t>
            </w:r>
          </w:p>
        </w:tc>
        <w:tc>
          <w:tcPr>
            <w:tcW w:w="6348" w:type="dxa"/>
            <w:vAlign w:val="center"/>
          </w:tcPr>
          <w:p w14:paraId="7960A072" w14:textId="7CDC1021" w:rsidR="00555711" w:rsidRDefault="00E51D51" w:rsidP="00FE5E70">
            <w:pPr>
              <w:pStyle w:val="Heading8"/>
              <w:cnfStyle w:val="100000000000" w:firstRow="1" w:lastRow="0" w:firstColumn="0" w:lastColumn="0" w:oddVBand="0" w:evenVBand="0" w:oddHBand="0" w:evenHBand="0" w:firstRowFirstColumn="0" w:firstRowLastColumn="0" w:lastRowFirstColumn="0" w:lastRowLastColumn="0"/>
            </w:pPr>
            <w:r>
              <w:t>Description</w:t>
            </w:r>
          </w:p>
        </w:tc>
        <w:tc>
          <w:tcPr>
            <w:tcW w:w="1276" w:type="dxa"/>
            <w:vAlign w:val="center"/>
          </w:tcPr>
          <w:p w14:paraId="0AF81CBE" w14:textId="77777777" w:rsidR="00555711" w:rsidRDefault="00555711" w:rsidP="00FE5E70">
            <w:pPr>
              <w:pStyle w:val="Heading8"/>
              <w:cnfStyle w:val="100000000000" w:firstRow="1" w:lastRow="0" w:firstColumn="0" w:lastColumn="0" w:oddVBand="0" w:evenVBand="0" w:oddHBand="0" w:evenHBand="0" w:firstRowFirstColumn="0" w:firstRowLastColumn="0" w:lastRowFirstColumn="0" w:lastRowLastColumn="0"/>
            </w:pPr>
            <w:r>
              <w:t>Valid Values</w:t>
            </w:r>
          </w:p>
        </w:tc>
        <w:tc>
          <w:tcPr>
            <w:tcW w:w="969" w:type="dxa"/>
            <w:vAlign w:val="center"/>
          </w:tcPr>
          <w:p w14:paraId="6B736B14" w14:textId="77777777" w:rsidR="00555711" w:rsidRDefault="00555711" w:rsidP="00FE5E70">
            <w:pPr>
              <w:pStyle w:val="Heading8"/>
              <w:cnfStyle w:val="100000000000" w:firstRow="1" w:lastRow="0" w:firstColumn="0" w:lastColumn="0" w:oddVBand="0" w:evenVBand="0" w:oddHBand="0" w:evenHBand="0" w:firstRowFirstColumn="0" w:firstRowLastColumn="0" w:lastRowFirstColumn="0" w:lastRowLastColumn="0"/>
            </w:pPr>
            <w:r>
              <w:t>Default Value</w:t>
            </w:r>
          </w:p>
        </w:tc>
      </w:tr>
      <w:tr w:rsidR="00555711" w14:paraId="144E6E7F" w14:textId="77777777" w:rsidTr="00555711">
        <w:trPr>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14:paraId="63586B8E" w14:textId="77777777" w:rsidR="00555711" w:rsidRDefault="00555711" w:rsidP="00FE5E70">
            <w:pPr>
              <w:pStyle w:val="Heading8"/>
            </w:pPr>
            <w:proofErr w:type="spellStart"/>
            <w:r w:rsidRPr="00407793">
              <w:t>EnableFocus</w:t>
            </w:r>
            <w:proofErr w:type="spellEnd"/>
          </w:p>
        </w:tc>
        <w:tc>
          <w:tcPr>
            <w:tcW w:w="6348" w:type="dxa"/>
            <w:vAlign w:val="center"/>
          </w:tcPr>
          <w:p w14:paraId="522302D2" w14:textId="77777777" w:rsidR="00555711" w:rsidRDefault="00555711" w:rsidP="00FE5E70">
            <w:pPr>
              <w:pStyle w:val="Heading8"/>
              <w:cnfStyle w:val="000000000000" w:firstRow="0" w:lastRow="0" w:firstColumn="0" w:lastColumn="0" w:oddVBand="0" w:evenVBand="0" w:oddHBand="0" w:evenHBand="0" w:firstRowFirstColumn="0" w:firstRowLastColumn="0" w:lastRowFirstColumn="0" w:lastRowLastColumn="0"/>
            </w:pPr>
            <w:r w:rsidRPr="00407793">
              <w:t xml:space="preserve">Enable the cargo input focus (i.e., </w:t>
            </w:r>
            <w:r>
              <w:t>cargo cockpit can be entered and</w:t>
            </w:r>
            <w:r w:rsidRPr="00407793">
              <w:t xml:space="preserve"> shown in </w:t>
            </w:r>
            <w:r>
              <w:t>‘</w:t>
            </w:r>
            <w:r w:rsidRPr="00407793">
              <w:t>F3 Select spacecraft</w:t>
            </w:r>
            <w:r>
              <w:t>’</w:t>
            </w:r>
            <w:r w:rsidRPr="00407793">
              <w:t xml:space="preserve"> window).</w:t>
            </w:r>
          </w:p>
        </w:tc>
        <w:tc>
          <w:tcPr>
            <w:tcW w:w="1276" w:type="dxa"/>
            <w:vAlign w:val="center"/>
          </w:tcPr>
          <w:p w14:paraId="24302322" w14:textId="77777777" w:rsidR="00555711" w:rsidRDefault="00555711" w:rsidP="00FE5E70">
            <w:pPr>
              <w:pStyle w:val="Heading8"/>
              <w:cnfStyle w:val="000000000000" w:firstRow="0" w:lastRow="0" w:firstColumn="0" w:lastColumn="0" w:oddVBand="0" w:evenVBand="0" w:oddHBand="0" w:evenHBand="0" w:firstRowFirstColumn="0" w:firstRowLastColumn="0" w:lastRowFirstColumn="0" w:lastRowLastColumn="0"/>
            </w:pPr>
            <w:r>
              <w:t>TRUE</w:t>
            </w:r>
          </w:p>
          <w:p w14:paraId="65C097F5" w14:textId="77777777" w:rsidR="00555711" w:rsidRDefault="00555711" w:rsidP="00FE5E70">
            <w:pPr>
              <w:pStyle w:val="Heading8"/>
              <w:cnfStyle w:val="000000000000" w:firstRow="0" w:lastRow="0" w:firstColumn="0" w:lastColumn="0" w:oddVBand="0" w:evenVBand="0" w:oddHBand="0" w:evenHBand="0" w:firstRowFirstColumn="0" w:firstRowLastColumn="0" w:lastRowFirstColumn="0" w:lastRowLastColumn="0"/>
            </w:pPr>
            <w:r>
              <w:t>FALSE</w:t>
            </w:r>
          </w:p>
        </w:tc>
        <w:tc>
          <w:tcPr>
            <w:tcW w:w="969" w:type="dxa"/>
            <w:vAlign w:val="center"/>
          </w:tcPr>
          <w:p w14:paraId="28926C38" w14:textId="77777777" w:rsidR="00555711" w:rsidRDefault="00555711" w:rsidP="00FE5E70">
            <w:pPr>
              <w:pStyle w:val="Heading8"/>
              <w:cnfStyle w:val="000000000000" w:firstRow="0" w:lastRow="0" w:firstColumn="0" w:lastColumn="0" w:oddVBand="0" w:evenVBand="0" w:oddHBand="0" w:evenHBand="0" w:firstRowFirstColumn="0" w:firstRowLastColumn="0" w:lastRowFirstColumn="0" w:lastRowLastColumn="0"/>
            </w:pPr>
            <w:r>
              <w:t>FALSE</w:t>
            </w:r>
          </w:p>
        </w:tc>
      </w:tr>
    </w:tbl>
    <w:p w14:paraId="70D8759F" w14:textId="77777777" w:rsidR="00555711" w:rsidRDefault="00555711" w:rsidP="00555711">
      <w:pPr>
        <w:pStyle w:val="Heading2"/>
      </w:pPr>
      <w:r>
        <w:t>About</w:t>
      </w:r>
    </w:p>
    <w:p w14:paraId="3B25357F" w14:textId="4B3AEF9F" w:rsidR="00555711" w:rsidRDefault="00F406A2" w:rsidP="00555711">
      <w:pPr>
        <w:pStyle w:val="Heading8"/>
      </w:pPr>
      <w:r>
        <w:t>UACS</w:t>
      </w:r>
      <w:r w:rsidR="00555711" w:rsidRPr="00285E94">
        <w:t xml:space="preserve"> is free and open</w:t>
      </w:r>
      <w:r w:rsidR="00555711">
        <w:t xml:space="preserve"> </w:t>
      </w:r>
      <w:r w:rsidR="00555711" w:rsidRPr="00285E94">
        <w:t xml:space="preserve">source under the GPLv3 license. The source code can be found in the </w:t>
      </w:r>
      <w:hyperlink r:id="rId20" w:history="1">
        <w:r w:rsidR="00555711" w:rsidRPr="00185EC2">
          <w:rPr>
            <w:rStyle w:val="Hyperlink"/>
          </w:rPr>
          <w:t>U</w:t>
        </w:r>
        <w:r>
          <w:rPr>
            <w:rStyle w:val="Hyperlink"/>
          </w:rPr>
          <w:t>ACS</w:t>
        </w:r>
        <w:r w:rsidR="00555711" w:rsidRPr="00185EC2">
          <w:rPr>
            <w:rStyle w:val="Hyperlink"/>
          </w:rPr>
          <w:t xml:space="preserve"> GitHub repository</w:t>
        </w:r>
      </w:hyperlink>
      <w:r w:rsidR="00555711" w:rsidRPr="00285E94">
        <w:t>. All contributions are appreciated.</w:t>
      </w:r>
    </w:p>
    <w:p w14:paraId="1D820FCC" w14:textId="77777777" w:rsidR="00555711" w:rsidRDefault="00555711" w:rsidP="00555711">
      <w:pPr>
        <w:pStyle w:val="Heading8"/>
      </w:pPr>
    </w:p>
    <w:p w14:paraId="2DD19188" w14:textId="0E561034" w:rsidR="00555711" w:rsidRPr="00555711" w:rsidRDefault="00555711" w:rsidP="00D17ACD">
      <w:pPr>
        <w:pStyle w:val="Heading8"/>
      </w:pPr>
      <w:r w:rsidRPr="00285E94">
        <w:t xml:space="preserve">Copyright © </w:t>
      </w:r>
      <w:hyperlink r:id="rId21" w:history="1">
        <w:r w:rsidRPr="00185EC2">
          <w:rPr>
            <w:rStyle w:val="Hyperlink"/>
          </w:rPr>
          <w:t>Abdullah Radwan</w:t>
        </w:r>
      </w:hyperlink>
    </w:p>
    <w:sectPr w:rsidR="00555711" w:rsidRPr="00555711" w:rsidSect="009368D3">
      <w:footerReference w:type="default" r:id="rId22"/>
      <w:type w:val="continuous"/>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E986" w14:textId="77777777" w:rsidR="009368D3" w:rsidRDefault="009368D3" w:rsidP="007C0F8E">
      <w:pPr>
        <w:spacing w:after="0" w:line="240" w:lineRule="auto"/>
      </w:pPr>
      <w:r>
        <w:separator/>
      </w:r>
    </w:p>
  </w:endnote>
  <w:endnote w:type="continuationSeparator" w:id="0">
    <w:p w14:paraId="1D8E2F44" w14:textId="77777777" w:rsidR="009368D3" w:rsidRDefault="009368D3"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40925"/>
      <w:docPartObj>
        <w:docPartGallery w:val="Page Numbers (Bottom of Page)"/>
        <w:docPartUnique/>
      </w:docPartObj>
    </w:sdtPr>
    <w:sdtEndPr>
      <w:rPr>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p w14:paraId="41E05424" w14:textId="77777777" w:rsidR="00396395" w:rsidRDefault="003963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3AE13" w14:textId="77777777" w:rsidR="009368D3" w:rsidRDefault="009368D3" w:rsidP="007C0F8E">
      <w:pPr>
        <w:spacing w:after="0" w:line="240" w:lineRule="auto"/>
      </w:pPr>
      <w:r>
        <w:separator/>
      </w:r>
    </w:p>
  </w:footnote>
  <w:footnote w:type="continuationSeparator" w:id="0">
    <w:p w14:paraId="388F1B7D" w14:textId="77777777" w:rsidR="009368D3" w:rsidRDefault="009368D3"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A5641"/>
    <w:multiLevelType w:val="hybridMultilevel"/>
    <w:tmpl w:val="6352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70129"/>
    <w:multiLevelType w:val="hybridMultilevel"/>
    <w:tmpl w:val="46D4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75CE3"/>
    <w:multiLevelType w:val="hybridMultilevel"/>
    <w:tmpl w:val="7CC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1EC"/>
    <w:multiLevelType w:val="hybridMultilevel"/>
    <w:tmpl w:val="533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4785E"/>
    <w:multiLevelType w:val="hybridMultilevel"/>
    <w:tmpl w:val="0BC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168787">
    <w:abstractNumId w:val="0"/>
  </w:num>
  <w:num w:numId="2" w16cid:durableId="1411583692">
    <w:abstractNumId w:val="1"/>
  </w:num>
  <w:num w:numId="3" w16cid:durableId="596212049">
    <w:abstractNumId w:val="7"/>
  </w:num>
  <w:num w:numId="4" w16cid:durableId="686952928">
    <w:abstractNumId w:val="6"/>
  </w:num>
  <w:num w:numId="5" w16cid:durableId="820200581">
    <w:abstractNumId w:val="3"/>
  </w:num>
  <w:num w:numId="6" w16cid:durableId="1610114659">
    <w:abstractNumId w:val="2"/>
  </w:num>
  <w:num w:numId="7" w16cid:durableId="92288061">
    <w:abstractNumId w:val="4"/>
  </w:num>
  <w:num w:numId="8" w16cid:durableId="2007512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wUAsmy/viwAAAA="/>
  </w:docVars>
  <w:rsids>
    <w:rsidRoot w:val="008D0C4B"/>
    <w:rsid w:val="00004F28"/>
    <w:rsid w:val="00005B8E"/>
    <w:rsid w:val="0000648C"/>
    <w:rsid w:val="00023B20"/>
    <w:rsid w:val="00026026"/>
    <w:rsid w:val="00027CEF"/>
    <w:rsid w:val="00042CEC"/>
    <w:rsid w:val="000505B4"/>
    <w:rsid w:val="0005080D"/>
    <w:rsid w:val="00051E83"/>
    <w:rsid w:val="00055784"/>
    <w:rsid w:val="00055BDD"/>
    <w:rsid w:val="000607B1"/>
    <w:rsid w:val="00070534"/>
    <w:rsid w:val="00074C62"/>
    <w:rsid w:val="00080F0C"/>
    <w:rsid w:val="00082B6B"/>
    <w:rsid w:val="0008316D"/>
    <w:rsid w:val="00084E4D"/>
    <w:rsid w:val="00090C83"/>
    <w:rsid w:val="00097902"/>
    <w:rsid w:val="000B378F"/>
    <w:rsid w:val="000C3CFD"/>
    <w:rsid w:val="000C4D49"/>
    <w:rsid w:val="000E691D"/>
    <w:rsid w:val="000E7CF9"/>
    <w:rsid w:val="000F0EFC"/>
    <w:rsid w:val="000F1EDE"/>
    <w:rsid w:val="000F4236"/>
    <w:rsid w:val="001028B7"/>
    <w:rsid w:val="00141E0F"/>
    <w:rsid w:val="00143BFE"/>
    <w:rsid w:val="0014450D"/>
    <w:rsid w:val="00147A1C"/>
    <w:rsid w:val="0016131C"/>
    <w:rsid w:val="00163FE6"/>
    <w:rsid w:val="00166D5F"/>
    <w:rsid w:val="001752F1"/>
    <w:rsid w:val="00177139"/>
    <w:rsid w:val="00181B58"/>
    <w:rsid w:val="001850FE"/>
    <w:rsid w:val="0018589E"/>
    <w:rsid w:val="00185EC2"/>
    <w:rsid w:val="001867C9"/>
    <w:rsid w:val="001B24E0"/>
    <w:rsid w:val="001C1010"/>
    <w:rsid w:val="001E2823"/>
    <w:rsid w:val="00200452"/>
    <w:rsid w:val="002078F0"/>
    <w:rsid w:val="00213AA4"/>
    <w:rsid w:val="00221FAC"/>
    <w:rsid w:val="00226010"/>
    <w:rsid w:val="00226216"/>
    <w:rsid w:val="002345B0"/>
    <w:rsid w:val="002414B5"/>
    <w:rsid w:val="00246102"/>
    <w:rsid w:val="00257198"/>
    <w:rsid w:val="00263222"/>
    <w:rsid w:val="00272CD9"/>
    <w:rsid w:val="00274359"/>
    <w:rsid w:val="00285E94"/>
    <w:rsid w:val="00287C54"/>
    <w:rsid w:val="0029060F"/>
    <w:rsid w:val="002921E2"/>
    <w:rsid w:val="002931DF"/>
    <w:rsid w:val="00294A7D"/>
    <w:rsid w:val="00295BFB"/>
    <w:rsid w:val="002A0778"/>
    <w:rsid w:val="002C3E36"/>
    <w:rsid w:val="002C5D41"/>
    <w:rsid w:val="002D2FE4"/>
    <w:rsid w:val="002D31CB"/>
    <w:rsid w:val="002F00B4"/>
    <w:rsid w:val="00310BD2"/>
    <w:rsid w:val="00315A2B"/>
    <w:rsid w:val="0031720A"/>
    <w:rsid w:val="00334882"/>
    <w:rsid w:val="00337DDC"/>
    <w:rsid w:val="00346DF6"/>
    <w:rsid w:val="00347F73"/>
    <w:rsid w:val="003645BA"/>
    <w:rsid w:val="0037187C"/>
    <w:rsid w:val="00376A20"/>
    <w:rsid w:val="0038398F"/>
    <w:rsid w:val="00390E11"/>
    <w:rsid w:val="00396395"/>
    <w:rsid w:val="003B1D74"/>
    <w:rsid w:val="003B3576"/>
    <w:rsid w:val="003B364E"/>
    <w:rsid w:val="003D0886"/>
    <w:rsid w:val="003D171A"/>
    <w:rsid w:val="003D33D3"/>
    <w:rsid w:val="003D42A3"/>
    <w:rsid w:val="003D767C"/>
    <w:rsid w:val="003E3CDB"/>
    <w:rsid w:val="003F70B2"/>
    <w:rsid w:val="003F7F0D"/>
    <w:rsid w:val="00403D7A"/>
    <w:rsid w:val="00407793"/>
    <w:rsid w:val="0041485C"/>
    <w:rsid w:val="00414DF5"/>
    <w:rsid w:val="00417D8B"/>
    <w:rsid w:val="00417E90"/>
    <w:rsid w:val="004212BA"/>
    <w:rsid w:val="0042148B"/>
    <w:rsid w:val="004263D1"/>
    <w:rsid w:val="00431B6F"/>
    <w:rsid w:val="00437126"/>
    <w:rsid w:val="00484D0B"/>
    <w:rsid w:val="004A020F"/>
    <w:rsid w:val="004A1F7F"/>
    <w:rsid w:val="004B490D"/>
    <w:rsid w:val="004B5C67"/>
    <w:rsid w:val="004C1EF0"/>
    <w:rsid w:val="004C6825"/>
    <w:rsid w:val="004D0864"/>
    <w:rsid w:val="004D7404"/>
    <w:rsid w:val="004E6A11"/>
    <w:rsid w:val="004F2CB1"/>
    <w:rsid w:val="00502F7A"/>
    <w:rsid w:val="00504083"/>
    <w:rsid w:val="00520D4D"/>
    <w:rsid w:val="0054025B"/>
    <w:rsid w:val="00555711"/>
    <w:rsid w:val="00563032"/>
    <w:rsid w:val="005809B4"/>
    <w:rsid w:val="00592A32"/>
    <w:rsid w:val="00592A4D"/>
    <w:rsid w:val="00595CBD"/>
    <w:rsid w:val="005A1107"/>
    <w:rsid w:val="005A612B"/>
    <w:rsid w:val="005C26B3"/>
    <w:rsid w:val="005C73D8"/>
    <w:rsid w:val="0060428A"/>
    <w:rsid w:val="006131B8"/>
    <w:rsid w:val="00613C6D"/>
    <w:rsid w:val="00615EAC"/>
    <w:rsid w:val="00631065"/>
    <w:rsid w:val="006428B8"/>
    <w:rsid w:val="006556BB"/>
    <w:rsid w:val="00655A97"/>
    <w:rsid w:val="00681D99"/>
    <w:rsid w:val="0068211A"/>
    <w:rsid w:val="0069458D"/>
    <w:rsid w:val="006A4318"/>
    <w:rsid w:val="006A4A17"/>
    <w:rsid w:val="006B1B4B"/>
    <w:rsid w:val="006B3D93"/>
    <w:rsid w:val="006D6952"/>
    <w:rsid w:val="006F0EF1"/>
    <w:rsid w:val="006F4AF5"/>
    <w:rsid w:val="007034D1"/>
    <w:rsid w:val="00705E6E"/>
    <w:rsid w:val="0071498B"/>
    <w:rsid w:val="00723BF5"/>
    <w:rsid w:val="00727F89"/>
    <w:rsid w:val="0073266F"/>
    <w:rsid w:val="00743AAA"/>
    <w:rsid w:val="00745D1C"/>
    <w:rsid w:val="00747140"/>
    <w:rsid w:val="0077354D"/>
    <w:rsid w:val="007829E9"/>
    <w:rsid w:val="00782D32"/>
    <w:rsid w:val="00793352"/>
    <w:rsid w:val="007A1FAD"/>
    <w:rsid w:val="007C0F8E"/>
    <w:rsid w:val="007C174D"/>
    <w:rsid w:val="007D2FE4"/>
    <w:rsid w:val="007D4BEB"/>
    <w:rsid w:val="007D5F26"/>
    <w:rsid w:val="007D71DC"/>
    <w:rsid w:val="007D788A"/>
    <w:rsid w:val="007E3D01"/>
    <w:rsid w:val="007E7B54"/>
    <w:rsid w:val="007F68A1"/>
    <w:rsid w:val="00806BA3"/>
    <w:rsid w:val="00813C82"/>
    <w:rsid w:val="00827F22"/>
    <w:rsid w:val="00830E6C"/>
    <w:rsid w:val="008327B8"/>
    <w:rsid w:val="008463F0"/>
    <w:rsid w:val="00846D3A"/>
    <w:rsid w:val="00846DAF"/>
    <w:rsid w:val="00846EAF"/>
    <w:rsid w:val="00850FFA"/>
    <w:rsid w:val="00860042"/>
    <w:rsid w:val="00871DC8"/>
    <w:rsid w:val="008A5C8F"/>
    <w:rsid w:val="008B6A5C"/>
    <w:rsid w:val="008B7E95"/>
    <w:rsid w:val="008C0861"/>
    <w:rsid w:val="008C29F3"/>
    <w:rsid w:val="008C5EC5"/>
    <w:rsid w:val="008C6AA0"/>
    <w:rsid w:val="008D0C4B"/>
    <w:rsid w:val="008F4875"/>
    <w:rsid w:val="00904DBA"/>
    <w:rsid w:val="00905D39"/>
    <w:rsid w:val="00912A93"/>
    <w:rsid w:val="00922A99"/>
    <w:rsid w:val="009368D3"/>
    <w:rsid w:val="00941532"/>
    <w:rsid w:val="00942678"/>
    <w:rsid w:val="0095100B"/>
    <w:rsid w:val="009612A5"/>
    <w:rsid w:val="0096636B"/>
    <w:rsid w:val="00967E9B"/>
    <w:rsid w:val="009715A4"/>
    <w:rsid w:val="00973BC6"/>
    <w:rsid w:val="00974A9C"/>
    <w:rsid w:val="009910ED"/>
    <w:rsid w:val="00995FEF"/>
    <w:rsid w:val="00997D74"/>
    <w:rsid w:val="009A5316"/>
    <w:rsid w:val="009E0804"/>
    <w:rsid w:val="009E0B3D"/>
    <w:rsid w:val="009E10F3"/>
    <w:rsid w:val="009E2900"/>
    <w:rsid w:val="009E337E"/>
    <w:rsid w:val="009E674B"/>
    <w:rsid w:val="009F2CCA"/>
    <w:rsid w:val="00A245F0"/>
    <w:rsid w:val="00A24D12"/>
    <w:rsid w:val="00A24E34"/>
    <w:rsid w:val="00A30A23"/>
    <w:rsid w:val="00A33EAA"/>
    <w:rsid w:val="00A34F9F"/>
    <w:rsid w:val="00A355FB"/>
    <w:rsid w:val="00A430E1"/>
    <w:rsid w:val="00A45DD7"/>
    <w:rsid w:val="00A54763"/>
    <w:rsid w:val="00A54BC6"/>
    <w:rsid w:val="00A70F3F"/>
    <w:rsid w:val="00A7105A"/>
    <w:rsid w:val="00A7782E"/>
    <w:rsid w:val="00A80834"/>
    <w:rsid w:val="00A95185"/>
    <w:rsid w:val="00AB37F6"/>
    <w:rsid w:val="00B00700"/>
    <w:rsid w:val="00B05950"/>
    <w:rsid w:val="00B07F29"/>
    <w:rsid w:val="00B14524"/>
    <w:rsid w:val="00B17B1C"/>
    <w:rsid w:val="00B33D0E"/>
    <w:rsid w:val="00B34110"/>
    <w:rsid w:val="00B472BD"/>
    <w:rsid w:val="00B479B9"/>
    <w:rsid w:val="00B56632"/>
    <w:rsid w:val="00B62C47"/>
    <w:rsid w:val="00B73DD2"/>
    <w:rsid w:val="00B86C73"/>
    <w:rsid w:val="00BB322F"/>
    <w:rsid w:val="00BC2247"/>
    <w:rsid w:val="00BC2F4D"/>
    <w:rsid w:val="00BC4BF2"/>
    <w:rsid w:val="00BE501C"/>
    <w:rsid w:val="00BF3C96"/>
    <w:rsid w:val="00C04C88"/>
    <w:rsid w:val="00C20D69"/>
    <w:rsid w:val="00C21C16"/>
    <w:rsid w:val="00C35308"/>
    <w:rsid w:val="00C35AB5"/>
    <w:rsid w:val="00C37BB8"/>
    <w:rsid w:val="00C435E6"/>
    <w:rsid w:val="00C513BE"/>
    <w:rsid w:val="00C55450"/>
    <w:rsid w:val="00C56067"/>
    <w:rsid w:val="00C70E99"/>
    <w:rsid w:val="00C7555C"/>
    <w:rsid w:val="00C75E74"/>
    <w:rsid w:val="00C8080B"/>
    <w:rsid w:val="00C821E2"/>
    <w:rsid w:val="00CB03FE"/>
    <w:rsid w:val="00CB0BC7"/>
    <w:rsid w:val="00CD6ED6"/>
    <w:rsid w:val="00CE0FF3"/>
    <w:rsid w:val="00CE36FA"/>
    <w:rsid w:val="00CE4E44"/>
    <w:rsid w:val="00CE55DE"/>
    <w:rsid w:val="00CF0340"/>
    <w:rsid w:val="00CF7AF6"/>
    <w:rsid w:val="00CF7BB6"/>
    <w:rsid w:val="00D104A6"/>
    <w:rsid w:val="00D17ACD"/>
    <w:rsid w:val="00D200E1"/>
    <w:rsid w:val="00D20A9E"/>
    <w:rsid w:val="00D34226"/>
    <w:rsid w:val="00D40589"/>
    <w:rsid w:val="00D423DE"/>
    <w:rsid w:val="00D550AD"/>
    <w:rsid w:val="00D754EA"/>
    <w:rsid w:val="00D85E7C"/>
    <w:rsid w:val="00D87AB1"/>
    <w:rsid w:val="00D90966"/>
    <w:rsid w:val="00DA0548"/>
    <w:rsid w:val="00DA3014"/>
    <w:rsid w:val="00DA6497"/>
    <w:rsid w:val="00DB52CB"/>
    <w:rsid w:val="00DC34DC"/>
    <w:rsid w:val="00DC5713"/>
    <w:rsid w:val="00DD0650"/>
    <w:rsid w:val="00DD5DA2"/>
    <w:rsid w:val="00DF1A15"/>
    <w:rsid w:val="00DF53FB"/>
    <w:rsid w:val="00E01C51"/>
    <w:rsid w:val="00E044B9"/>
    <w:rsid w:val="00E060E3"/>
    <w:rsid w:val="00E116EB"/>
    <w:rsid w:val="00E24900"/>
    <w:rsid w:val="00E25625"/>
    <w:rsid w:val="00E51D51"/>
    <w:rsid w:val="00E63E61"/>
    <w:rsid w:val="00E82C3A"/>
    <w:rsid w:val="00E90306"/>
    <w:rsid w:val="00E91EA9"/>
    <w:rsid w:val="00E92CBD"/>
    <w:rsid w:val="00EB774E"/>
    <w:rsid w:val="00ED49FA"/>
    <w:rsid w:val="00EE07D0"/>
    <w:rsid w:val="00EE0B20"/>
    <w:rsid w:val="00EF20AA"/>
    <w:rsid w:val="00F0544D"/>
    <w:rsid w:val="00F11DED"/>
    <w:rsid w:val="00F146B2"/>
    <w:rsid w:val="00F25AF3"/>
    <w:rsid w:val="00F406A2"/>
    <w:rsid w:val="00F42980"/>
    <w:rsid w:val="00F56978"/>
    <w:rsid w:val="00F679C1"/>
    <w:rsid w:val="00F70681"/>
    <w:rsid w:val="00F773A8"/>
    <w:rsid w:val="00F83852"/>
    <w:rsid w:val="00F85B6D"/>
    <w:rsid w:val="00F9683E"/>
    <w:rsid w:val="00FA760F"/>
    <w:rsid w:val="00FC6A8B"/>
    <w:rsid w:val="00FD20EB"/>
    <w:rsid w:val="00FD5F5D"/>
    <w:rsid w:val="00FE1B25"/>
    <w:rsid w:val="00FE1EEF"/>
    <w:rsid w:val="00FE4740"/>
    <w:rsid w:val="00FF7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7F6C"/>
  <w15:chartTrackingRefBased/>
  <w15:docId w15:val="{37819BA9-9AA6-44D4-BE00-DB96FAAD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5711"/>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1028B7"/>
    <w:pPr>
      <w:spacing w:before="200" w:after="100" w:line="240" w:lineRule="auto"/>
      <w:contextualSpacing/>
      <w:outlineLvl w:val="7"/>
    </w:pPr>
    <w:rPr>
      <w:rFonts w:asciiTheme="majorHAnsi" w:eastAsiaTheme="majorEastAsia" w:hAnsiTheme="majorHAnsi" w:cstheme="majorBidi"/>
      <w:iCs/>
      <w:color w:val="2683C6" w:themeColor="accent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1028B7"/>
    <w:rPr>
      <w:rFonts w:asciiTheme="majorHAnsi" w:eastAsiaTheme="majorEastAsia" w:hAnsiTheme="majorHAnsi" w:cstheme="majorBidi"/>
      <w:iCs/>
      <w:color w:val="2683C6" w:themeColor="accent2"/>
      <w:lang w:bidi="ar-EG"/>
    </w:rPr>
  </w:style>
  <w:style w:type="paragraph" w:styleId="Caption">
    <w:name w:val="caption"/>
    <w:basedOn w:val="Normal"/>
    <w:next w:val="Normal"/>
    <w:uiPriority w:val="35"/>
    <w:semiHidden/>
    <w:unhideWhenUsed/>
    <w:qFormat/>
    <w:rsid w:val="00163FE6"/>
    <w:rPr>
      <w:b/>
      <w:bCs/>
      <w:i/>
      <w:iCs/>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 w:type="paragraph" w:styleId="ListParagraph">
    <w:name w:val="List Paragraph"/>
    <w:basedOn w:val="Normal"/>
    <w:uiPriority w:val="34"/>
    <w:rsid w:val="0016131C"/>
    <w:pPr>
      <w:ind w:left="720"/>
      <w:contextualSpacing/>
    </w:pPr>
  </w:style>
  <w:style w:type="table" w:styleId="TableGrid">
    <w:name w:val="Table Grid"/>
    <w:basedOn w:val="TableNormal"/>
    <w:uiPriority w:val="59"/>
    <w:rsid w:val="0040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07793"/>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80834"/>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1Light-Accent3">
    <w:name w:val="Grid Table 1 Light Accent 3"/>
    <w:basedOn w:val="TableNormal"/>
    <w:uiPriority w:val="46"/>
    <w:rsid w:val="007D788A"/>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87C54"/>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mailto:abbodmar@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bdullah-radwan/UA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7611</TotalTime>
  <Pages>11</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رضوان</dc:creator>
  <cp:keywords/>
  <dc:description/>
  <cp:lastModifiedBy>عبدالله رضوان</cp:lastModifiedBy>
  <cp:revision>150</cp:revision>
  <dcterms:created xsi:type="dcterms:W3CDTF">2020-03-24T05:42:00Z</dcterms:created>
  <dcterms:modified xsi:type="dcterms:W3CDTF">2024-01-23T07:44:00Z</dcterms:modified>
</cp:coreProperties>
</file>