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B49729" w:rsidR="00AC4D77" w:rsidRDefault="00A323F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Esteban Véliz Igor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7B40C4D" w:rsidR="00AC4D77" w:rsidRDefault="00A323F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6B1A4C4" w:rsidR="00AC4D77" w:rsidRDefault="00A323F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A323FB">
        <w:trPr>
          <w:trHeight w:val="591"/>
          <w:jc w:val="center"/>
        </w:trPr>
        <w:tc>
          <w:tcPr>
            <w:tcW w:w="1931" w:type="dxa"/>
            <w:vAlign w:val="center"/>
          </w:tcPr>
          <w:p w14:paraId="53E45F52" w14:textId="0E5F6EAF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A323FB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Gestión de ambientes</w:t>
            </w:r>
          </w:p>
        </w:tc>
        <w:tc>
          <w:tcPr>
            <w:tcW w:w="1017" w:type="dxa"/>
            <w:vAlign w:val="center"/>
          </w:tcPr>
          <w:p w14:paraId="0AE11E06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368083CF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02BCB3DC" w:rsidR="00E43678" w:rsidRPr="00A323FB" w:rsidRDefault="00C8362C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Desde Programación Web se enseña el uso de entornos y ambientes de desarrollo, y se refuerza aún más en Calidad del Software</w:t>
            </w:r>
          </w:p>
        </w:tc>
      </w:tr>
      <w:tr w:rsidR="00E43678" w:rsidRPr="00045D87" w14:paraId="1FD76F12" w14:textId="77777777" w:rsidTr="00A323FB">
        <w:trPr>
          <w:trHeight w:val="576"/>
          <w:jc w:val="center"/>
        </w:trPr>
        <w:tc>
          <w:tcPr>
            <w:tcW w:w="1931" w:type="dxa"/>
            <w:vAlign w:val="center"/>
          </w:tcPr>
          <w:p w14:paraId="28A60675" w14:textId="025D85CA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A323FB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  <w:vAlign w:val="center"/>
          </w:tcPr>
          <w:p w14:paraId="6DBA9A2C" w14:textId="7B4D7849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2AB98D2F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B6A2003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15AE810" w14:textId="0C55C658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32F962D7" w:rsidR="00E43678" w:rsidRPr="00A323FB" w:rsidRDefault="00C8362C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Se enseña lógica de programación desde el primer semestre, si bien se necesita aprendizaje autodidacta, Duoc entrega buenas bases</w:t>
            </w:r>
          </w:p>
        </w:tc>
      </w:tr>
      <w:tr w:rsidR="00E43678" w:rsidRPr="00045D87" w14:paraId="48B14194" w14:textId="77777777" w:rsidTr="00A323FB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0FAF9A77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323FB">
              <w:rPr>
                <w:rFonts w:cstheme="minorHAnsi"/>
                <w:b/>
                <w:bCs/>
                <w:sz w:val="18"/>
                <w:szCs w:val="18"/>
              </w:rPr>
              <w:t>Modelado de datos</w:t>
            </w:r>
          </w:p>
        </w:tc>
        <w:tc>
          <w:tcPr>
            <w:tcW w:w="1017" w:type="dxa"/>
            <w:vAlign w:val="center"/>
          </w:tcPr>
          <w:p w14:paraId="2B8826EE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81C69FC" w14:textId="660C826D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351AC90E" w14:textId="58931D58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6F3D5241" w:rsidR="00E43678" w:rsidRPr="00A323FB" w:rsidRDefault="00C8362C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Esto es por preferencia, modelado de datos no es mi fuerte, pero la malla de Duoc permite aprenderlo bien</w:t>
            </w:r>
          </w:p>
        </w:tc>
      </w:tr>
      <w:tr w:rsidR="00E43678" w:rsidRPr="00045D87" w14:paraId="24D5593D" w14:textId="77777777" w:rsidTr="00A323FB">
        <w:trPr>
          <w:trHeight w:val="591"/>
          <w:jc w:val="center"/>
        </w:trPr>
        <w:tc>
          <w:tcPr>
            <w:tcW w:w="1931" w:type="dxa"/>
            <w:vAlign w:val="center"/>
          </w:tcPr>
          <w:p w14:paraId="1BB9E155" w14:textId="2BEDDE5F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323FB">
              <w:rPr>
                <w:rFonts w:cstheme="minorHAnsi"/>
                <w:b/>
                <w:bCs/>
                <w:sz w:val="18"/>
                <w:szCs w:val="18"/>
              </w:rPr>
              <w:t>Arquitectura de sistemas</w:t>
            </w:r>
          </w:p>
        </w:tc>
        <w:tc>
          <w:tcPr>
            <w:tcW w:w="1017" w:type="dxa"/>
            <w:vAlign w:val="center"/>
          </w:tcPr>
          <w:p w14:paraId="1C11CAB0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08F47DD2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26851D54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16267EB4" w:rsidR="00E43678" w:rsidRPr="00A323FB" w:rsidRDefault="00C8362C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De misa preferidos, se enseñan buenas bases como patrones de arquitectura y diseño, un área importante en el ámbito laboral</w:t>
            </w:r>
          </w:p>
        </w:tc>
      </w:tr>
      <w:tr w:rsidR="00E43678" w:rsidRPr="00045D87" w14:paraId="458E2370" w14:textId="77777777" w:rsidTr="00A323FB">
        <w:trPr>
          <w:trHeight w:val="591"/>
          <w:jc w:val="center"/>
        </w:trPr>
        <w:tc>
          <w:tcPr>
            <w:tcW w:w="1931" w:type="dxa"/>
            <w:vAlign w:val="center"/>
          </w:tcPr>
          <w:p w14:paraId="054D39DB" w14:textId="1299EE5E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323FB">
              <w:rPr>
                <w:rFonts w:cstheme="minorHAnsi"/>
                <w:b/>
                <w:bCs/>
                <w:sz w:val="18"/>
                <w:szCs w:val="18"/>
              </w:rPr>
              <w:t>Seguridad informática</w:t>
            </w:r>
          </w:p>
        </w:tc>
        <w:tc>
          <w:tcPr>
            <w:tcW w:w="1017" w:type="dxa"/>
            <w:vAlign w:val="center"/>
          </w:tcPr>
          <w:p w14:paraId="70C9F467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012133B" w14:textId="268B9C2F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3078B545" w14:textId="365B7ED1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79C25E6E" w:rsidR="00E43678" w:rsidRPr="00A323FB" w:rsidRDefault="00C8362C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Dominio regular, esto debido a que se logra ver en alto nivel en Seguridad de Sistemas Informáticos, pero es una de las áreas más importante en 2025 en adelante, se debería enfatizar más</w:t>
            </w:r>
          </w:p>
        </w:tc>
      </w:tr>
      <w:tr w:rsidR="00E43678" w:rsidRPr="00045D87" w14:paraId="2FAC7AC0" w14:textId="77777777" w:rsidTr="00A323FB">
        <w:trPr>
          <w:trHeight w:val="576"/>
          <w:jc w:val="center"/>
        </w:trPr>
        <w:tc>
          <w:tcPr>
            <w:tcW w:w="1931" w:type="dxa"/>
            <w:vAlign w:val="center"/>
          </w:tcPr>
          <w:p w14:paraId="04FF7A9B" w14:textId="4A148C96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323FB">
              <w:rPr>
                <w:rFonts w:cstheme="minorHAnsi"/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  <w:vAlign w:val="center"/>
          </w:tcPr>
          <w:p w14:paraId="5C878E42" w14:textId="54F38812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57696619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7374964A" w14:textId="364408E5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2025737C" w:rsidR="00E43678" w:rsidRPr="00A323FB" w:rsidRDefault="00C8362C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Bastante dominio, durante toda la carrera se gestiona proyectos y el trabajo en equipo</w:t>
            </w:r>
          </w:p>
        </w:tc>
      </w:tr>
      <w:tr w:rsidR="00E43678" w:rsidRPr="00045D87" w14:paraId="5D34DA12" w14:textId="77777777" w:rsidTr="00A323FB">
        <w:trPr>
          <w:trHeight w:val="591"/>
          <w:jc w:val="center"/>
        </w:trPr>
        <w:tc>
          <w:tcPr>
            <w:tcW w:w="1931" w:type="dxa"/>
            <w:vAlign w:val="center"/>
          </w:tcPr>
          <w:p w14:paraId="6ECA9D03" w14:textId="4D424B0A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323FB">
              <w:rPr>
                <w:rFonts w:cstheme="minorHAnsi"/>
                <w:b/>
                <w:bCs/>
                <w:sz w:val="18"/>
                <w:szCs w:val="18"/>
              </w:rPr>
              <w:t>Análisis de datos</w:t>
            </w:r>
          </w:p>
        </w:tc>
        <w:tc>
          <w:tcPr>
            <w:tcW w:w="1017" w:type="dxa"/>
            <w:vAlign w:val="center"/>
          </w:tcPr>
          <w:p w14:paraId="210E7D65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3ED5BCA" w14:textId="1DB801F1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03E734E5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7E4E6DE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2915CA70" w:rsidR="00E43678" w:rsidRPr="00A323FB" w:rsidRDefault="00C8362C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Se estimula bastante en el quinto semestre, se debería enfatizar más</w:t>
            </w:r>
          </w:p>
        </w:tc>
      </w:tr>
      <w:tr w:rsidR="00E43678" w:rsidRPr="00045D87" w14:paraId="530FBD84" w14:textId="77777777" w:rsidTr="00A323FB">
        <w:trPr>
          <w:trHeight w:val="576"/>
          <w:jc w:val="center"/>
        </w:trPr>
        <w:tc>
          <w:tcPr>
            <w:tcW w:w="1931" w:type="dxa"/>
            <w:vAlign w:val="center"/>
          </w:tcPr>
          <w:p w14:paraId="1CC8A990" w14:textId="20BFB42B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A323FB">
              <w:rPr>
                <w:rFonts w:cstheme="minorHAnsi"/>
                <w:b/>
                <w:bCs/>
                <w:sz w:val="18"/>
                <w:szCs w:val="18"/>
              </w:rPr>
              <w:t>Comunicación efectiva</w:t>
            </w:r>
          </w:p>
        </w:tc>
        <w:tc>
          <w:tcPr>
            <w:tcW w:w="1017" w:type="dxa"/>
            <w:vAlign w:val="center"/>
          </w:tcPr>
          <w:p w14:paraId="628BD247" w14:textId="372F4781" w:rsidR="00E43678" w:rsidRPr="00A323FB" w:rsidRDefault="00A323FB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290ED4D2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9074CC3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E43678" w:rsidRPr="00A323FB" w:rsidRDefault="00E43678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6CA0111F" w:rsidR="00E43678" w:rsidRPr="00A323FB" w:rsidRDefault="00C8362C" w:rsidP="00A323FB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Me gusta esta área, Duoc con los primeros semestres trabaja estos puntos que ayudan en el área laboral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49744" w14:textId="77777777" w:rsidR="00FA76FA" w:rsidRDefault="00FA76FA" w:rsidP="00DF38AE">
      <w:pPr>
        <w:spacing w:after="0" w:line="240" w:lineRule="auto"/>
      </w:pPr>
      <w:r>
        <w:separator/>
      </w:r>
    </w:p>
  </w:endnote>
  <w:endnote w:type="continuationSeparator" w:id="0">
    <w:p w14:paraId="25F44524" w14:textId="77777777" w:rsidR="00FA76FA" w:rsidRDefault="00FA76F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B5FCB" w14:textId="77777777" w:rsidR="00FA76FA" w:rsidRDefault="00FA76FA" w:rsidP="00DF38AE">
      <w:pPr>
        <w:spacing w:after="0" w:line="240" w:lineRule="auto"/>
      </w:pPr>
      <w:r>
        <w:separator/>
      </w:r>
    </w:p>
  </w:footnote>
  <w:footnote w:type="continuationSeparator" w:id="0">
    <w:p w14:paraId="54791C83" w14:textId="77777777" w:rsidR="00FA76FA" w:rsidRDefault="00FA76F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544046">
    <w:abstractNumId w:val="3"/>
  </w:num>
  <w:num w:numId="2" w16cid:durableId="1046220888">
    <w:abstractNumId w:val="9"/>
  </w:num>
  <w:num w:numId="3" w16cid:durableId="113402547">
    <w:abstractNumId w:val="13"/>
  </w:num>
  <w:num w:numId="4" w16cid:durableId="1634941555">
    <w:abstractNumId w:val="29"/>
  </w:num>
  <w:num w:numId="5" w16cid:durableId="853573347">
    <w:abstractNumId w:val="31"/>
  </w:num>
  <w:num w:numId="6" w16cid:durableId="930431070">
    <w:abstractNumId w:val="4"/>
  </w:num>
  <w:num w:numId="7" w16cid:durableId="2078746635">
    <w:abstractNumId w:val="12"/>
  </w:num>
  <w:num w:numId="8" w16cid:durableId="178668137">
    <w:abstractNumId w:val="20"/>
  </w:num>
  <w:num w:numId="9" w16cid:durableId="195460751">
    <w:abstractNumId w:val="16"/>
  </w:num>
  <w:num w:numId="10" w16cid:durableId="681250553">
    <w:abstractNumId w:val="10"/>
  </w:num>
  <w:num w:numId="11" w16cid:durableId="247886949">
    <w:abstractNumId w:val="25"/>
  </w:num>
  <w:num w:numId="12" w16cid:durableId="628784705">
    <w:abstractNumId w:val="36"/>
  </w:num>
  <w:num w:numId="13" w16cid:durableId="185994832">
    <w:abstractNumId w:val="30"/>
  </w:num>
  <w:num w:numId="14" w16cid:durableId="726100920">
    <w:abstractNumId w:val="1"/>
  </w:num>
  <w:num w:numId="15" w16cid:durableId="1467090506">
    <w:abstractNumId w:val="37"/>
  </w:num>
  <w:num w:numId="16" w16cid:durableId="929697913">
    <w:abstractNumId w:val="22"/>
  </w:num>
  <w:num w:numId="17" w16cid:durableId="841118133">
    <w:abstractNumId w:val="18"/>
  </w:num>
  <w:num w:numId="18" w16cid:durableId="2141920403">
    <w:abstractNumId w:val="32"/>
  </w:num>
  <w:num w:numId="19" w16cid:durableId="1336961243">
    <w:abstractNumId w:val="11"/>
  </w:num>
  <w:num w:numId="20" w16cid:durableId="367805240">
    <w:abstractNumId w:val="40"/>
  </w:num>
  <w:num w:numId="21" w16cid:durableId="1659726532">
    <w:abstractNumId w:val="35"/>
  </w:num>
  <w:num w:numId="22" w16cid:durableId="1060253716">
    <w:abstractNumId w:val="14"/>
  </w:num>
  <w:num w:numId="23" w16cid:durableId="932395636">
    <w:abstractNumId w:val="15"/>
  </w:num>
  <w:num w:numId="24" w16cid:durableId="1951549679">
    <w:abstractNumId w:val="5"/>
  </w:num>
  <w:num w:numId="25" w16cid:durableId="1819372968">
    <w:abstractNumId w:val="17"/>
  </w:num>
  <w:num w:numId="26" w16cid:durableId="1137185377">
    <w:abstractNumId w:val="21"/>
  </w:num>
  <w:num w:numId="27" w16cid:durableId="693993192">
    <w:abstractNumId w:val="24"/>
  </w:num>
  <w:num w:numId="28" w16cid:durableId="1028987511">
    <w:abstractNumId w:val="0"/>
  </w:num>
  <w:num w:numId="29" w16cid:durableId="409892180">
    <w:abstractNumId w:val="19"/>
  </w:num>
  <w:num w:numId="30" w16cid:durableId="673529553">
    <w:abstractNumId w:val="23"/>
  </w:num>
  <w:num w:numId="31" w16cid:durableId="1209302454">
    <w:abstractNumId w:val="2"/>
  </w:num>
  <w:num w:numId="32" w16cid:durableId="693388537">
    <w:abstractNumId w:val="7"/>
  </w:num>
  <w:num w:numId="33" w16cid:durableId="1833569528">
    <w:abstractNumId w:val="33"/>
  </w:num>
  <w:num w:numId="34" w16cid:durableId="102657670">
    <w:abstractNumId w:val="39"/>
  </w:num>
  <w:num w:numId="35" w16cid:durableId="1383745495">
    <w:abstractNumId w:val="6"/>
  </w:num>
  <w:num w:numId="36" w16cid:durableId="723600340">
    <w:abstractNumId w:val="26"/>
  </w:num>
  <w:num w:numId="37" w16cid:durableId="1960452778">
    <w:abstractNumId w:val="38"/>
  </w:num>
  <w:num w:numId="38" w16cid:durableId="2105419816">
    <w:abstractNumId w:val="28"/>
  </w:num>
  <w:num w:numId="39" w16cid:durableId="858085080">
    <w:abstractNumId w:val="27"/>
  </w:num>
  <w:num w:numId="40" w16cid:durableId="1742098151">
    <w:abstractNumId w:val="34"/>
  </w:num>
  <w:num w:numId="41" w16cid:durableId="174826467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4E37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35F5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688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3F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3FA1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362C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A76F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487</Words>
  <Characters>2595</Characters>
  <Application>Microsoft Office Word</Application>
  <DocSecurity>0</DocSecurity>
  <Lines>199</Lines>
  <Paragraphs>90</Paragraphs>
  <ScaleCrop>false</ScaleCrop>
  <Company>Wal-Mart Stores, Inc.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VELIZ IGOR</cp:lastModifiedBy>
  <cp:revision>25</cp:revision>
  <cp:lastPrinted>2019-12-16T20:10:00Z</cp:lastPrinted>
  <dcterms:created xsi:type="dcterms:W3CDTF">2022-02-07T13:42:00Z</dcterms:created>
  <dcterms:modified xsi:type="dcterms:W3CDTF">2025-11-26T00:24:00Z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