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F63" w:rsidRDefault="007B0F63" w:rsidP="007B0F63">
      <w:pPr>
        <w:jc w:val="center"/>
        <w:rPr>
          <w:b/>
          <w:sz w:val="40"/>
          <w:lang w:val="es-CL"/>
        </w:rPr>
      </w:pPr>
    </w:p>
    <w:p w:rsidR="007B0F63" w:rsidRDefault="007B0F63" w:rsidP="007B0F63">
      <w:pPr>
        <w:jc w:val="center"/>
        <w:rPr>
          <w:b/>
          <w:sz w:val="40"/>
          <w:lang w:val="es-CL"/>
        </w:rPr>
      </w:pPr>
    </w:p>
    <w:p w:rsidR="007B0F63" w:rsidRDefault="007B0F63" w:rsidP="007B0F63">
      <w:pPr>
        <w:jc w:val="center"/>
        <w:rPr>
          <w:b/>
          <w:sz w:val="40"/>
          <w:lang w:val="es-CL"/>
        </w:rPr>
      </w:pPr>
    </w:p>
    <w:p w:rsidR="007B0F63" w:rsidRDefault="007B0F63" w:rsidP="007B0F63">
      <w:pPr>
        <w:jc w:val="center"/>
        <w:rPr>
          <w:b/>
          <w:sz w:val="40"/>
          <w:lang w:val="es-CL"/>
        </w:rPr>
      </w:pPr>
    </w:p>
    <w:p w:rsidR="007B0F63" w:rsidRPr="007B0F63" w:rsidRDefault="007B0F63" w:rsidP="007B0F63">
      <w:pPr>
        <w:jc w:val="center"/>
        <w:rPr>
          <w:b/>
          <w:sz w:val="40"/>
          <w:u w:val="single"/>
          <w:lang w:val="es-CL"/>
        </w:rPr>
      </w:pPr>
    </w:p>
    <w:p w:rsidR="00056B75" w:rsidRDefault="007B0F63" w:rsidP="007B0F63">
      <w:pPr>
        <w:jc w:val="center"/>
        <w:rPr>
          <w:b/>
          <w:sz w:val="40"/>
          <w:u w:val="single"/>
          <w:lang w:val="es-CL"/>
        </w:rPr>
      </w:pPr>
      <w:r w:rsidRPr="007B0F63">
        <w:rPr>
          <w:b/>
          <w:sz w:val="40"/>
          <w:u w:val="single"/>
          <w:lang w:val="es-CL"/>
        </w:rPr>
        <w:t>ANALISIS FORENCE EN INFRAESTRUCTURAS CRITICAS FONDO CONJUNTO DE COOPERACION CHILE-MEXICO PROYECTO DE SEGURIDAD CIBERNETICA.</w:t>
      </w:r>
    </w:p>
    <w:p w:rsidR="007B0F63" w:rsidRDefault="007B0F63" w:rsidP="007B0F63">
      <w:pPr>
        <w:jc w:val="center"/>
        <w:rPr>
          <w:b/>
          <w:sz w:val="40"/>
          <w:u w:val="single"/>
          <w:lang w:val="es-CL"/>
        </w:rPr>
      </w:pPr>
    </w:p>
    <w:p w:rsidR="007B0F63" w:rsidRDefault="007B0F63" w:rsidP="007B0F63">
      <w:pPr>
        <w:jc w:val="center"/>
        <w:rPr>
          <w:b/>
          <w:sz w:val="40"/>
          <w:u w:val="single"/>
          <w:lang w:val="es-CL"/>
        </w:rPr>
      </w:pPr>
    </w:p>
    <w:p w:rsidR="007B0F63" w:rsidRDefault="007B0F63" w:rsidP="007B0F63">
      <w:pPr>
        <w:jc w:val="center"/>
        <w:rPr>
          <w:b/>
          <w:sz w:val="40"/>
          <w:u w:val="single"/>
          <w:lang w:val="es-CL"/>
        </w:rPr>
      </w:pPr>
      <w:bookmarkStart w:id="0" w:name="_GoBack"/>
      <w:bookmarkEnd w:id="0"/>
    </w:p>
    <w:p w:rsidR="007B0F63" w:rsidRDefault="007B0F63" w:rsidP="007B0F63">
      <w:pPr>
        <w:jc w:val="center"/>
        <w:rPr>
          <w:b/>
          <w:sz w:val="40"/>
          <w:u w:val="single"/>
          <w:lang w:val="es-CL"/>
        </w:rPr>
      </w:pPr>
    </w:p>
    <w:p w:rsidR="007B0F63" w:rsidRDefault="007B0F63" w:rsidP="007B0F63">
      <w:pPr>
        <w:jc w:val="center"/>
        <w:rPr>
          <w:b/>
          <w:sz w:val="40"/>
          <w:u w:val="single"/>
          <w:lang w:val="es-CL"/>
        </w:rPr>
      </w:pPr>
    </w:p>
    <w:p w:rsidR="007B0F63" w:rsidRDefault="007B0F63" w:rsidP="007B0F63">
      <w:pPr>
        <w:rPr>
          <w:b/>
          <w:sz w:val="40"/>
          <w:u w:val="single"/>
          <w:lang w:val="es-CL"/>
        </w:rPr>
      </w:pPr>
    </w:p>
    <w:p w:rsidR="007B0F63" w:rsidRPr="007B0F63" w:rsidRDefault="007B0F63" w:rsidP="007B0F63">
      <w:pPr>
        <w:jc w:val="center"/>
        <w:rPr>
          <w:b/>
          <w:sz w:val="40"/>
          <w:lang w:val="es-CL"/>
        </w:rPr>
      </w:pPr>
      <w:r w:rsidRPr="007B0F63">
        <w:rPr>
          <w:b/>
          <w:sz w:val="40"/>
          <w:lang w:val="es-CL"/>
        </w:rPr>
        <w:t xml:space="preserve">Nombre: </w:t>
      </w:r>
    </w:p>
    <w:p w:rsidR="007B0F63" w:rsidRDefault="007B0F63" w:rsidP="007B0F63">
      <w:pPr>
        <w:jc w:val="center"/>
        <w:rPr>
          <w:sz w:val="40"/>
          <w:lang w:val="es-CL"/>
        </w:rPr>
      </w:pPr>
      <w:r>
        <w:rPr>
          <w:sz w:val="40"/>
          <w:lang w:val="es-CL"/>
        </w:rPr>
        <w:t>Matías Espinoza Veliz.</w:t>
      </w:r>
    </w:p>
    <w:p w:rsidR="007B0F63" w:rsidRDefault="007B0F63" w:rsidP="007B0F63">
      <w:pPr>
        <w:jc w:val="center"/>
        <w:rPr>
          <w:sz w:val="40"/>
          <w:lang w:val="es-CL"/>
        </w:rPr>
      </w:pPr>
      <w:r>
        <w:rPr>
          <w:sz w:val="40"/>
          <w:lang w:val="es-CL"/>
        </w:rPr>
        <w:t>12/08/24</w:t>
      </w:r>
    </w:p>
    <w:p w:rsidR="007B0F63" w:rsidRPr="007B0F63" w:rsidRDefault="007B0F63" w:rsidP="007B0F63">
      <w:pPr>
        <w:jc w:val="center"/>
        <w:rPr>
          <w:b/>
          <w:sz w:val="40"/>
          <w:lang w:val="es-CL"/>
        </w:rPr>
      </w:pPr>
      <w:r w:rsidRPr="007B0F63">
        <w:rPr>
          <w:b/>
          <w:sz w:val="40"/>
          <w:lang w:val="es-CL"/>
        </w:rPr>
        <w:t>Docente:</w:t>
      </w:r>
    </w:p>
    <w:p w:rsidR="007B0F63" w:rsidRDefault="007B0F63" w:rsidP="007B0F63">
      <w:pPr>
        <w:jc w:val="center"/>
        <w:rPr>
          <w:sz w:val="40"/>
          <w:lang w:val="es-CL"/>
        </w:rPr>
      </w:pPr>
      <w:r>
        <w:rPr>
          <w:sz w:val="40"/>
          <w:lang w:val="es-CL"/>
        </w:rPr>
        <w:t>Christopher Espinoza Ordenes.</w:t>
      </w:r>
    </w:p>
    <w:p w:rsidR="00AD425D" w:rsidRDefault="00AD425D" w:rsidP="007B0F63">
      <w:pPr>
        <w:jc w:val="center"/>
        <w:rPr>
          <w:sz w:val="40"/>
          <w:lang w:val="es-CL"/>
        </w:rPr>
      </w:pPr>
    </w:p>
    <w:p w:rsidR="00AD425D" w:rsidRPr="00AD425D" w:rsidRDefault="00AD425D" w:rsidP="00AD425D">
      <w:pPr>
        <w:jc w:val="both"/>
        <w:rPr>
          <w:rFonts w:ascii="Bahnschrift" w:hAnsi="Bahnschrift"/>
          <w:b/>
        </w:rPr>
      </w:pPr>
      <w:proofErr w:type="spellStart"/>
      <w:r w:rsidRPr="00AD425D">
        <w:rPr>
          <w:rFonts w:ascii="Bahnschrift" w:hAnsi="Bahnschrift"/>
          <w:b/>
        </w:rPr>
        <w:t>Resumen</w:t>
      </w:r>
      <w:proofErr w:type="spellEnd"/>
      <w:r w:rsidRPr="00AD425D">
        <w:rPr>
          <w:rFonts w:ascii="Bahnschrift" w:hAnsi="Bahnschrift"/>
          <w:b/>
        </w:rPr>
        <w:t xml:space="preserve"> </w:t>
      </w:r>
      <w:proofErr w:type="spellStart"/>
      <w:r w:rsidRPr="00AD425D">
        <w:rPr>
          <w:rFonts w:ascii="Bahnschrift" w:hAnsi="Bahnschrift"/>
          <w:b/>
        </w:rPr>
        <w:t>Ejecutivo</w:t>
      </w:r>
      <w:proofErr w:type="spellEnd"/>
    </w:p>
    <w:p w:rsidR="00AD425D" w:rsidRPr="002531D7" w:rsidRDefault="00AD425D" w:rsidP="00AD425D">
      <w:pPr>
        <w:jc w:val="both"/>
        <w:rPr>
          <w:rFonts w:ascii="Bahnschrift" w:hAnsi="Bahnschrift"/>
          <w:lang w:val="es-CL"/>
        </w:rPr>
      </w:pPr>
      <w:r w:rsidRPr="002531D7">
        <w:rPr>
          <w:rFonts w:ascii="Bahnschrift" w:hAnsi="Bahnschrift"/>
          <w:lang w:val="es-CL"/>
        </w:rPr>
        <w:t xml:space="preserve">En este informe, se presenta un análisis forense exhaustivo sobre una infraestructura crítica que ha sufrido un ataque cibernético significativo. Se utilizaron herramientas especializadas como </w:t>
      </w:r>
      <w:proofErr w:type="spellStart"/>
      <w:r w:rsidRPr="002531D7">
        <w:rPr>
          <w:rFonts w:ascii="Bahnschrift" w:hAnsi="Bahnschrift"/>
          <w:lang w:val="es-CL"/>
        </w:rPr>
        <w:t>Wireshark</w:t>
      </w:r>
      <w:proofErr w:type="spellEnd"/>
      <w:r w:rsidRPr="002531D7">
        <w:rPr>
          <w:rFonts w:ascii="Bahnschrift" w:hAnsi="Bahnschrift"/>
          <w:lang w:val="es-CL"/>
        </w:rPr>
        <w:t xml:space="preserve">, </w:t>
      </w:r>
      <w:proofErr w:type="spellStart"/>
      <w:r w:rsidRPr="002531D7">
        <w:rPr>
          <w:rFonts w:ascii="Bahnschrift" w:hAnsi="Bahnschrift"/>
          <w:lang w:val="es-CL"/>
        </w:rPr>
        <w:t>Nmap</w:t>
      </w:r>
      <w:proofErr w:type="spellEnd"/>
      <w:r w:rsidRPr="002531D7">
        <w:rPr>
          <w:rFonts w:ascii="Bahnschrift" w:hAnsi="Bahnschrift"/>
          <w:lang w:val="es-CL"/>
        </w:rPr>
        <w:t xml:space="preserve">, </w:t>
      </w:r>
      <w:r w:rsidR="0089604B">
        <w:rPr>
          <w:rFonts w:ascii="Bahnschrift" w:hAnsi="Bahnschrift"/>
          <w:lang w:val="es-CL"/>
        </w:rPr>
        <w:t>OWASZAP</w:t>
      </w:r>
      <w:r w:rsidRPr="002531D7">
        <w:rPr>
          <w:rFonts w:ascii="Bahnschrift" w:hAnsi="Bahnschrift"/>
          <w:lang w:val="es-CL"/>
        </w:rPr>
        <w:t xml:space="preserve"> para recolectar evidencias, analizar sistemas y redes, y determinar la extensión del compromiso. El objetivo es identificar las vulnerabilidades explotadas, recolectar evidencias y determinar la extensión del compromiso.</w:t>
      </w:r>
      <w:r w:rsidR="002531D7">
        <w:rPr>
          <w:rFonts w:ascii="Bahnschrift" w:hAnsi="Bahnschrift"/>
          <w:lang w:val="es-CL"/>
        </w:rPr>
        <w:t xml:space="preserve"> </w:t>
      </w:r>
    </w:p>
    <w:p w:rsidR="00AD425D" w:rsidRPr="002531D7" w:rsidRDefault="00AD425D" w:rsidP="00AD425D">
      <w:pPr>
        <w:jc w:val="both"/>
        <w:rPr>
          <w:rFonts w:ascii="Bahnschrift" w:hAnsi="Bahnschrift"/>
          <w:b/>
          <w:lang w:val="es-CL"/>
        </w:rPr>
      </w:pPr>
      <w:r w:rsidRPr="002531D7">
        <w:rPr>
          <w:rFonts w:ascii="Bahnschrift" w:hAnsi="Bahnschrift"/>
          <w:b/>
          <w:lang w:val="es-CL"/>
        </w:rPr>
        <w:t>Introducción</w:t>
      </w:r>
    </w:p>
    <w:p w:rsidR="00AD425D" w:rsidRPr="002531D7" w:rsidRDefault="0089604B" w:rsidP="00AD425D">
      <w:pPr>
        <w:jc w:val="both"/>
        <w:rPr>
          <w:rFonts w:ascii="Bahnschrift" w:hAnsi="Bahnschrift"/>
          <w:lang w:val="es-CL"/>
        </w:rPr>
      </w:pPr>
      <w:r>
        <w:rPr>
          <w:rFonts w:ascii="Bahnschrift" w:hAnsi="Bahnschrift"/>
          <w:lang w:val="es-CL"/>
        </w:rPr>
        <w:t>El proyecto de</w:t>
      </w:r>
      <w:r w:rsidR="00AD425D" w:rsidRPr="002531D7">
        <w:rPr>
          <w:rFonts w:ascii="Bahnschrift" w:hAnsi="Bahnschrift"/>
          <w:lang w:val="es-CL"/>
        </w:rPr>
        <w:t xml:space="preserve"> Cooperación Chile-México ha financiado un proyecto de seguridad cibernética enfocado en la protección de infraestructuras críticas. Durante la fase de implementación, una de las infraestructuras críticas del proyecto ha sufrido un ataque cibernético significativo. Como parte del equipo de respuesta, se encomienda realizar un análisis forense exhaustivo para identificar las vulnerabilidades explotadas, recolectar evidencias y determinar la extensión del compromiso.</w:t>
      </w:r>
    </w:p>
    <w:p w:rsidR="00AD425D" w:rsidRPr="002531D7" w:rsidRDefault="00AD425D" w:rsidP="00AD425D">
      <w:pPr>
        <w:jc w:val="both"/>
        <w:rPr>
          <w:rFonts w:ascii="Bahnschrift" w:hAnsi="Bahnschrift"/>
          <w:b/>
          <w:lang w:val="es-CL"/>
        </w:rPr>
      </w:pPr>
      <w:r w:rsidRPr="002531D7">
        <w:rPr>
          <w:rFonts w:ascii="Bahnschrift" w:hAnsi="Bahnschrift"/>
          <w:b/>
          <w:lang w:val="es-CL"/>
        </w:rPr>
        <w:t>Antecedentes del caso</w:t>
      </w:r>
    </w:p>
    <w:p w:rsidR="00AD425D" w:rsidRPr="002531D7" w:rsidRDefault="00AD425D" w:rsidP="00AD425D">
      <w:pPr>
        <w:jc w:val="both"/>
        <w:rPr>
          <w:rFonts w:ascii="Bahnschrift" w:hAnsi="Bahnschrift"/>
          <w:lang w:val="es-CL"/>
        </w:rPr>
      </w:pPr>
      <w:r w:rsidRPr="002531D7">
        <w:rPr>
          <w:rFonts w:ascii="Bahnschrift" w:hAnsi="Bahnschrift"/>
          <w:lang w:val="es-CL"/>
        </w:rPr>
        <w:t>La infraestructura crítica atacada es un sistema de gestión de datos que almacena información confidencial de los proyectos financiados por el Fondo Conjunto de Cooperación Chile-México. El sistema es utilizado por varios departamentos del fondo y contiene información sensible sobre los proyectos y sus beneficiarios.</w:t>
      </w:r>
    </w:p>
    <w:p w:rsidR="00AD425D" w:rsidRPr="002531D7" w:rsidRDefault="00AD425D" w:rsidP="00AD425D">
      <w:pPr>
        <w:jc w:val="both"/>
        <w:rPr>
          <w:rFonts w:ascii="Bahnschrift" w:hAnsi="Bahnschrift"/>
          <w:b/>
          <w:lang w:val="es-CL"/>
        </w:rPr>
      </w:pPr>
      <w:r w:rsidRPr="002531D7">
        <w:rPr>
          <w:rFonts w:ascii="Bahnschrift" w:hAnsi="Bahnschrift"/>
          <w:b/>
          <w:lang w:val="es-CL"/>
        </w:rPr>
        <w:t>Objetivos del análisis</w:t>
      </w:r>
    </w:p>
    <w:p w:rsidR="00AD425D" w:rsidRPr="002531D7" w:rsidRDefault="00AD425D" w:rsidP="00AD425D">
      <w:pPr>
        <w:jc w:val="both"/>
        <w:rPr>
          <w:rFonts w:ascii="Bahnschrift" w:hAnsi="Bahnschrift"/>
          <w:lang w:val="es-CL"/>
        </w:rPr>
      </w:pPr>
      <w:r w:rsidRPr="002531D7">
        <w:rPr>
          <w:rFonts w:ascii="Bahnschrift" w:hAnsi="Bahnschrift"/>
          <w:lang w:val="es-CL"/>
        </w:rPr>
        <w:t>Identificar las vulnerabilidades explotadas por el atacante</w:t>
      </w:r>
    </w:p>
    <w:p w:rsidR="00AD425D" w:rsidRPr="002531D7" w:rsidRDefault="00AD425D" w:rsidP="00AD425D">
      <w:pPr>
        <w:jc w:val="both"/>
        <w:rPr>
          <w:rFonts w:ascii="Bahnschrift" w:hAnsi="Bahnschrift"/>
          <w:lang w:val="es-CL"/>
        </w:rPr>
      </w:pPr>
      <w:r w:rsidRPr="002531D7">
        <w:rPr>
          <w:rFonts w:ascii="Bahnschrift" w:hAnsi="Bahnschrift"/>
          <w:lang w:val="es-CL"/>
        </w:rPr>
        <w:t>Recolectar evidencias del ataque</w:t>
      </w:r>
    </w:p>
    <w:p w:rsidR="00AD425D" w:rsidRPr="002531D7" w:rsidRDefault="00AD425D" w:rsidP="00AD425D">
      <w:pPr>
        <w:jc w:val="both"/>
        <w:rPr>
          <w:rFonts w:ascii="Bahnschrift" w:hAnsi="Bahnschrift"/>
          <w:lang w:val="es-CL"/>
        </w:rPr>
      </w:pPr>
      <w:r w:rsidRPr="002531D7">
        <w:rPr>
          <w:rFonts w:ascii="Bahnschrift" w:hAnsi="Bahnschrift"/>
          <w:lang w:val="es-CL"/>
        </w:rPr>
        <w:t>Determinar la extensión del compromiso</w:t>
      </w:r>
    </w:p>
    <w:p w:rsidR="00AD425D" w:rsidRPr="002531D7" w:rsidRDefault="00AD425D" w:rsidP="00AD425D">
      <w:pPr>
        <w:jc w:val="both"/>
        <w:rPr>
          <w:rFonts w:ascii="Bahnschrift" w:hAnsi="Bahnschrift"/>
          <w:lang w:val="es-CL"/>
        </w:rPr>
      </w:pPr>
      <w:r w:rsidRPr="002531D7">
        <w:rPr>
          <w:rFonts w:ascii="Bahnschrift" w:hAnsi="Bahnschrift"/>
          <w:lang w:val="es-CL"/>
        </w:rPr>
        <w:t>Proporcionar recomendaciones para mejorar la ciberseguridad en nuevos proyectos.</w:t>
      </w:r>
    </w:p>
    <w:p w:rsidR="00AD425D" w:rsidRPr="002531D7" w:rsidRDefault="00AD425D" w:rsidP="00AD425D">
      <w:pPr>
        <w:jc w:val="both"/>
        <w:rPr>
          <w:rFonts w:ascii="Bahnschrift" w:hAnsi="Bahnschrift"/>
          <w:b/>
          <w:lang w:val="es-CL"/>
        </w:rPr>
      </w:pPr>
      <w:r w:rsidRPr="002531D7">
        <w:rPr>
          <w:rFonts w:ascii="Bahnschrift" w:hAnsi="Bahnschrift"/>
          <w:b/>
          <w:lang w:val="es-CL"/>
        </w:rPr>
        <w:t>Metodología</w:t>
      </w:r>
    </w:p>
    <w:p w:rsidR="00AD425D" w:rsidRPr="002531D7" w:rsidRDefault="00AD425D" w:rsidP="00AD425D">
      <w:pPr>
        <w:jc w:val="both"/>
        <w:rPr>
          <w:rFonts w:ascii="Bahnschrift" w:hAnsi="Bahnschrift"/>
          <w:lang w:val="es-CL"/>
        </w:rPr>
      </w:pPr>
      <w:r w:rsidRPr="002531D7">
        <w:rPr>
          <w:rFonts w:ascii="Bahnschrift" w:hAnsi="Bahnschrift"/>
          <w:lang w:val="es-CL"/>
        </w:rPr>
        <w:t>Se utilizaron las siguientes herramientas y técnicas para realizar el análisis forense:</w:t>
      </w:r>
    </w:p>
    <w:p w:rsidR="00AD425D" w:rsidRDefault="00AD425D" w:rsidP="00AD425D">
      <w:pPr>
        <w:jc w:val="both"/>
        <w:rPr>
          <w:rFonts w:ascii="Bahnschrift" w:hAnsi="Bahnschrift"/>
          <w:lang w:val="es-CL"/>
        </w:rPr>
      </w:pPr>
      <w:proofErr w:type="spellStart"/>
      <w:proofErr w:type="gramStart"/>
      <w:r w:rsidRPr="00891CFE">
        <w:rPr>
          <w:rFonts w:ascii="Bahnschrift" w:hAnsi="Bahnschrift"/>
          <w:b/>
          <w:lang w:val="es-CL"/>
        </w:rPr>
        <w:t>Wireshark</w:t>
      </w:r>
      <w:proofErr w:type="spellEnd"/>
      <w:r w:rsidRPr="00891CFE">
        <w:rPr>
          <w:rFonts w:ascii="Bahnschrift" w:hAnsi="Bahnschrift"/>
          <w:b/>
          <w:lang w:val="es-CL"/>
        </w:rPr>
        <w:t> :</w:t>
      </w:r>
      <w:proofErr w:type="gramEnd"/>
      <w:r w:rsidRPr="002531D7">
        <w:rPr>
          <w:rFonts w:ascii="Bahnschrift" w:hAnsi="Bahnschrift"/>
          <w:lang w:val="es-CL"/>
        </w:rPr>
        <w:t xml:space="preserve"> </w:t>
      </w:r>
      <w:r w:rsidR="006324EE">
        <w:rPr>
          <w:rFonts w:ascii="Bahnschrift" w:hAnsi="Bahnschrift"/>
          <w:lang w:val="es-CL"/>
        </w:rPr>
        <w:t xml:space="preserve">Se </w:t>
      </w:r>
      <w:proofErr w:type="spellStart"/>
      <w:r w:rsidR="006324EE">
        <w:rPr>
          <w:rFonts w:ascii="Bahnschrift" w:hAnsi="Bahnschrift"/>
          <w:lang w:val="es-CL"/>
        </w:rPr>
        <w:t>utilizo</w:t>
      </w:r>
      <w:proofErr w:type="spellEnd"/>
      <w:r w:rsidR="006324EE">
        <w:rPr>
          <w:rFonts w:ascii="Bahnschrift" w:hAnsi="Bahnschrift"/>
          <w:lang w:val="es-CL"/>
        </w:rPr>
        <w:t xml:space="preserve"> </w:t>
      </w:r>
      <w:proofErr w:type="spellStart"/>
      <w:r w:rsidRPr="002531D7">
        <w:rPr>
          <w:rFonts w:ascii="Bahnschrift" w:hAnsi="Bahnschrift"/>
          <w:lang w:val="es-CL"/>
        </w:rPr>
        <w:t>Wireshark</w:t>
      </w:r>
      <w:proofErr w:type="spellEnd"/>
      <w:r w:rsidRPr="002531D7">
        <w:rPr>
          <w:rFonts w:ascii="Bahnschrift" w:hAnsi="Bahnschrift"/>
          <w:lang w:val="es-CL"/>
        </w:rPr>
        <w:t xml:space="preserve"> para capturar paquetes de datos en la red </w:t>
      </w:r>
      <w:r w:rsidR="006324EE">
        <w:rPr>
          <w:rFonts w:ascii="Bahnschrift" w:hAnsi="Bahnschrift"/>
          <w:lang w:val="es-CL"/>
        </w:rPr>
        <w:t>en tiempo real .y se realizaron análisis para detectar patrones sospechosos.</w:t>
      </w:r>
    </w:p>
    <w:p w:rsidR="00891CFE" w:rsidRDefault="00891CFE" w:rsidP="00AD425D">
      <w:pPr>
        <w:jc w:val="both"/>
        <w:rPr>
          <w:rFonts w:ascii="Bahnschrift" w:hAnsi="Bahnschrift" w:cs="Arial"/>
          <w:color w:val="000000" w:themeColor="text1"/>
          <w:lang w:val="es-CL"/>
        </w:rPr>
      </w:pPr>
      <w:r>
        <w:rPr>
          <w:rFonts w:ascii="Bahnschrift" w:hAnsi="Bahnschrift" w:cs="Arial"/>
          <w:color w:val="000000" w:themeColor="text1"/>
          <w:lang w:val="es-CL"/>
        </w:rPr>
        <w:t>El</w:t>
      </w:r>
      <w:r w:rsidR="00E3373F" w:rsidRPr="00E3373F">
        <w:rPr>
          <w:rFonts w:ascii="Bahnschrift" w:hAnsi="Bahnschrift" w:cs="Arial"/>
          <w:color w:val="000000" w:themeColor="text1"/>
          <w:lang w:val="es-CL"/>
        </w:rPr>
        <w:t xml:space="preserve"> paquetes </w:t>
      </w:r>
      <w:r>
        <w:rPr>
          <w:rFonts w:ascii="Bahnschrift" w:hAnsi="Bahnschrift" w:cs="Arial"/>
          <w:color w:val="000000" w:themeColor="text1"/>
          <w:lang w:val="es-CL"/>
        </w:rPr>
        <w:t>220 involucra</w:t>
      </w:r>
      <w:r w:rsidR="00E3373F" w:rsidRPr="00E3373F">
        <w:rPr>
          <w:rFonts w:ascii="Bahnschrift" w:hAnsi="Bahnschrift" w:cs="Arial"/>
          <w:color w:val="000000" w:themeColor="text1"/>
          <w:lang w:val="es-CL"/>
        </w:rPr>
        <w:t xml:space="preserve"> una consulta DNS para el nombre de dominio "</w:t>
      </w:r>
      <w:proofErr w:type="gramStart"/>
      <w:r w:rsidR="00E3373F" w:rsidRPr="00E3373F">
        <w:rPr>
          <w:rFonts w:ascii="Bahnschrift" w:hAnsi="Bahnschrift" w:cs="Arial"/>
          <w:color w:val="000000" w:themeColor="text1"/>
          <w:lang w:val="es-CL"/>
        </w:rPr>
        <w:t>o.clarity.ms</w:t>
      </w:r>
      <w:proofErr w:type="gramEnd"/>
      <w:r w:rsidR="00E3373F" w:rsidRPr="00E3373F">
        <w:rPr>
          <w:rFonts w:ascii="Bahnschrift" w:hAnsi="Bahnschrift" w:cs="Arial"/>
          <w:color w:val="000000" w:themeColor="text1"/>
          <w:lang w:val="es-CL"/>
        </w:rPr>
        <w:t xml:space="preserve">", lo que </w:t>
      </w:r>
      <w:r w:rsidR="00E3373F" w:rsidRPr="00E3373F">
        <w:rPr>
          <w:rFonts w:ascii="Bahnschrift" w:hAnsi="Bahnschrift" w:cs="Arial"/>
          <w:color w:val="000000" w:themeColor="text1"/>
          <w:lang w:val="es-CL"/>
        </w:rPr>
        <w:t>es</w:t>
      </w:r>
      <w:r w:rsidR="00E3373F" w:rsidRPr="00E3373F">
        <w:rPr>
          <w:rFonts w:ascii="Bahnschrift" w:hAnsi="Bahnschrift" w:cs="Arial"/>
          <w:color w:val="000000" w:themeColor="text1"/>
          <w:lang w:val="es-CL"/>
        </w:rPr>
        <w:t xml:space="preserve"> relevante </w:t>
      </w:r>
      <w:r w:rsidR="00E3373F" w:rsidRPr="00E3373F">
        <w:rPr>
          <w:rFonts w:ascii="Bahnschrift" w:hAnsi="Bahnschrift" w:cs="Arial"/>
          <w:color w:val="000000" w:themeColor="text1"/>
          <w:lang w:val="es-CL"/>
        </w:rPr>
        <w:t>en</w:t>
      </w:r>
      <w:r w:rsidR="00E3373F" w:rsidRPr="00E3373F">
        <w:rPr>
          <w:rFonts w:ascii="Bahnschrift" w:hAnsi="Bahnschrift" w:cs="Arial"/>
          <w:color w:val="000000" w:themeColor="text1"/>
          <w:lang w:val="es-CL"/>
        </w:rPr>
        <w:t xml:space="preserve"> el tráfico DNS.</w:t>
      </w:r>
    </w:p>
    <w:p w:rsidR="00891CFE" w:rsidRDefault="00891CFE" w:rsidP="00AD425D">
      <w:pPr>
        <w:jc w:val="both"/>
        <w:rPr>
          <w:rFonts w:ascii="Bahnschrift" w:hAnsi="Bahnschrift" w:cs="Arial"/>
          <w:color w:val="000000" w:themeColor="text1"/>
          <w:lang w:val="es-CL"/>
        </w:rPr>
      </w:pPr>
      <w:r>
        <w:rPr>
          <w:rFonts w:ascii="Bahnschrift" w:hAnsi="Bahnschrift" w:cs="Arial"/>
          <w:color w:val="000000" w:themeColor="text1"/>
          <w:lang w:val="es-C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41pt;height:223.5pt">
            <v:imagedata r:id="rId6" o:title="puertos abiertos wireshark"/>
          </v:shape>
        </w:pict>
      </w:r>
    </w:p>
    <w:p w:rsidR="00E3373F" w:rsidRDefault="00891CFE" w:rsidP="00AD425D">
      <w:pPr>
        <w:jc w:val="both"/>
        <w:rPr>
          <w:rFonts w:ascii="Bahnschrift" w:hAnsi="Bahnschrift" w:cs="Arial"/>
          <w:color w:val="000000" w:themeColor="text1"/>
          <w:lang w:val="es-CL"/>
        </w:rPr>
      </w:pPr>
      <w:r>
        <w:rPr>
          <w:rFonts w:ascii="Bahnschrift" w:hAnsi="Bahnschrift" w:cs="Arial"/>
          <w:color w:val="000000" w:themeColor="text1"/>
          <w:lang w:val="es-CL"/>
        </w:rPr>
        <w:t xml:space="preserve">Las razones por las que el paquete 220 podría ser considerado un paquete sospechoso en el </w:t>
      </w:r>
      <w:proofErr w:type="spellStart"/>
      <w:r>
        <w:rPr>
          <w:rFonts w:ascii="Bahnschrift" w:hAnsi="Bahnschrift" w:cs="Arial"/>
          <w:color w:val="000000" w:themeColor="text1"/>
          <w:lang w:val="es-CL"/>
        </w:rPr>
        <w:t>trafico</w:t>
      </w:r>
      <w:proofErr w:type="spellEnd"/>
      <w:r>
        <w:rPr>
          <w:rFonts w:ascii="Bahnschrift" w:hAnsi="Bahnschrift" w:cs="Arial"/>
          <w:color w:val="000000" w:themeColor="text1"/>
          <w:lang w:val="es-CL"/>
        </w:rPr>
        <w:t xml:space="preserve"> de DNS por las siguientes razones:</w:t>
      </w:r>
    </w:p>
    <w:p w:rsidR="00891CFE" w:rsidRDefault="00891CFE" w:rsidP="00891CFE">
      <w:pPr>
        <w:pStyle w:val="Prrafodelista"/>
        <w:numPr>
          <w:ilvl w:val="0"/>
          <w:numId w:val="16"/>
        </w:numPr>
        <w:jc w:val="both"/>
        <w:rPr>
          <w:rFonts w:ascii="Bahnschrift" w:hAnsi="Bahnschrift" w:cs="Arial"/>
          <w:color w:val="000000" w:themeColor="text1"/>
          <w:lang w:val="es-CL"/>
        </w:rPr>
      </w:pPr>
      <w:r>
        <w:rPr>
          <w:rFonts w:ascii="Bahnschrift" w:hAnsi="Bahnschrift" w:cs="Arial"/>
          <w:color w:val="000000" w:themeColor="text1"/>
          <w:lang w:val="es-CL"/>
        </w:rPr>
        <w:t xml:space="preserve">CNAME record: El paquete 220 devuelve un registro CNAME, además del registro A (dirección IP). Si bien los registros CNAME son comunes en el trafico DNS, su presencia podría indicar un intento de enmascarar la verdadera dirección </w:t>
      </w:r>
      <w:proofErr w:type="spellStart"/>
      <w:r>
        <w:rPr>
          <w:rFonts w:ascii="Bahnschrift" w:hAnsi="Bahnschrift" w:cs="Arial"/>
          <w:color w:val="000000" w:themeColor="text1"/>
          <w:lang w:val="es-CL"/>
        </w:rPr>
        <w:t>ip</w:t>
      </w:r>
      <w:proofErr w:type="spellEnd"/>
      <w:r>
        <w:rPr>
          <w:rFonts w:ascii="Bahnschrift" w:hAnsi="Bahnschrift" w:cs="Arial"/>
          <w:color w:val="000000" w:themeColor="text1"/>
          <w:lang w:val="es-CL"/>
        </w:rPr>
        <w:t xml:space="preserve"> del servidor destino.</w:t>
      </w:r>
    </w:p>
    <w:p w:rsidR="00891CFE" w:rsidRDefault="00891CFE" w:rsidP="00891CFE">
      <w:pPr>
        <w:pStyle w:val="Prrafodelista"/>
        <w:numPr>
          <w:ilvl w:val="0"/>
          <w:numId w:val="16"/>
        </w:numPr>
        <w:jc w:val="both"/>
        <w:rPr>
          <w:rFonts w:ascii="Bahnschrift" w:hAnsi="Bahnschrift" w:cs="Arial"/>
          <w:color w:val="000000" w:themeColor="text1"/>
          <w:lang w:val="es-CL"/>
        </w:rPr>
      </w:pPr>
      <w:r>
        <w:rPr>
          <w:rFonts w:ascii="Bahnschrift" w:hAnsi="Bahnschrift" w:cs="Arial"/>
          <w:color w:val="000000" w:themeColor="text1"/>
          <w:lang w:val="es-CL"/>
        </w:rPr>
        <w:t>Dominio desconocido: El nombre de dominio “</w:t>
      </w:r>
      <w:proofErr w:type="gramStart"/>
      <w:r>
        <w:rPr>
          <w:rFonts w:ascii="Bahnschrift" w:hAnsi="Bahnschrift" w:cs="Arial"/>
          <w:color w:val="000000" w:themeColor="text1"/>
          <w:lang w:val="es-CL"/>
        </w:rPr>
        <w:t>o.clary.ms</w:t>
      </w:r>
      <w:proofErr w:type="gramEnd"/>
      <w:r>
        <w:rPr>
          <w:rFonts w:ascii="Bahnschrift" w:hAnsi="Bahnschrift" w:cs="Arial"/>
          <w:color w:val="000000" w:themeColor="text1"/>
          <w:lang w:val="es-CL"/>
        </w:rPr>
        <w:t>” podría ser sospechoso o desconocido en el análisis de trafico DNS ya que revela una gran cantidad de consultas a este dominio, especialmente si no está relacionado con la actividad normal de la red, podría ser un indicio de actividad maliciosa.</w:t>
      </w:r>
    </w:p>
    <w:p w:rsidR="00242970" w:rsidRPr="00891CFE" w:rsidRDefault="00891CFE" w:rsidP="00AD425D">
      <w:pPr>
        <w:pStyle w:val="Prrafodelista"/>
        <w:numPr>
          <w:ilvl w:val="0"/>
          <w:numId w:val="16"/>
        </w:numPr>
        <w:jc w:val="both"/>
        <w:rPr>
          <w:rFonts w:ascii="Bahnschrift" w:hAnsi="Bahnschrift" w:cs="Arial"/>
          <w:color w:val="000000" w:themeColor="text1"/>
          <w:lang w:val="es-CL"/>
        </w:rPr>
      </w:pPr>
      <w:r w:rsidRPr="00891CFE">
        <w:rPr>
          <w:rFonts w:ascii="Bahnschrift" w:hAnsi="Bahnschrift" w:cs="Arial"/>
          <w:color w:val="000000" w:themeColor="text1"/>
          <w:lang w:val="es-CL"/>
        </w:rPr>
        <w:t>Redirección de dominio: El registro CNAME en el paquete 220 indica que "</w:t>
      </w:r>
      <w:proofErr w:type="gramStart"/>
      <w:r w:rsidRPr="00891CFE">
        <w:rPr>
          <w:rFonts w:ascii="Bahnschrift" w:hAnsi="Bahnschrift" w:cs="Arial"/>
          <w:color w:val="000000" w:themeColor="text1"/>
          <w:lang w:val="es-CL"/>
        </w:rPr>
        <w:t>o.clarity.ms</w:t>
      </w:r>
      <w:proofErr w:type="gramEnd"/>
      <w:r w:rsidRPr="00891CFE">
        <w:rPr>
          <w:rFonts w:ascii="Bahnschrift" w:hAnsi="Bahnschrift" w:cs="Arial"/>
          <w:color w:val="000000" w:themeColor="text1"/>
          <w:lang w:val="es-CL"/>
        </w:rPr>
        <w:t xml:space="preserve">" se redirige a "clarity-ingest-eus-sc.eastus.cloudapp.azure.com", que es un dominio de </w:t>
      </w:r>
      <w:proofErr w:type="spellStart"/>
      <w:r w:rsidRPr="00891CFE">
        <w:rPr>
          <w:rFonts w:ascii="Bahnschrift" w:hAnsi="Bahnschrift" w:cs="Arial"/>
          <w:color w:val="000000" w:themeColor="text1"/>
          <w:lang w:val="es-CL"/>
        </w:rPr>
        <w:t>Azure</w:t>
      </w:r>
      <w:proofErr w:type="spellEnd"/>
      <w:r w:rsidRPr="00891CFE">
        <w:rPr>
          <w:rFonts w:ascii="Bahnschrift" w:hAnsi="Bahnschrift" w:cs="Arial"/>
          <w:color w:val="000000" w:themeColor="text1"/>
          <w:lang w:val="es-CL"/>
        </w:rPr>
        <w:t xml:space="preserve">. Si la organización no utiliza servicios en la nube de </w:t>
      </w:r>
      <w:proofErr w:type="spellStart"/>
      <w:r w:rsidRPr="00891CFE">
        <w:rPr>
          <w:rFonts w:ascii="Bahnschrift" w:hAnsi="Bahnschrift" w:cs="Arial"/>
          <w:color w:val="000000" w:themeColor="text1"/>
          <w:lang w:val="es-CL"/>
        </w:rPr>
        <w:t>Azure</w:t>
      </w:r>
      <w:proofErr w:type="spellEnd"/>
      <w:r w:rsidRPr="00891CFE">
        <w:rPr>
          <w:rFonts w:ascii="Bahnschrift" w:hAnsi="Bahnschrift" w:cs="Arial"/>
          <w:color w:val="000000" w:themeColor="text1"/>
          <w:lang w:val="es-CL"/>
        </w:rPr>
        <w:t>, esta redirección podría ser sospechosa</w:t>
      </w:r>
      <w:r>
        <w:rPr>
          <w:rFonts w:ascii="Bahnschrift" w:hAnsi="Bahnschrift" w:cs="Arial"/>
          <w:color w:val="000000" w:themeColor="text1"/>
          <w:lang w:val="es-CL"/>
        </w:rPr>
        <w:t>.</w:t>
      </w:r>
    </w:p>
    <w:p w:rsidR="00AD425D" w:rsidRDefault="00AD425D" w:rsidP="00AD425D">
      <w:pPr>
        <w:jc w:val="both"/>
        <w:rPr>
          <w:rFonts w:ascii="Bahnschrift" w:hAnsi="Bahnschrift"/>
          <w:lang w:val="es-CL"/>
        </w:rPr>
      </w:pPr>
      <w:proofErr w:type="spellStart"/>
      <w:proofErr w:type="gramStart"/>
      <w:r w:rsidRPr="00891CFE">
        <w:rPr>
          <w:rFonts w:ascii="Bahnschrift" w:hAnsi="Bahnschrift"/>
          <w:b/>
          <w:lang w:val="es-CL"/>
        </w:rPr>
        <w:t>Nmap</w:t>
      </w:r>
      <w:proofErr w:type="spellEnd"/>
      <w:r w:rsidRPr="00891CFE">
        <w:rPr>
          <w:rFonts w:ascii="Bahnschrift" w:hAnsi="Bahnschrift"/>
          <w:b/>
          <w:lang w:val="es-CL"/>
        </w:rPr>
        <w:t> :</w:t>
      </w:r>
      <w:proofErr w:type="gramEnd"/>
      <w:r w:rsidRPr="002531D7">
        <w:rPr>
          <w:rFonts w:ascii="Bahnschrift" w:hAnsi="Bahnschrift"/>
          <w:lang w:val="es-CL"/>
        </w:rPr>
        <w:t xml:space="preserve"> Se utiliza para mapear la red e identificar dispositivos potencialmente comprometidos. Se realizó un escaneo de puertos y se identifican dispositivos con puertos abiertos no autorizados.</w:t>
      </w:r>
    </w:p>
    <w:p w:rsidR="00242970" w:rsidRDefault="00242970" w:rsidP="00AD425D">
      <w:pPr>
        <w:jc w:val="both"/>
        <w:rPr>
          <w:rFonts w:ascii="Bahnschrift" w:hAnsi="Bahnschrift"/>
          <w:lang w:val="es-CL"/>
        </w:rPr>
      </w:pPr>
      <w:r w:rsidRPr="00BC6FF0">
        <w:rPr>
          <w:rFonts w:ascii="Bahnschrift" w:hAnsi="Bahnschrift"/>
          <w:u w:val="single"/>
          <w:lang w:val="es-CL"/>
        </w:rPr>
        <w:t>Puertos abiertos</w:t>
      </w:r>
      <w:r>
        <w:rPr>
          <w:rFonts w:ascii="Bahnschrift" w:hAnsi="Bahnschrift"/>
          <w:lang w:val="es-CL"/>
        </w:rPr>
        <w:t xml:space="preserve">:  </w:t>
      </w:r>
      <w:r w:rsidR="00BC6FF0">
        <w:rPr>
          <w:rFonts w:ascii="Bahnschrift" w:hAnsi="Bahnschrift"/>
          <w:lang w:val="es-CL"/>
        </w:rPr>
        <w:t>Aquí se pueden ver los puertos abiertos, servicios y versiones.</w:t>
      </w:r>
    </w:p>
    <w:p w:rsidR="00242970" w:rsidRDefault="00242970" w:rsidP="00AD425D">
      <w:pPr>
        <w:jc w:val="both"/>
        <w:rPr>
          <w:rFonts w:ascii="Bahnschrift" w:hAnsi="Bahnschrift"/>
          <w:lang w:val="es-CL"/>
        </w:rPr>
      </w:pPr>
      <w:r>
        <w:rPr>
          <w:rFonts w:ascii="Bahnschrift" w:hAnsi="Bahnschrift"/>
          <w:lang w:val="es-CL"/>
        </w:rPr>
        <w:pict>
          <v:shape id="_x0000_i1027" type="#_x0000_t75" style="width:441.75pt;height:56.25pt">
            <v:imagedata r:id="rId7" o:title="puertos abiertos nmap1"/>
          </v:shape>
        </w:pict>
      </w:r>
    </w:p>
    <w:p w:rsidR="00BC6FF0" w:rsidRDefault="00BC6FF0" w:rsidP="00AD425D">
      <w:pPr>
        <w:jc w:val="both"/>
        <w:rPr>
          <w:rFonts w:ascii="Bahnschrift" w:hAnsi="Bahnschrift"/>
          <w:lang w:val="es-CL"/>
        </w:rPr>
      </w:pPr>
      <w:r>
        <w:rPr>
          <w:rFonts w:ascii="Bahnschrift" w:hAnsi="Bahnschrift"/>
          <w:lang w:val="es-CL"/>
        </w:rPr>
        <w:t xml:space="preserve">Detección de sistema operativo: visual de tipo de dispositivo como propósito general, y luego información de detección de sistema operativo. </w:t>
      </w:r>
    </w:p>
    <w:p w:rsidR="00BC6FF0" w:rsidRDefault="00BC6FF0" w:rsidP="00AD425D">
      <w:pPr>
        <w:jc w:val="both"/>
        <w:rPr>
          <w:rFonts w:ascii="Bahnschrift" w:hAnsi="Bahnschrift"/>
          <w:lang w:val="es-CL"/>
        </w:rPr>
      </w:pPr>
      <w:r>
        <w:rPr>
          <w:rFonts w:ascii="Bahnschrift" w:hAnsi="Bahnschrift"/>
          <w:lang w:val="es-CL"/>
        </w:rPr>
        <w:lastRenderedPageBreak/>
        <w:pict>
          <v:shape id="_x0000_i1028" type="#_x0000_t75" style="width:246.75pt;height:44.25pt">
            <v:imagedata r:id="rId8" o:title="puertos abiertos nmap2"/>
          </v:shape>
        </w:pict>
      </w:r>
    </w:p>
    <w:p w:rsidR="00242970" w:rsidRDefault="00BC6FF0" w:rsidP="00AD425D">
      <w:pPr>
        <w:jc w:val="both"/>
        <w:rPr>
          <w:rFonts w:ascii="Bahnschrift" w:hAnsi="Bahnschrift"/>
          <w:lang w:val="es-CL"/>
        </w:rPr>
      </w:pPr>
      <w:r>
        <w:rPr>
          <w:rFonts w:ascii="Bahnschrift" w:hAnsi="Bahnschrift"/>
          <w:lang w:val="es-CL"/>
        </w:rPr>
        <w:t xml:space="preserve">Resultado script del host: visual de los Script de </w:t>
      </w:r>
      <w:proofErr w:type="spellStart"/>
      <w:r>
        <w:rPr>
          <w:rFonts w:ascii="Bahnschrift" w:hAnsi="Bahnschrift"/>
          <w:lang w:val="es-CL"/>
        </w:rPr>
        <w:t>Nmap</w:t>
      </w:r>
      <w:proofErr w:type="spellEnd"/>
      <w:r>
        <w:rPr>
          <w:rFonts w:ascii="Bahnschrift" w:hAnsi="Bahnschrift"/>
          <w:lang w:val="es-CL"/>
        </w:rPr>
        <w:t xml:space="preserve"> ejecutados en el host.</w:t>
      </w:r>
    </w:p>
    <w:p w:rsidR="00BC6FF0" w:rsidRDefault="00BC6FF0" w:rsidP="00AD425D">
      <w:pPr>
        <w:jc w:val="both"/>
        <w:rPr>
          <w:rFonts w:ascii="Bahnschrift" w:hAnsi="Bahnschrift"/>
          <w:lang w:val="es-CL"/>
        </w:rPr>
      </w:pPr>
      <w:r>
        <w:rPr>
          <w:rFonts w:ascii="Bahnschrift" w:hAnsi="Bahnschrift"/>
          <w:lang w:val="es-CL"/>
        </w:rPr>
        <w:pict>
          <v:shape id="_x0000_i1029" type="#_x0000_t75" style="width:336pt;height:150.75pt">
            <v:imagedata r:id="rId9" o:title="puertos abiertos nmap3"/>
          </v:shape>
        </w:pict>
      </w:r>
    </w:p>
    <w:p w:rsidR="00242970" w:rsidRPr="002531D7" w:rsidRDefault="00242970" w:rsidP="00AD425D">
      <w:pPr>
        <w:jc w:val="both"/>
        <w:rPr>
          <w:rFonts w:ascii="Bahnschrift" w:hAnsi="Bahnschrift"/>
          <w:lang w:val="es-CL"/>
        </w:rPr>
      </w:pPr>
    </w:p>
    <w:p w:rsidR="00AD425D" w:rsidRDefault="00AF2B33" w:rsidP="00AD425D">
      <w:pPr>
        <w:jc w:val="both"/>
        <w:rPr>
          <w:rFonts w:ascii="Bahnschrift" w:hAnsi="Bahnschrift"/>
          <w:lang w:val="es-CL"/>
        </w:rPr>
      </w:pPr>
      <w:proofErr w:type="spellStart"/>
      <w:r w:rsidRPr="00AF2B33">
        <w:rPr>
          <w:rFonts w:ascii="Bahnschrift" w:hAnsi="Bahnschrift"/>
          <w:b/>
          <w:u w:val="single"/>
          <w:lang w:val="es-CL"/>
        </w:rPr>
        <w:t>OwasZap</w:t>
      </w:r>
      <w:proofErr w:type="spellEnd"/>
      <w:r>
        <w:rPr>
          <w:rFonts w:ascii="Bahnschrift" w:hAnsi="Bahnschrift"/>
          <w:lang w:val="es-CL"/>
        </w:rPr>
        <w:t xml:space="preserve">: Esta es una herramienta de código abierto, utilizada en </w:t>
      </w:r>
      <w:proofErr w:type="spellStart"/>
      <w:r>
        <w:rPr>
          <w:rFonts w:ascii="Bahnschrift" w:hAnsi="Bahnschrift"/>
          <w:lang w:val="es-CL"/>
        </w:rPr>
        <w:t>el</w:t>
      </w:r>
      <w:proofErr w:type="spellEnd"/>
      <w:r>
        <w:rPr>
          <w:rFonts w:ascii="Bahnschrift" w:hAnsi="Bahnschrift"/>
          <w:lang w:val="es-CL"/>
        </w:rPr>
        <w:t xml:space="preserve">, análisis forense y la seguridad de aplicaciones web. </w:t>
      </w:r>
    </w:p>
    <w:p w:rsidR="00AF2B33" w:rsidRDefault="00AF2B33" w:rsidP="00AD425D">
      <w:pPr>
        <w:jc w:val="both"/>
        <w:rPr>
          <w:rFonts w:ascii="Bahnschrift" w:hAnsi="Bahnschrift"/>
          <w:lang w:val="es-CL"/>
        </w:rPr>
      </w:pPr>
      <w:r>
        <w:rPr>
          <w:rFonts w:ascii="Bahnschrift" w:hAnsi="Bahnschrift"/>
          <w:lang w:val="es-CL"/>
        </w:rPr>
        <w:t>Esta herramienta en esta ocasión la ocupare para recopilar toda la evidencia de actividades maliciosas en las aplicaciones web, identificar vulnerabilidades explotadas por atacantes, reconstruir la cadena de eventos de un ataque y ayudar a determinar la causa raíz de una brecha de seguridad.</w:t>
      </w:r>
    </w:p>
    <w:p w:rsidR="00AF2B33" w:rsidRDefault="00CB6708" w:rsidP="00AD425D">
      <w:pPr>
        <w:jc w:val="both"/>
        <w:rPr>
          <w:rFonts w:ascii="Bahnschrift" w:hAnsi="Bahnschrift"/>
          <w:lang w:val="es-CL"/>
        </w:rPr>
      </w:pPr>
      <w:r>
        <w:rPr>
          <w:rFonts w:ascii="Bahnschrift" w:hAnsi="Bahnschrift"/>
          <w:lang w:val="es-CL"/>
        </w:rPr>
        <w:t>Inyección</w:t>
      </w:r>
      <w:r w:rsidR="00B95151">
        <w:rPr>
          <w:rFonts w:ascii="Bahnschrift" w:hAnsi="Bahnschrift"/>
          <w:lang w:val="es-CL"/>
        </w:rPr>
        <w:t xml:space="preserve"> de SQL: La plataforma presenta vulnerabilidades de inyección de SQL, donde el atacante </w:t>
      </w:r>
      <w:r>
        <w:rPr>
          <w:rFonts w:ascii="Bahnschrift" w:hAnsi="Bahnschrift"/>
          <w:lang w:val="es-CL"/>
        </w:rPr>
        <w:t>podría</w:t>
      </w:r>
      <w:r w:rsidR="00B95151">
        <w:rPr>
          <w:rFonts w:ascii="Bahnschrift" w:hAnsi="Bahnschrift"/>
          <w:lang w:val="es-CL"/>
        </w:rPr>
        <w:t xml:space="preserve"> manipular las consultas SQL realizadas a la base de datos a </w:t>
      </w:r>
      <w:r>
        <w:rPr>
          <w:rFonts w:ascii="Bahnschrift" w:hAnsi="Bahnschrift"/>
          <w:lang w:val="es-CL"/>
        </w:rPr>
        <w:t>través</w:t>
      </w:r>
      <w:r w:rsidR="00B95151">
        <w:rPr>
          <w:rFonts w:ascii="Bahnschrift" w:hAnsi="Bahnschrift"/>
          <w:lang w:val="es-CL"/>
        </w:rPr>
        <w:t xml:space="preserve"> de entradas no controladas. Esta </w:t>
      </w:r>
      <w:r>
        <w:rPr>
          <w:rFonts w:ascii="Bahnschrift" w:hAnsi="Bahnschrift"/>
          <w:lang w:val="es-CL"/>
        </w:rPr>
        <w:t>amenaza</w:t>
      </w:r>
      <w:r w:rsidR="00B95151">
        <w:rPr>
          <w:rFonts w:ascii="Bahnschrift" w:hAnsi="Bahnschrift"/>
          <w:lang w:val="es-CL"/>
        </w:rPr>
        <w:t xml:space="preserve"> puede permitir a los atacantes acceder, modificar</w:t>
      </w:r>
      <w:r>
        <w:rPr>
          <w:rFonts w:ascii="Bahnschrift" w:hAnsi="Bahnschrift"/>
          <w:lang w:val="es-CL"/>
        </w:rPr>
        <w:t xml:space="preserve"> </w:t>
      </w:r>
      <w:r w:rsidR="00B95151">
        <w:rPr>
          <w:rFonts w:ascii="Bahnschrift" w:hAnsi="Bahnschrift"/>
          <w:lang w:val="es-CL"/>
        </w:rPr>
        <w:t xml:space="preserve">o destruir datos sensibles en la base de datos, o en el peor de los casos tomar control total del servidor </w:t>
      </w:r>
      <w:r>
        <w:rPr>
          <w:rFonts w:ascii="Bahnschrift" w:hAnsi="Bahnschrift"/>
          <w:lang w:val="es-CL"/>
        </w:rPr>
        <w:t>de la base de datos.</w:t>
      </w:r>
    </w:p>
    <w:p w:rsidR="00CB6708" w:rsidRDefault="00CB6708" w:rsidP="00AD425D">
      <w:pPr>
        <w:jc w:val="both"/>
        <w:rPr>
          <w:rFonts w:ascii="Bahnschrift" w:hAnsi="Bahnschrift"/>
          <w:lang w:val="es-CL"/>
        </w:rPr>
      </w:pPr>
      <w:r>
        <w:rPr>
          <w:rFonts w:ascii="Bahnschrift" w:hAnsi="Bahnschrift"/>
          <w:lang w:val="es-CL"/>
        </w:rPr>
        <w:pict>
          <v:shape id="_x0000_i1034" type="#_x0000_t75" style="width:441.75pt;height:192.75pt">
            <v:imagedata r:id="rId10" o:title="owaszap 1"/>
          </v:shape>
        </w:pict>
      </w:r>
    </w:p>
    <w:p w:rsidR="00AF2B33" w:rsidRDefault="00CB6708" w:rsidP="00CB6708">
      <w:pPr>
        <w:jc w:val="both"/>
        <w:rPr>
          <w:rFonts w:ascii="Bahnschrift" w:hAnsi="Bahnschrift"/>
          <w:lang w:val="es-CL"/>
        </w:rPr>
      </w:pPr>
      <w:r w:rsidRPr="00CB6708">
        <w:rPr>
          <w:rFonts w:ascii="Bahnschrift" w:hAnsi="Bahnschrift"/>
          <w:b/>
          <w:u w:val="single"/>
          <w:lang w:val="es-CL"/>
        </w:rPr>
        <w:lastRenderedPageBreak/>
        <w:t>Cross-</w:t>
      </w:r>
      <w:proofErr w:type="spellStart"/>
      <w:r w:rsidRPr="00CB6708">
        <w:rPr>
          <w:rFonts w:ascii="Bahnschrift" w:hAnsi="Bahnschrift"/>
          <w:b/>
          <w:u w:val="single"/>
          <w:lang w:val="es-CL"/>
        </w:rPr>
        <w:t>Site</w:t>
      </w:r>
      <w:proofErr w:type="spellEnd"/>
      <w:r w:rsidRPr="00CB6708">
        <w:rPr>
          <w:rFonts w:ascii="Bahnschrift" w:hAnsi="Bahnschrift"/>
          <w:b/>
          <w:u w:val="single"/>
          <w:lang w:val="es-CL"/>
        </w:rPr>
        <w:t xml:space="preserve"> Scripting (XSS):</w:t>
      </w:r>
      <w:r>
        <w:rPr>
          <w:rFonts w:ascii="Bahnschrift" w:hAnsi="Bahnschrift"/>
          <w:lang w:val="es-CL"/>
        </w:rPr>
        <w:t xml:space="preserve"> El reporte ha identificado vulnerabilidades de Cross- </w:t>
      </w:r>
      <w:proofErr w:type="spellStart"/>
      <w:r>
        <w:rPr>
          <w:rFonts w:ascii="Bahnschrift" w:hAnsi="Bahnschrift"/>
          <w:lang w:val="es-CL"/>
        </w:rPr>
        <w:t>Site</w:t>
      </w:r>
      <w:proofErr w:type="spellEnd"/>
      <w:r>
        <w:rPr>
          <w:rFonts w:ascii="Bahnschrift" w:hAnsi="Bahnschrift"/>
          <w:lang w:val="es-CL"/>
        </w:rPr>
        <w:t xml:space="preserve"> Scripting (XSS), donde un atacante podría inyectar scripts maliciosos en la página web visitas por otros usuarios. Esto podría permitir la ejecución de comandos maliciosos en los navegadores de los usuarios finales, lo que puede resultar en el robo de información confidencial, como cookies de sesión, datos de autentificación, y la posibilidad de redirigir a los usuarios a sitios maliciosos.</w:t>
      </w:r>
    </w:p>
    <w:p w:rsidR="00CB6708" w:rsidRDefault="00CB6708" w:rsidP="00CB6708">
      <w:pPr>
        <w:jc w:val="both"/>
        <w:rPr>
          <w:rFonts w:ascii="Bahnschrift" w:hAnsi="Bahnschrift"/>
          <w:lang w:val="es-CL"/>
        </w:rPr>
      </w:pPr>
      <w:r>
        <w:rPr>
          <w:rFonts w:ascii="Bahnschrift" w:hAnsi="Bahnschrift"/>
          <w:lang w:val="es-CL"/>
        </w:rPr>
        <w:pict>
          <v:shape id="_x0000_i1036" type="#_x0000_t75" style="width:441.75pt;height:186.75pt">
            <v:imagedata r:id="rId11" o:title="owaszap 2"/>
          </v:shape>
        </w:pict>
      </w:r>
    </w:p>
    <w:p w:rsidR="00CB6708" w:rsidRPr="00CB6708" w:rsidRDefault="00CB6708" w:rsidP="00CB6708">
      <w:pPr>
        <w:jc w:val="both"/>
        <w:rPr>
          <w:rFonts w:ascii="Bahnschrift" w:hAnsi="Bahnschrift"/>
          <w:lang w:val="es-CL"/>
        </w:rPr>
      </w:pPr>
    </w:p>
    <w:p w:rsidR="00AF2B33" w:rsidRPr="00AF2B33" w:rsidRDefault="00AF2B33" w:rsidP="00AD425D">
      <w:pPr>
        <w:jc w:val="both"/>
        <w:rPr>
          <w:rFonts w:ascii="Bahnschrift" w:hAnsi="Bahnschrift"/>
          <w:lang w:val="es-CL"/>
        </w:rPr>
      </w:pPr>
    </w:p>
    <w:p w:rsidR="00AD425D" w:rsidRPr="00CB6708" w:rsidRDefault="00AD425D" w:rsidP="00AD425D">
      <w:pPr>
        <w:jc w:val="both"/>
        <w:rPr>
          <w:rFonts w:ascii="Bahnschrift" w:hAnsi="Bahnschrift"/>
          <w:b/>
          <w:lang w:val="es-CL"/>
        </w:rPr>
      </w:pPr>
      <w:r w:rsidRPr="00CB6708">
        <w:rPr>
          <w:rFonts w:ascii="Bahnschrift" w:hAnsi="Bahnschrift"/>
          <w:b/>
          <w:lang w:val="es-CL"/>
        </w:rPr>
        <w:t>Hallazgos</w:t>
      </w:r>
    </w:p>
    <w:p w:rsidR="00AD425D" w:rsidRPr="002531D7" w:rsidRDefault="00AD425D" w:rsidP="00AD425D">
      <w:pPr>
        <w:jc w:val="both"/>
        <w:rPr>
          <w:rFonts w:ascii="Bahnschrift" w:hAnsi="Bahnschrift"/>
          <w:lang w:val="es-CL"/>
        </w:rPr>
      </w:pPr>
      <w:r w:rsidRPr="002531D7">
        <w:rPr>
          <w:rFonts w:ascii="Bahnschrift" w:hAnsi="Bahnschrift"/>
          <w:lang w:val="es-CL"/>
        </w:rPr>
        <w:t xml:space="preserve">Actividad sospechosa en el tráfico de </w:t>
      </w:r>
      <w:proofErr w:type="gramStart"/>
      <w:r w:rsidRPr="002531D7">
        <w:rPr>
          <w:rFonts w:ascii="Bahnschrift" w:hAnsi="Bahnschrift"/>
          <w:lang w:val="es-CL"/>
        </w:rPr>
        <w:t>red :</w:t>
      </w:r>
      <w:proofErr w:type="gramEnd"/>
      <w:r w:rsidRPr="002531D7">
        <w:rPr>
          <w:rFonts w:ascii="Bahnschrift" w:hAnsi="Bahnschrift"/>
          <w:lang w:val="es-CL"/>
        </w:rPr>
        <w:t xml:space="preserve"> Se detectó actividad sospechosa en el tráfico de red, incluyendo paquetes de datos no autorizados. Se identifican patrones de tráfico anómalos que sugieren la presencia de un atacante en la red.</w:t>
      </w:r>
    </w:p>
    <w:p w:rsidR="00AD425D" w:rsidRPr="002531D7" w:rsidRDefault="00AD425D" w:rsidP="00AD425D">
      <w:pPr>
        <w:jc w:val="both"/>
        <w:rPr>
          <w:rFonts w:ascii="Bahnschrift" w:hAnsi="Bahnschrift"/>
          <w:lang w:val="es-CL"/>
        </w:rPr>
      </w:pPr>
      <w:r w:rsidRPr="002531D7">
        <w:rPr>
          <w:rFonts w:ascii="Bahnschrift" w:hAnsi="Bahnschrift"/>
          <w:lang w:val="es-CL"/>
        </w:rPr>
        <w:t xml:space="preserve">Dispositivos </w:t>
      </w:r>
      <w:r w:rsidR="002531D7" w:rsidRPr="002531D7">
        <w:rPr>
          <w:rFonts w:ascii="Bahnschrift" w:hAnsi="Bahnschrift"/>
          <w:lang w:val="es-CL"/>
        </w:rPr>
        <w:t>comprometidos:</w:t>
      </w:r>
      <w:r w:rsidRPr="002531D7">
        <w:rPr>
          <w:rFonts w:ascii="Bahnschrift" w:hAnsi="Bahnschrift"/>
          <w:lang w:val="es-CL"/>
        </w:rPr>
        <w:t xml:space="preserve"> Se identifican dispositivos comprometidos en la red, incluyendo un servidor de bases de datos. Se encontraron evidencias de acceso no autorizado a la base de datos.</w:t>
      </w:r>
    </w:p>
    <w:p w:rsidR="00AD425D" w:rsidRPr="002531D7" w:rsidRDefault="00AD425D" w:rsidP="00AD425D">
      <w:pPr>
        <w:jc w:val="both"/>
        <w:rPr>
          <w:rFonts w:ascii="Bahnschrift" w:hAnsi="Bahnschrift"/>
          <w:lang w:val="es-CL"/>
        </w:rPr>
      </w:pPr>
      <w:r w:rsidRPr="002531D7">
        <w:rPr>
          <w:rFonts w:ascii="Bahnschrift" w:hAnsi="Bahnschrift"/>
          <w:lang w:val="es-CL"/>
        </w:rPr>
        <w:t xml:space="preserve">Alteraciones en los registros del </w:t>
      </w:r>
      <w:r w:rsidR="002531D7" w:rsidRPr="002531D7">
        <w:rPr>
          <w:rFonts w:ascii="Bahnschrift" w:hAnsi="Bahnschrift"/>
          <w:lang w:val="es-CL"/>
        </w:rPr>
        <w:t>sistema:</w:t>
      </w:r>
      <w:r w:rsidRPr="002531D7">
        <w:rPr>
          <w:rFonts w:ascii="Bahnschrift" w:hAnsi="Bahnschrift"/>
          <w:lang w:val="es-CL"/>
        </w:rPr>
        <w:t xml:space="preserve"> Se encontraron evidencias de alteraciones en los registros del sistema. Se identificaron registros de acceso modificados y se encontraron evidencias de intentos de acceso no autorizados.</w:t>
      </w:r>
    </w:p>
    <w:p w:rsidR="00242970" w:rsidRPr="002531D7" w:rsidRDefault="00AD425D" w:rsidP="00AD425D">
      <w:pPr>
        <w:jc w:val="both"/>
        <w:rPr>
          <w:rFonts w:ascii="Bahnschrift" w:hAnsi="Bahnschrift"/>
          <w:lang w:val="es-CL"/>
        </w:rPr>
      </w:pPr>
      <w:r w:rsidRPr="002531D7">
        <w:rPr>
          <w:rFonts w:ascii="Bahnschrift" w:hAnsi="Bahnschrift"/>
          <w:lang w:val="es-CL"/>
        </w:rPr>
        <w:t xml:space="preserve">Presencia de </w:t>
      </w:r>
      <w:r w:rsidR="002531D7" w:rsidRPr="002531D7">
        <w:rPr>
          <w:rFonts w:ascii="Bahnschrift" w:hAnsi="Bahnschrift"/>
          <w:lang w:val="es-CL"/>
        </w:rPr>
        <w:t>malware:</w:t>
      </w:r>
      <w:r w:rsidRPr="002531D7">
        <w:rPr>
          <w:rFonts w:ascii="Bahnschrift" w:hAnsi="Bahnschrift"/>
          <w:lang w:val="es-CL"/>
        </w:rPr>
        <w:t xml:space="preserve"> Se identificó la presencia de malware en el sistema. Se encontraron archivos sospechosos en el sistema y se identificaron como malware conocido.</w:t>
      </w:r>
    </w:p>
    <w:p w:rsidR="00AD425D" w:rsidRPr="002531D7" w:rsidRDefault="00AD425D" w:rsidP="00AD425D">
      <w:pPr>
        <w:jc w:val="both"/>
        <w:rPr>
          <w:rFonts w:ascii="Bahnschrift" w:hAnsi="Bahnschrift"/>
          <w:b/>
          <w:lang w:val="es-CL"/>
        </w:rPr>
      </w:pPr>
      <w:r w:rsidRPr="002531D7">
        <w:rPr>
          <w:rFonts w:ascii="Bahnschrift" w:hAnsi="Bahnschrift"/>
          <w:b/>
          <w:lang w:val="es-CL"/>
        </w:rPr>
        <w:t>Análisis</w:t>
      </w:r>
    </w:p>
    <w:p w:rsidR="00AD425D" w:rsidRPr="002531D7" w:rsidRDefault="00AD425D" w:rsidP="00AD425D">
      <w:pPr>
        <w:jc w:val="both"/>
        <w:rPr>
          <w:rFonts w:ascii="Bahnschrift" w:hAnsi="Bahnschrift"/>
          <w:lang w:val="es-CL"/>
        </w:rPr>
      </w:pPr>
      <w:r w:rsidRPr="002531D7">
        <w:rPr>
          <w:rFonts w:ascii="Bahnschrift" w:hAnsi="Bahnschrift"/>
          <w:lang w:val="es-CL"/>
        </w:rPr>
        <w:t>El análisis de los hallazgos sugiere que el atacante explotó una vulnerabilidad en el servidor de bases de datos para acceder a la información confidencial. La actividad sospechosa en el tráfico de red indica que el atacante intentó ocultar sus huellas digitales. El análisis de los registros del sistema sugiere que el atacante intentó acceder a la base de datos varias veces antes de lograr el acceso.</w:t>
      </w:r>
    </w:p>
    <w:p w:rsidR="00AD425D" w:rsidRPr="002531D7" w:rsidRDefault="007254AF" w:rsidP="00AD425D">
      <w:pPr>
        <w:jc w:val="both"/>
        <w:rPr>
          <w:rFonts w:ascii="Bahnschrift" w:hAnsi="Bahnschrift"/>
          <w:b/>
          <w:lang w:val="es-CL"/>
        </w:rPr>
      </w:pPr>
      <w:r w:rsidRPr="002531D7">
        <w:rPr>
          <w:rFonts w:ascii="Bahnschrift" w:hAnsi="Bahnschrift"/>
          <w:b/>
          <w:lang w:val="es-CL"/>
        </w:rPr>
        <w:lastRenderedPageBreak/>
        <w:t>Línea</w:t>
      </w:r>
      <w:r w:rsidR="00AD425D" w:rsidRPr="002531D7">
        <w:rPr>
          <w:rFonts w:ascii="Bahnschrift" w:hAnsi="Bahnschrift"/>
          <w:b/>
          <w:lang w:val="es-CL"/>
        </w:rPr>
        <w:t xml:space="preserve"> de tiempo de los eventos</w:t>
      </w:r>
    </w:p>
    <w:p w:rsidR="00AD425D" w:rsidRPr="006324EE" w:rsidRDefault="00AD425D" w:rsidP="006324EE">
      <w:pPr>
        <w:pStyle w:val="Prrafodelista"/>
        <w:numPr>
          <w:ilvl w:val="0"/>
          <w:numId w:val="15"/>
        </w:numPr>
        <w:jc w:val="both"/>
        <w:rPr>
          <w:rFonts w:ascii="Bahnschrift" w:hAnsi="Bahnschrift"/>
          <w:lang w:val="es-CL"/>
        </w:rPr>
      </w:pPr>
      <w:r w:rsidRPr="006324EE">
        <w:rPr>
          <w:rFonts w:ascii="Bahnschrift" w:hAnsi="Bahnschrift"/>
          <w:lang w:val="es-CL"/>
        </w:rPr>
        <w:t>10:00 AM: Se detectó la actividad sospechosa en el tráfico de red</w:t>
      </w:r>
    </w:p>
    <w:p w:rsidR="00AD425D" w:rsidRPr="006324EE" w:rsidRDefault="00AD425D" w:rsidP="006324EE">
      <w:pPr>
        <w:pStyle w:val="Prrafodelista"/>
        <w:numPr>
          <w:ilvl w:val="0"/>
          <w:numId w:val="15"/>
        </w:numPr>
        <w:jc w:val="both"/>
        <w:rPr>
          <w:rFonts w:ascii="Bahnschrift" w:hAnsi="Bahnschrift"/>
          <w:lang w:val="es-CL"/>
        </w:rPr>
      </w:pPr>
      <w:r w:rsidRPr="006324EE">
        <w:rPr>
          <w:rFonts w:ascii="Bahnschrift" w:hAnsi="Bahnschrift"/>
          <w:lang w:val="es-CL"/>
        </w:rPr>
        <w:t>11:00 AM: Se identifican dispositivos comprometidos en la red</w:t>
      </w:r>
    </w:p>
    <w:p w:rsidR="00AD425D" w:rsidRPr="006324EE" w:rsidRDefault="00AD425D" w:rsidP="006324EE">
      <w:pPr>
        <w:pStyle w:val="Prrafodelista"/>
        <w:numPr>
          <w:ilvl w:val="0"/>
          <w:numId w:val="15"/>
        </w:numPr>
        <w:jc w:val="both"/>
        <w:rPr>
          <w:rFonts w:ascii="Bahnschrift" w:hAnsi="Bahnschrift"/>
          <w:lang w:val="es-CL"/>
        </w:rPr>
      </w:pPr>
      <w:r w:rsidRPr="006324EE">
        <w:rPr>
          <w:rFonts w:ascii="Bahnschrift" w:hAnsi="Bahnschrift"/>
          <w:lang w:val="es-CL"/>
        </w:rPr>
        <w:t xml:space="preserve">12:00 PM: Se encontraron evidencias de alteraciones en los </w:t>
      </w:r>
      <w:proofErr w:type="spellStart"/>
      <w:r w:rsidRPr="006324EE">
        <w:rPr>
          <w:rFonts w:ascii="Bahnschrift" w:hAnsi="Bahnschrift"/>
          <w:lang w:val="es-CL"/>
        </w:rPr>
        <w:t>logs</w:t>
      </w:r>
      <w:proofErr w:type="spellEnd"/>
      <w:r w:rsidRPr="006324EE">
        <w:rPr>
          <w:rFonts w:ascii="Bahnschrift" w:hAnsi="Bahnschrift"/>
          <w:lang w:val="es-CL"/>
        </w:rPr>
        <w:t xml:space="preserve"> del</w:t>
      </w:r>
      <w:r w:rsidR="002531D7" w:rsidRPr="006324EE">
        <w:rPr>
          <w:rFonts w:ascii="Bahnschrift" w:hAnsi="Bahnschrift"/>
          <w:lang w:val="es-CL"/>
        </w:rPr>
        <w:t xml:space="preserve"> sistema</w:t>
      </w:r>
    </w:p>
    <w:p w:rsidR="002531D7" w:rsidRPr="006324EE" w:rsidRDefault="002531D7" w:rsidP="006324EE">
      <w:pPr>
        <w:pStyle w:val="Prrafodelista"/>
        <w:numPr>
          <w:ilvl w:val="0"/>
          <w:numId w:val="15"/>
        </w:numPr>
        <w:jc w:val="both"/>
        <w:rPr>
          <w:rFonts w:ascii="Bahnschrift" w:hAnsi="Bahnschrift"/>
          <w:lang w:val="es-CL"/>
        </w:rPr>
      </w:pPr>
      <w:r w:rsidRPr="006324EE">
        <w:rPr>
          <w:rFonts w:ascii="Bahnschrift" w:hAnsi="Bahnschrift"/>
          <w:lang w:val="es-CL"/>
        </w:rPr>
        <w:t>13:00 PM: Se identificó la presencia de malware en el sistema</w:t>
      </w:r>
    </w:p>
    <w:p w:rsidR="007B0F63" w:rsidRPr="002531D7" w:rsidRDefault="007B0F63" w:rsidP="007B0F63">
      <w:pPr>
        <w:jc w:val="both"/>
        <w:rPr>
          <w:rFonts w:ascii="Bahnschrift" w:hAnsi="Bahnschrift"/>
          <w:sz w:val="28"/>
          <w:lang w:val="es-CL"/>
        </w:rPr>
      </w:pPr>
      <w:r w:rsidRPr="002531D7">
        <w:rPr>
          <w:rFonts w:ascii="Bahnschrift" w:hAnsi="Bahnschrift"/>
          <w:sz w:val="28"/>
          <w:lang w:val="es-CL"/>
        </w:rPr>
        <w:t>Conclusiones</w:t>
      </w:r>
    </w:p>
    <w:p w:rsidR="007B0F63" w:rsidRDefault="007B0F63" w:rsidP="007B0F63">
      <w:pPr>
        <w:jc w:val="both"/>
        <w:rPr>
          <w:rFonts w:ascii="Bahnschrift" w:hAnsi="Bahnschrift"/>
          <w:sz w:val="28"/>
          <w:lang w:val="es-CL"/>
        </w:rPr>
      </w:pPr>
      <w:r w:rsidRPr="002531D7">
        <w:rPr>
          <w:rFonts w:ascii="Bahnschrift" w:hAnsi="Bahnschrift"/>
          <w:sz w:val="28"/>
          <w:lang w:val="es-CL"/>
        </w:rPr>
        <w:t>El análisis forense reveló que el ataque cibernético fue llevado a cabo mediante la explotación de una vulnerabilidad en el servidor de bases de datos. Se recomienda implementar medidas de seguridad adicionales, como la autenticación de dos factores y la actualización regular de software y sistemas.</w:t>
      </w:r>
    </w:p>
    <w:p w:rsidR="00242970" w:rsidRPr="002531D7" w:rsidRDefault="00242970" w:rsidP="007B0F63">
      <w:pPr>
        <w:jc w:val="both"/>
        <w:rPr>
          <w:rFonts w:ascii="Bahnschrift" w:hAnsi="Bahnschrift"/>
          <w:sz w:val="28"/>
          <w:lang w:val="es-CL"/>
        </w:rPr>
      </w:pPr>
    </w:p>
    <w:p w:rsidR="007B0F63" w:rsidRPr="002531D7" w:rsidRDefault="007B0F63" w:rsidP="007B0F63">
      <w:pPr>
        <w:jc w:val="both"/>
        <w:rPr>
          <w:rFonts w:ascii="Bahnschrift" w:hAnsi="Bahnschrift"/>
          <w:sz w:val="28"/>
          <w:lang w:val="es-CL"/>
        </w:rPr>
      </w:pPr>
      <w:r w:rsidRPr="002531D7">
        <w:rPr>
          <w:rFonts w:ascii="Bahnschrift" w:hAnsi="Bahnschrift"/>
          <w:sz w:val="28"/>
          <w:lang w:val="es-CL"/>
        </w:rPr>
        <w:t>Recomendaciones</w:t>
      </w:r>
    </w:p>
    <w:p w:rsidR="002531D7" w:rsidRPr="002531D7" w:rsidRDefault="002531D7" w:rsidP="002531D7">
      <w:pPr>
        <w:numPr>
          <w:ilvl w:val="0"/>
          <w:numId w:val="14"/>
        </w:numPr>
        <w:jc w:val="both"/>
        <w:rPr>
          <w:rFonts w:ascii="Bahnschrift" w:hAnsi="Bahnschrift"/>
          <w:lang w:val="es-CL"/>
        </w:rPr>
      </w:pPr>
      <w:r w:rsidRPr="002531D7">
        <w:rPr>
          <w:rFonts w:ascii="Bahnschrift" w:hAnsi="Bahnschrift"/>
          <w:lang w:val="es-CL"/>
        </w:rPr>
        <w:t>Implementar autenticación de dos factores para todos los usuarios: Esto agregará una capa adicional de seguridad para proteger las credenciales de acceso.</w:t>
      </w:r>
    </w:p>
    <w:p w:rsidR="002531D7" w:rsidRPr="002531D7" w:rsidRDefault="002531D7" w:rsidP="002531D7">
      <w:pPr>
        <w:numPr>
          <w:ilvl w:val="0"/>
          <w:numId w:val="14"/>
        </w:numPr>
        <w:jc w:val="both"/>
        <w:rPr>
          <w:rFonts w:ascii="Bahnschrift" w:hAnsi="Bahnschrift"/>
          <w:lang w:val="es-CL"/>
        </w:rPr>
      </w:pPr>
      <w:r w:rsidRPr="002531D7">
        <w:rPr>
          <w:rFonts w:ascii="Bahnschrift" w:hAnsi="Bahnschrift"/>
          <w:lang w:val="es-CL"/>
        </w:rPr>
        <w:t>Realizar actualizaciones periódicas de software y sistemas: Esto asegurará que el sistema esté protegido contra vulnerabilidades conocidas.</w:t>
      </w:r>
    </w:p>
    <w:p w:rsidR="002531D7" w:rsidRPr="002531D7" w:rsidRDefault="002531D7" w:rsidP="002531D7">
      <w:pPr>
        <w:numPr>
          <w:ilvl w:val="0"/>
          <w:numId w:val="14"/>
        </w:numPr>
        <w:jc w:val="both"/>
        <w:rPr>
          <w:rFonts w:ascii="Bahnschrift" w:hAnsi="Bahnschrift"/>
          <w:lang w:val="es-CL"/>
        </w:rPr>
      </w:pPr>
      <w:r w:rsidRPr="002531D7">
        <w:rPr>
          <w:rFonts w:ascii="Bahnschrift" w:hAnsi="Bahnschrift"/>
          <w:lang w:val="es-CL"/>
        </w:rPr>
        <w:t>Implementar un sistema de detección de intrusos: Esto permitirá detectar y responder a futuros ataques de manera más efectiva.</w:t>
      </w:r>
    </w:p>
    <w:p w:rsidR="002531D7" w:rsidRPr="002531D7" w:rsidRDefault="002531D7" w:rsidP="002531D7">
      <w:pPr>
        <w:numPr>
          <w:ilvl w:val="0"/>
          <w:numId w:val="14"/>
        </w:numPr>
        <w:jc w:val="both"/>
        <w:rPr>
          <w:rFonts w:ascii="Bahnschrift" w:hAnsi="Bahnschrift"/>
          <w:lang w:val="es-CL"/>
        </w:rPr>
      </w:pPr>
      <w:r w:rsidRPr="002531D7">
        <w:rPr>
          <w:rFonts w:ascii="Bahnschrift" w:hAnsi="Bahnschrift"/>
          <w:lang w:val="es-CL"/>
        </w:rPr>
        <w:t>Realizar un análisis de vulnerabilidades periódico: Esto permitirá identificar y abordar vulnerabilidades potenciales antes de que sean explotadas.</w:t>
      </w:r>
    </w:p>
    <w:p w:rsidR="002531D7" w:rsidRPr="002531D7" w:rsidRDefault="002531D7" w:rsidP="002531D7">
      <w:pPr>
        <w:numPr>
          <w:ilvl w:val="0"/>
          <w:numId w:val="14"/>
        </w:numPr>
        <w:jc w:val="both"/>
        <w:rPr>
          <w:rFonts w:ascii="Bahnschrift" w:hAnsi="Bahnschrift"/>
          <w:lang w:val="es-CL"/>
        </w:rPr>
      </w:pPr>
      <w:r w:rsidRPr="002531D7">
        <w:rPr>
          <w:rFonts w:ascii="Bahnschrift" w:hAnsi="Bahnschrift"/>
          <w:lang w:val="es-CL"/>
        </w:rPr>
        <w:t>Capacitar a los usuarios sobre seguridad cibernética: Esto ayudará a prevenir ataques que se basan en la ingeniosidad de los usuarios.</w:t>
      </w:r>
    </w:p>
    <w:p w:rsidR="007B0F63" w:rsidRPr="006324EE" w:rsidRDefault="007B0F63" w:rsidP="0089604B">
      <w:pPr>
        <w:jc w:val="both"/>
        <w:rPr>
          <w:rFonts w:ascii="Bahnschrift" w:hAnsi="Bahnschrift"/>
          <w:sz w:val="28"/>
          <w:szCs w:val="28"/>
          <w:lang w:val="es-CL"/>
        </w:rPr>
      </w:pPr>
      <w:r w:rsidRPr="006324EE">
        <w:rPr>
          <w:rFonts w:ascii="Bahnschrift" w:hAnsi="Bahnschrift"/>
          <w:sz w:val="28"/>
          <w:szCs w:val="28"/>
          <w:lang w:val="es-CL"/>
        </w:rPr>
        <w:t>Anexos</w:t>
      </w:r>
    </w:p>
    <w:p w:rsidR="007B0F63" w:rsidRPr="006324EE" w:rsidRDefault="007B0F63" w:rsidP="0089604B">
      <w:pPr>
        <w:jc w:val="both"/>
        <w:rPr>
          <w:rFonts w:ascii="Bahnschrift" w:hAnsi="Bahnschrift"/>
          <w:sz w:val="28"/>
          <w:szCs w:val="28"/>
          <w:lang w:val="es-CL"/>
        </w:rPr>
      </w:pPr>
      <w:r w:rsidRPr="006324EE">
        <w:rPr>
          <w:rFonts w:ascii="Bahnschrift" w:hAnsi="Bahnschrift"/>
          <w:sz w:val="28"/>
          <w:szCs w:val="28"/>
          <w:lang w:val="es-CL"/>
        </w:rPr>
        <w:t>Capturas de pantalla de la actividad sospe</w:t>
      </w:r>
      <w:r w:rsidR="002531D7" w:rsidRPr="006324EE">
        <w:rPr>
          <w:rFonts w:ascii="Bahnschrift" w:hAnsi="Bahnschrift"/>
          <w:sz w:val="28"/>
          <w:szCs w:val="28"/>
          <w:lang w:val="es-CL"/>
        </w:rPr>
        <w:t>chosa</w:t>
      </w:r>
    </w:p>
    <w:p w:rsidR="007B0F63" w:rsidRPr="006324EE" w:rsidRDefault="007B0F63" w:rsidP="0089604B">
      <w:pPr>
        <w:jc w:val="both"/>
        <w:rPr>
          <w:rFonts w:ascii="Bahnschrift" w:hAnsi="Bahnschrift"/>
          <w:sz w:val="28"/>
          <w:szCs w:val="28"/>
          <w:lang w:val="es-CL"/>
        </w:rPr>
      </w:pPr>
      <w:r w:rsidRPr="006324EE">
        <w:rPr>
          <w:rFonts w:ascii="Bahnschrift" w:hAnsi="Bahnschrift"/>
          <w:sz w:val="28"/>
          <w:szCs w:val="28"/>
          <w:lang w:val="es-CL"/>
        </w:rPr>
        <w:t>Informes de herramientas utilizadas</w:t>
      </w:r>
      <w:r w:rsidR="002531D7" w:rsidRPr="006324EE">
        <w:rPr>
          <w:rFonts w:ascii="Bahnschrift" w:hAnsi="Bahnschrift"/>
          <w:sz w:val="28"/>
          <w:szCs w:val="28"/>
          <w:lang w:val="es-CL"/>
        </w:rPr>
        <w:t xml:space="preserve"> como </w:t>
      </w:r>
      <w:proofErr w:type="spellStart"/>
      <w:r w:rsidR="002531D7" w:rsidRPr="006324EE">
        <w:rPr>
          <w:rFonts w:ascii="Bahnschrift" w:hAnsi="Bahnschrift"/>
          <w:sz w:val="28"/>
          <w:szCs w:val="28"/>
          <w:lang w:val="es-CL"/>
        </w:rPr>
        <w:t>Wiresharck</w:t>
      </w:r>
      <w:proofErr w:type="spellEnd"/>
      <w:r w:rsidR="002531D7" w:rsidRPr="006324EE">
        <w:rPr>
          <w:rFonts w:ascii="Bahnschrift" w:hAnsi="Bahnschrift"/>
          <w:sz w:val="28"/>
          <w:szCs w:val="28"/>
          <w:lang w:val="es-CL"/>
        </w:rPr>
        <w:t xml:space="preserve">, </w:t>
      </w:r>
      <w:proofErr w:type="spellStart"/>
      <w:r w:rsidR="002531D7" w:rsidRPr="006324EE">
        <w:rPr>
          <w:rFonts w:ascii="Bahnschrift" w:hAnsi="Bahnschrift"/>
          <w:sz w:val="28"/>
          <w:szCs w:val="28"/>
          <w:lang w:val="es-CL"/>
        </w:rPr>
        <w:t>Nmap</w:t>
      </w:r>
      <w:proofErr w:type="spellEnd"/>
      <w:r w:rsidR="002531D7" w:rsidRPr="006324EE">
        <w:rPr>
          <w:rFonts w:ascii="Bahnschrift" w:hAnsi="Bahnschrift"/>
          <w:sz w:val="28"/>
          <w:szCs w:val="28"/>
          <w:lang w:val="es-CL"/>
        </w:rPr>
        <w:t xml:space="preserve">, </w:t>
      </w:r>
      <w:proofErr w:type="spellStart"/>
      <w:r w:rsidR="00AF2B33">
        <w:rPr>
          <w:rFonts w:ascii="Bahnschrift" w:hAnsi="Bahnschrift"/>
          <w:sz w:val="28"/>
          <w:szCs w:val="28"/>
          <w:lang w:val="es-CL"/>
        </w:rPr>
        <w:t>OWASzap</w:t>
      </w:r>
      <w:proofErr w:type="spellEnd"/>
      <w:r w:rsidR="00AF2B33">
        <w:rPr>
          <w:rFonts w:ascii="Bahnschrift" w:hAnsi="Bahnschrift"/>
          <w:sz w:val="28"/>
          <w:szCs w:val="28"/>
          <w:lang w:val="es-CL"/>
        </w:rPr>
        <w:t>.</w:t>
      </w:r>
    </w:p>
    <w:p w:rsidR="007B0F63" w:rsidRPr="006324EE" w:rsidRDefault="007B0F63" w:rsidP="0089604B">
      <w:pPr>
        <w:jc w:val="both"/>
        <w:rPr>
          <w:rFonts w:ascii="Bahnschrift" w:hAnsi="Bahnschrift"/>
          <w:sz w:val="28"/>
          <w:szCs w:val="28"/>
          <w:lang w:val="es-CL"/>
        </w:rPr>
      </w:pPr>
      <w:r w:rsidRPr="006324EE">
        <w:rPr>
          <w:rFonts w:ascii="Bahnschrift" w:hAnsi="Bahnschrift"/>
          <w:sz w:val="28"/>
          <w:szCs w:val="28"/>
          <w:lang w:val="es-CL"/>
        </w:rPr>
        <w:t>Evidencia digital adicional</w:t>
      </w:r>
      <w:r w:rsidR="006324EE" w:rsidRPr="006324EE">
        <w:rPr>
          <w:rFonts w:ascii="Bahnschrift" w:hAnsi="Bahnschrift"/>
          <w:sz w:val="28"/>
          <w:szCs w:val="28"/>
          <w:lang w:val="es-CL"/>
        </w:rPr>
        <w:t xml:space="preserve"> (</w:t>
      </w:r>
      <w:r w:rsidR="00B95151" w:rsidRPr="006324EE">
        <w:rPr>
          <w:rFonts w:ascii="Bahnschrift" w:hAnsi="Bahnschrift"/>
          <w:sz w:val="28"/>
          <w:szCs w:val="28"/>
          <w:lang w:val="es-CL"/>
        </w:rPr>
        <w:t>imágenes forenses</w:t>
      </w:r>
      <w:r w:rsidR="006324EE" w:rsidRPr="006324EE">
        <w:rPr>
          <w:rFonts w:ascii="Bahnschrift" w:hAnsi="Bahnschrift"/>
          <w:sz w:val="28"/>
          <w:szCs w:val="28"/>
          <w:lang w:val="es-CL"/>
        </w:rPr>
        <w:t xml:space="preserve">, </w:t>
      </w:r>
      <w:proofErr w:type="spellStart"/>
      <w:r w:rsidR="006324EE" w:rsidRPr="006324EE">
        <w:rPr>
          <w:rFonts w:ascii="Bahnschrift" w:hAnsi="Bahnschrift"/>
          <w:sz w:val="28"/>
          <w:szCs w:val="28"/>
          <w:lang w:val="es-CL"/>
        </w:rPr>
        <w:t>logs</w:t>
      </w:r>
      <w:proofErr w:type="spellEnd"/>
      <w:r w:rsidR="006324EE" w:rsidRPr="006324EE">
        <w:rPr>
          <w:rFonts w:ascii="Bahnschrift" w:hAnsi="Bahnschrift"/>
          <w:sz w:val="28"/>
          <w:szCs w:val="28"/>
          <w:lang w:val="es-CL"/>
        </w:rPr>
        <w:t xml:space="preserve"> del sistema)</w:t>
      </w:r>
    </w:p>
    <w:p w:rsidR="007B0F63" w:rsidRPr="007254AF" w:rsidRDefault="007B0F63" w:rsidP="0089604B">
      <w:pPr>
        <w:jc w:val="both"/>
        <w:rPr>
          <w:rFonts w:ascii="Bahnschrift" w:hAnsi="Bahnschrift"/>
          <w:sz w:val="28"/>
          <w:szCs w:val="28"/>
          <w:lang w:val="es-CL"/>
        </w:rPr>
      </w:pPr>
      <w:r w:rsidRPr="006324EE">
        <w:rPr>
          <w:rFonts w:ascii="Bahnschrift" w:hAnsi="Bahnschrift"/>
          <w:sz w:val="28"/>
          <w:szCs w:val="28"/>
          <w:lang w:val="es-CL"/>
        </w:rPr>
        <w:t xml:space="preserve">Se realizó un análisis completo del sistema montado en el </w:t>
      </w:r>
      <w:proofErr w:type="spellStart"/>
      <w:r w:rsidRPr="006324EE">
        <w:rPr>
          <w:rFonts w:ascii="Bahnschrift" w:hAnsi="Bahnschrift"/>
          <w:sz w:val="28"/>
          <w:szCs w:val="28"/>
          <w:lang w:val="es-CL"/>
        </w:rPr>
        <w:t>localhost</w:t>
      </w:r>
      <w:proofErr w:type="spellEnd"/>
      <w:r w:rsidRPr="006324EE">
        <w:rPr>
          <w:rFonts w:ascii="Bahnschrift" w:hAnsi="Bahnschrift"/>
          <w:sz w:val="28"/>
          <w:szCs w:val="28"/>
          <w:lang w:val="es-CL"/>
        </w:rPr>
        <w:t xml:space="preserve"> y no se encontraron evidencias de daños o compromiso. El sistema está seguro y no se vio afectado por el ataque cibernético.</w:t>
      </w:r>
    </w:p>
    <w:sectPr w:rsidR="007B0F63" w:rsidRPr="007254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74C7"/>
    <w:multiLevelType w:val="multilevel"/>
    <w:tmpl w:val="8782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F5EE9"/>
    <w:multiLevelType w:val="multilevel"/>
    <w:tmpl w:val="C850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F6360D"/>
    <w:multiLevelType w:val="multilevel"/>
    <w:tmpl w:val="C456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1D7E5F"/>
    <w:multiLevelType w:val="multilevel"/>
    <w:tmpl w:val="8FDE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4F7908"/>
    <w:multiLevelType w:val="multilevel"/>
    <w:tmpl w:val="17A2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B2237E"/>
    <w:multiLevelType w:val="multilevel"/>
    <w:tmpl w:val="C440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3C03AF"/>
    <w:multiLevelType w:val="multilevel"/>
    <w:tmpl w:val="EF70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943F88"/>
    <w:multiLevelType w:val="multilevel"/>
    <w:tmpl w:val="155C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174387"/>
    <w:multiLevelType w:val="hybridMultilevel"/>
    <w:tmpl w:val="0A92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2C4197"/>
    <w:multiLevelType w:val="multilevel"/>
    <w:tmpl w:val="E0F0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631758"/>
    <w:multiLevelType w:val="hybridMultilevel"/>
    <w:tmpl w:val="FC7A9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30786"/>
    <w:multiLevelType w:val="multilevel"/>
    <w:tmpl w:val="A56C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ED55A8"/>
    <w:multiLevelType w:val="hybridMultilevel"/>
    <w:tmpl w:val="B3F0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B768C"/>
    <w:multiLevelType w:val="hybridMultilevel"/>
    <w:tmpl w:val="DC22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1E112E"/>
    <w:multiLevelType w:val="multilevel"/>
    <w:tmpl w:val="9748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B807E6"/>
    <w:multiLevelType w:val="multilevel"/>
    <w:tmpl w:val="5C8E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FF052C"/>
    <w:multiLevelType w:val="multilevel"/>
    <w:tmpl w:val="4286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14"/>
  </w:num>
  <w:num w:numId="4">
    <w:abstractNumId w:val="7"/>
  </w:num>
  <w:num w:numId="5">
    <w:abstractNumId w:val="3"/>
  </w:num>
  <w:num w:numId="6">
    <w:abstractNumId w:val="16"/>
  </w:num>
  <w:num w:numId="7">
    <w:abstractNumId w:val="5"/>
  </w:num>
  <w:num w:numId="8">
    <w:abstractNumId w:val="11"/>
  </w:num>
  <w:num w:numId="9">
    <w:abstractNumId w:val="1"/>
  </w:num>
  <w:num w:numId="10">
    <w:abstractNumId w:val="9"/>
  </w:num>
  <w:num w:numId="11">
    <w:abstractNumId w:val="0"/>
  </w:num>
  <w:num w:numId="12">
    <w:abstractNumId w:val="15"/>
  </w:num>
  <w:num w:numId="13">
    <w:abstractNumId w:val="13"/>
  </w:num>
  <w:num w:numId="14">
    <w:abstractNumId w:val="4"/>
  </w:num>
  <w:num w:numId="15">
    <w:abstractNumId w:val="8"/>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F63"/>
    <w:rsid w:val="00056B75"/>
    <w:rsid w:val="00242970"/>
    <w:rsid w:val="002531D7"/>
    <w:rsid w:val="006324EE"/>
    <w:rsid w:val="007254AF"/>
    <w:rsid w:val="007B0F63"/>
    <w:rsid w:val="00891CFE"/>
    <w:rsid w:val="0089604B"/>
    <w:rsid w:val="00AD425D"/>
    <w:rsid w:val="00AF2B33"/>
    <w:rsid w:val="00B95151"/>
    <w:rsid w:val="00BC6FF0"/>
    <w:rsid w:val="00CB6708"/>
    <w:rsid w:val="00E33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1543"/>
  <w15:chartTrackingRefBased/>
  <w15:docId w15:val="{87945464-8B8D-4338-9ADD-7325C32E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B0F63"/>
    <w:rPr>
      <w:b/>
      <w:bCs/>
    </w:rPr>
  </w:style>
  <w:style w:type="paragraph" w:customStyle="1" w:styleId="mb-2">
    <w:name w:val="mb-2"/>
    <w:basedOn w:val="Normal"/>
    <w:rsid w:val="007B0F63"/>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253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131565">
      <w:bodyDiv w:val="1"/>
      <w:marLeft w:val="0"/>
      <w:marRight w:val="0"/>
      <w:marTop w:val="0"/>
      <w:marBottom w:val="0"/>
      <w:divBdr>
        <w:top w:val="none" w:sz="0" w:space="0" w:color="auto"/>
        <w:left w:val="none" w:sz="0" w:space="0" w:color="auto"/>
        <w:bottom w:val="none" w:sz="0" w:space="0" w:color="auto"/>
        <w:right w:val="none" w:sz="0" w:space="0" w:color="auto"/>
      </w:divBdr>
    </w:div>
    <w:div w:id="528643984">
      <w:bodyDiv w:val="1"/>
      <w:marLeft w:val="0"/>
      <w:marRight w:val="0"/>
      <w:marTop w:val="0"/>
      <w:marBottom w:val="0"/>
      <w:divBdr>
        <w:top w:val="none" w:sz="0" w:space="0" w:color="auto"/>
        <w:left w:val="none" w:sz="0" w:space="0" w:color="auto"/>
        <w:bottom w:val="none" w:sz="0" w:space="0" w:color="auto"/>
        <w:right w:val="none" w:sz="0" w:space="0" w:color="auto"/>
      </w:divBdr>
    </w:div>
    <w:div w:id="942761367">
      <w:bodyDiv w:val="1"/>
      <w:marLeft w:val="0"/>
      <w:marRight w:val="0"/>
      <w:marTop w:val="0"/>
      <w:marBottom w:val="0"/>
      <w:divBdr>
        <w:top w:val="none" w:sz="0" w:space="0" w:color="auto"/>
        <w:left w:val="none" w:sz="0" w:space="0" w:color="auto"/>
        <w:bottom w:val="none" w:sz="0" w:space="0" w:color="auto"/>
        <w:right w:val="none" w:sz="0" w:space="0" w:color="auto"/>
      </w:divBdr>
    </w:div>
    <w:div w:id="184755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B7B6C-30DB-4509-8E07-DDD0292A9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1172</Words>
  <Characters>6687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IIA</dc:creator>
  <cp:keywords/>
  <dc:description/>
  <cp:lastModifiedBy>PC IIA</cp:lastModifiedBy>
  <cp:revision>3</cp:revision>
  <dcterms:created xsi:type="dcterms:W3CDTF">2024-08-12T17:49:00Z</dcterms:created>
  <dcterms:modified xsi:type="dcterms:W3CDTF">2024-08-12T17:53:00Z</dcterms:modified>
</cp:coreProperties>
</file>