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  <w:jc w:val="center"/>
      </w:pPr>
      <w:r>
        <w:rPr>
          <w:b/>
          <w:bCs/>
          <w:color w:val="E36C0A"/>
          <w:sz w:val="24"/>
          <w:szCs w:val="24"/>
        </w:rPr>
        <w:t xml:space="preserve">GRIS – Detachment Inspection Checklist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  <w:trHeight w:val="210" w:hRule="atLeast"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right"/>
            </w:pPr>
            <w:r>
              <w:rPr>
                <w:b/>
                <w:bCs/>
                <w:sz w:val="14"/>
                <w:szCs w:val="14"/>
              </w:rPr>
              <w:t xml:space="preserve">Project: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  <w:trHeight w:val="210" w:hRule="atLeast"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right"/>
            </w:pPr>
            <w:r>
              <w:rPr>
                <w:b/>
                <w:bCs/>
                <w:sz w:val="14"/>
                <w:szCs w:val="14"/>
              </w:rPr>
              <w:t xml:space="preserve">Unit: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  <w:trHeight w:val="210" w:hRule="atLeast"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right"/>
            </w:pPr>
            <w:r>
              <w:rPr>
                <w:b/>
                <w:bCs/>
                <w:sz w:val="14"/>
                <w:szCs w:val="14"/>
              </w:rPr>
              <w:t xml:space="preserve">Remarks: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</w:tbl>
    <w:p>
      <w:pPr>
        <w:spacing w:after="0" w:before="0"/>
      </w:pPr>
      <w:r>
        <w:rPr>
          <w:sz w:val="10"/>
          <w:szCs w:val="1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0"/>
        <w:gridCol w:w="1880"/>
        <w:gridCol w:w="1080"/>
        <w:gridCol w:w="760"/>
        <w:gridCol w:w="720"/>
        <w:gridCol w:w="680"/>
        <w:gridCol w:w="2160"/>
        <w:gridCol w:w="300"/>
        <w:gridCol w:w="738"/>
        <w:gridCol w:w="680"/>
      </w:tblGrid>
      <w:tr>
        <w:trPr>
          <w:cantSplit/>
          <w:tblHeader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Position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Item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Potential Detachment Concern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Residual risk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Expected Qty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Pre-Test</w:t>
            </w:r>
            <w:r>
              <w:rPr>
                <w:b/>
                <w:bCs/>
                <w:sz w:val="14"/>
                <w:szCs w:val="14"/>
              </w:rPr>
              <w:br/>
              <w:t xml:space="preserve">Qty Verified</w:t>
            </w:r>
          </w:p>
        </w:tc>
        <w:tc>
          <w:tcPr>
            <w:tcW w:type="dxa" w:w="2460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Pre-Test</w:t>
            </w:r>
            <w:r>
              <w:rPr>
                <w:b/>
                <w:bCs/>
                <w:sz w:val="14"/>
                <w:szCs w:val="14"/>
              </w:rPr>
              <w:br/>
              <w:t xml:space="preserve">Associated Control / Verification Point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Pre-Test</w:t>
            </w:r>
            <w:r>
              <w:rPr>
                <w:b/>
                <w:bCs/>
                <w:sz w:val="14"/>
                <w:szCs w:val="14"/>
              </w:rPr>
              <w:br/>
              <w:t xml:space="preserve">Remarks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Post-Test</w:t>
            </w:r>
            <w:r>
              <w:rPr>
                <w:b/>
                <w:bCs/>
                <w:sz w:val="14"/>
                <w:szCs w:val="14"/>
              </w:rPr>
              <w:br/>
              <w:t xml:space="preserve">Qty Verified</w:t>
            </w:r>
          </w:p>
        </w:tc>
      </w:tr>
      <w:tr>
        <w:trPr>
          <w:cantSplit/>
        </w:trPr>
        <w:tc>
          <w:tcPr>
            <w:tcW w:type="dxa" w:w="64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</w:t>
            </w:r>
          </w:p>
        </w:tc>
        <w:tc>
          <w:tcPr>
            <w:tcW w:type="dxa" w:w="18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Cover retaining screw</w:t>
            </w:r>
          </w:p>
        </w:tc>
        <w:tc>
          <w:tcPr>
            <w:tcW w:type="dxa" w:w="10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EEF2DC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5B6B1E"/>
                <w:sz w:val="14"/>
                <w:szCs w:val="14"/>
              </w:rPr>
              <w:t xml:space="preserve">Low</w:t>
            </w:r>
          </w:p>
        </w:tc>
        <w:tc>
          <w:tcPr>
            <w:tcW w:type="dxa" w:w="72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8</w:t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mark aligned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Retention tape present and intact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No visible loosening or backing out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Module joining shoulder screw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EEF2DC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5B6B1E"/>
                <w:sz w:val="14"/>
                <w:szCs w:val="14"/>
              </w:rPr>
              <w:t xml:space="preserve">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8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level verified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3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Extender retaining screw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6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level verified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4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ELCID magnetic sensor fastening screw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 / Pull-out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level verified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5</w:t>
            </w:r>
          </w:p>
        </w:tc>
        <w:tc>
          <w:tcPr>
            <w:tcW w:type="dxa" w:w="18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Motor cover screw</w:t>
            </w:r>
          </w:p>
        </w:tc>
        <w:tc>
          <w:tcPr>
            <w:tcW w:type="dxa" w:w="10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 / Pull-out</w:t>
            </w:r>
          </w:p>
        </w:tc>
        <w:tc>
          <w:tcPr>
            <w:tcW w:type="dxa" w:w="76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EEF2DC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5B6B1E"/>
                <w:sz w:val="14"/>
                <w:szCs w:val="14"/>
              </w:rPr>
              <w:t xml:space="preserve">Low</w:t>
            </w:r>
          </w:p>
        </w:tc>
        <w:tc>
          <w:tcPr>
            <w:tcW w:type="dxa" w:w="72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8</w:t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mark aligned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Retention tape present and intact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6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ELCID magnetic sensor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Fracture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No visible damage or degradation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7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Camera retaining screw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 / Pull-out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EEF2DC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5B6B1E"/>
                <w:sz w:val="14"/>
                <w:szCs w:val="14"/>
              </w:rPr>
              <w:t xml:space="preserve">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10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mark aligned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8</w:t>
            </w:r>
          </w:p>
        </w:tc>
        <w:tc>
          <w:tcPr>
            <w:tcW w:type="dxa" w:w="18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Gear cover</w:t>
            </w:r>
          </w:p>
        </w:tc>
        <w:tc>
          <w:tcPr>
            <w:tcW w:type="dxa" w:w="10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Fracture / Disengagement</w:t>
            </w:r>
          </w:p>
        </w:tc>
        <w:tc>
          <w:tcPr>
            <w:tcW w:type="dxa" w:w="76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Fit fully seated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Retention tape present and intact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9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Track belt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Derailment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10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Recovery hook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 / Pull-out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mark aligned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11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Wheel axle shoulder screw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EEF2DC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5B6B1E"/>
                <w:sz w:val="14"/>
                <w:szCs w:val="14"/>
              </w:rPr>
              <w:t xml:space="preserve">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6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mark aligned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12</w:t>
            </w:r>
          </w:p>
        </w:tc>
        <w:tc>
          <w:tcPr>
            <w:tcW w:type="dxa" w:w="18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Main connector housing screw</w:t>
            </w:r>
          </w:p>
        </w:tc>
        <w:tc>
          <w:tcPr>
            <w:tcW w:type="dxa" w:w="10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mark aligned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Retention tape present and intact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13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Main connector latch screw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Mechanical retention engaged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14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Bottom camera position locking screw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Mechanical retention engaged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15</w:t>
            </w:r>
          </w:p>
        </w:tc>
        <w:tc>
          <w:tcPr>
            <w:tcW w:type="dxa" w:w="18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Central slot guide</w:t>
            </w:r>
          </w:p>
        </w:tc>
        <w:tc>
          <w:tcPr>
            <w:tcW w:type="dxa" w:w="10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Disengagement</w:t>
            </w:r>
          </w:p>
        </w:tc>
        <w:tc>
          <w:tcPr>
            <w:tcW w:type="dxa" w:w="76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Fit fully seated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No movement or disengagement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</w:tr>
      <w:tr>
        <w:trPr>
          <w:cantSplit/>
        </w:trPr>
        <w:tc>
          <w:tcPr>
            <w:tcW w:type="dxa" w:w="64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16</w:t>
            </w:r>
          </w:p>
        </w:tc>
        <w:tc>
          <w:tcPr>
            <w:tcW w:type="dxa" w:w="18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Leaf spring retaining screw</w:t>
            </w:r>
          </w:p>
        </w:tc>
        <w:tc>
          <w:tcPr>
            <w:tcW w:type="dxa" w:w="10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EEF2DC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5B6B1E"/>
                <w:sz w:val="14"/>
                <w:szCs w:val="14"/>
              </w:rPr>
              <w:t xml:space="preserve">Low</w:t>
            </w:r>
          </w:p>
        </w:tc>
        <w:tc>
          <w:tcPr>
            <w:tcW w:type="dxa" w:w="72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mark aligned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No visible loosening or backing out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17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Leaf spring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Fracture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No cracks or permanent deformation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18</w:t>
            </w:r>
          </w:p>
        </w:tc>
        <w:tc>
          <w:tcPr>
            <w:tcW w:type="dxa" w:w="18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Impactor grub screw</w:t>
            </w:r>
          </w:p>
        </w:tc>
        <w:tc>
          <w:tcPr>
            <w:tcW w:type="dxa" w:w="10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Retention tape present and intact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Light torque confirmation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19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Track wheels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Fracture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6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No visible damage or degradation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20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Magnets retaining screw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EEF2DC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5B6B1E"/>
                <w:sz w:val="14"/>
                <w:szCs w:val="14"/>
              </w:rPr>
              <w:t xml:space="preserve">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8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Torque mark aligned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21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Impact solenoid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Detachment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1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Fully seated in mount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22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Camera lens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4"/>
                <w:szCs w:val="14"/>
              </w:rPr>
              <w:t xml:space="preserve">6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>No movement under light torque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</w:tbl>
    <w:p>
      <w:pPr>
        <w:spacing w:after="0" w:before="0"/>
      </w:pPr>
      <w:r>
        <w:rPr>
          <w:sz w:val="10"/>
          <w:szCs w:val="1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Pre-Test Verification</w:t>
            </w:r>
          </w:p>
        </w:tc>
      </w:tr>
      <w:tr>
        <w:trPr>
          <w:cantSplit/>
          <w:trHeight w:val="210" w:hRule="atLeast"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right"/>
            </w:pPr>
            <w:r>
              <w:rPr>
                <w:b/>
                <w:bCs/>
                <w:sz w:val="14"/>
                <w:szCs w:val="14"/>
              </w:rPr>
              <w:t xml:space="preserve">Verified by: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  <w:trHeight w:val="210" w:hRule="atLeast"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right"/>
            </w:pPr>
            <w:r>
              <w:rPr>
                <w:b/>
                <w:bCs/>
                <w:sz w:val="14"/>
                <w:szCs w:val="14"/>
              </w:rPr>
              <w:t xml:space="preserve">Signature: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  <w:trHeight w:val="210" w:hRule="atLeast"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right"/>
            </w:pPr>
            <w:r>
              <w:rPr>
                <w:b/>
                <w:bCs/>
                <w:sz w:val="14"/>
                <w:szCs w:val="14"/>
              </w:rPr>
              <w:t xml:space="preserve">Date: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</w:tbl>
    <w:p>
      <w:pPr>
        <w:spacing w:after="0" w:before="0"/>
      </w:pPr>
      <w:r>
        <w:rPr>
          <w:sz w:val="10"/>
          <w:szCs w:val="1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Post-Test Verification</w:t>
            </w:r>
          </w:p>
        </w:tc>
      </w:tr>
      <w:tr>
        <w:trPr>
          <w:cantSplit/>
          <w:trHeight w:val="210" w:hRule="atLeast"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right"/>
            </w:pPr>
            <w:r>
              <w:rPr>
                <w:b/>
                <w:bCs/>
                <w:sz w:val="14"/>
                <w:szCs w:val="14"/>
              </w:rPr>
              <w:t xml:space="preserve">Verified by: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  <w:trHeight w:val="210" w:hRule="atLeast"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right"/>
            </w:pPr>
            <w:r>
              <w:rPr>
                <w:b/>
                <w:bCs/>
                <w:sz w:val="14"/>
                <w:szCs w:val="14"/>
              </w:rPr>
              <w:t xml:space="preserve">Signature: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  <w:trHeight w:val="210" w:hRule="atLeast"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right"/>
            </w:pPr>
            <w:r>
              <w:rPr>
                <w:b/>
                <w:bCs/>
                <w:sz w:val="14"/>
                <w:szCs w:val="14"/>
              </w:rPr>
              <w:t xml:space="preserve">Date: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8"/>
              <w:left w:type="dxa" w:w="60"/>
              <w:bottom w:type="dxa" w:w="8"/>
              <w:right w:type="dxa" w:w="60"/>
            </w:tcMar>
            <w:vAlign w:val="center"/>
          </w:tcPr>
          <w:p>
            <w:pPr>
              <w:spacing w:after="0" w:before="0" w:line="216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</w:tbl>
    <w:p>
      <w:pPr>
        <w:pageBreakBefore/>
        <w:spacing w:after="80" w:before="0"/>
        <w:jc w:val="center"/>
      </w:pPr>
      <w:r>
        <w:rPr>
          <w:b/>
          <w:bCs/>
          <w:color w:val="E36C0A"/>
          <w:sz w:val="24"/>
          <w:szCs w:val="24"/>
        </w:rPr>
        <w:t xml:space="preserve">Position Identification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324350" cy="3143250"/>
            <wp:effectExtent t="0" r="0" b="0" l="0"/>
            <wp:docPr id="1" name="zrq001_vista_superior.png" descr="Figure 1. Position Identification - GRIS isometric top view" title="Figure 1. Position Identification - GRIS isometric top 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Figure 1. Position Identification - GRIS isometric top view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324350" cy="3562350"/>
            <wp:effectExtent t="0" r="0" b="0" l="0"/>
            <wp:docPr id="1" name="zrq001_vista_inferior.png" descr="Figure 2. Position Identification - GRIS isometric bottom view" title="Figure 2. Position Identification - GRIS isometric bottom 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Figure 2. Position Identification - GRIS isometric bottom view</w:t>
      </w:r>
    </w:p>
    <w:sectPr>
      <w:headerReference w:type="default" r:id="rId7"/>
      <w:footerReference w:type="default" r:id="rId8"/>
      <w:pgSz w:w="11906" w:h="16838" w:orient="portrait"/>
      <w:pgMar w:top="2100" w:right="1134" w:bottom="1700" w:left="1134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80"/>
      <w:jc w:val="center"/>
    </w:pPr>
    <w:r>
      <w:rPr>
        <w:b/>
        <w:bCs/>
        <w:i/>
        <w:iCs/>
        <w:sz w:val="16"/>
        <w:szCs w:val="16"/>
      </w:rPr>
      <w:t xml:space="preserve">SI ESTE DOCUMENTO SE ENCUENTRA IMPRESO SE CONSIDERA COPIA NO CONTROLADA</w:t>
    </w:r>
  </w:p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638"/>
      <w:gridCol w:w="3000"/>
    </w:tblGrid>
    <w:tr>
      <w:tc>
        <w:tcPr>
          <w:tcW w:type="dxa" w:w="6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www.mecanalisis.com.ar | +54 261 476 9010</w:t>
          </w:r>
        </w:p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Pedro del Castillo 3160 . 5519 Guaymallén – Mendoza, Argentina.</w:t>
          </w:r>
        </w:p>
      </w:tc>
      <w:tc>
        <w:tcPr>
          <w:tcW w:type="dxa" w:w="30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jc w:val="right"/>
          </w:pPr>
          <w:r>
            <w:drawing>
              <wp:inline distT="0" distB="0" distL="0" distR="0">
                <wp:extent cx="1428750" cy="400050"/>
                <wp:effectExtent t="0" r="0" b="0" l="0"/>
                <wp:docPr id="1" name="logo" descr="Logo Mecanálisis" title="Mecanálisi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28750" cy="400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750"/>
      <w:gridCol w:w="3900"/>
      <w:gridCol w:w="1900"/>
      <w:gridCol w:w="2088"/>
    </w:tblGrid>
    <w:tr>
      <w:tc>
        <w:tcPr>
          <w:tcW w:type="dxa" w:w="175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TIPO DE DOCUMENTO</w:t>
          </w:r>
        </w:p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TÍTULO DE DOCUMENTO</w:t>
          </w:r>
        </w:p>
      </w:tc>
      <w:tc>
        <w:tcPr>
          <w:tcW w:type="dxa" w:w="3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CHECKLIST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GRIS – DETACHMENT INSPECTION CHECKLIST</w:t>
          </w:r>
        </w:p>
      </w:tc>
      <w:tc>
        <w:tcPr>
          <w:tcW w:type="dxa" w:w="1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40" w:before="40"/>
            <w:jc w:val="right"/>
          </w:pPr>
          <w:r>
            <w:rPr>
              <w:sz w:val="14"/>
              <w:szCs w:val="14"/>
            </w:rPr>
            <w:t xml:space="preserve">CÓDIGO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VERSIÓN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FECHA DE REVISIÓN</w:t>
          </w:r>
        </w:p>
      </w:tc>
      <w:tc>
        <w:tcPr>
          <w:tcW w:type="dxa" w:w="2088"/>
          <w:tcBorders>
            <w:top w:val="none" w:color="FFFFFF" w:sz="0"/>
            <w:left w:val="none" w:color="FFFFFF" w:sz="0"/>
            <w:bottom w:val="none" w:color="FFFFFF" w:sz="0"/>
            <w:right w:val="single" w:color="E36C0A" w:sz="12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22"/>
              <w:szCs w:val="22"/>
            </w:rPr>
            <w:t xml:space="preserve">00503-00-ZRQ001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00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13/04/2026</w:t>
          </w:r>
        </w:p>
      </w:tc>
    </w:tr>
  </w:tbl>
  <w:p>
    <w:pPr>
      <w:spacing w:after="0" w:before="60"/>
      <w:jc w:val="right"/>
    </w:pPr>
    <w:r>
      <w:rPr>
        <w:color w:val="6D8289"/>
        <w:sz w:val="28"/>
        <w:szCs w:val="28"/>
      </w:rPr>
      <w:fldChar w:fldCharType="begin"/>
      <w:instrText xml:space="preserve">PAGE</w:instrText>
      <w:fldChar w:fldCharType="separate"/>
      <w:fldChar w:fldCharType="end"/>
    </w:r>
    <w:r>
      <w:rPr>
        <w:color w:val="6D8289"/>
        <w:sz w:val="28"/>
        <w:szCs w:val="28"/>
      </w:rPr>
      <w:t xml:space="preserve">/</w:t>
    </w:r>
    <w:r>
      <w:rPr>
        <w:color w:val="6D8289"/>
        <w:sz w:val="28"/>
        <w:szCs w:val="28"/>
      </w:rPr>
      <w:fldChar w:fldCharType="begin"/>
      <w:instrText xml:space="preserve">NUMPAGES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567" w:hanging="283"/>
      </w:pPr>
    </w:lvl>
    <w:lvl w:ilvl="1" w15:tentative="1">
      <w:start w:val="1"/>
      <w:numFmt w:val="bullet"/>
      <w:lvlText w:val="▪"/>
      <w:lvlJc w:val="left"/>
      <w:pPr>
        <w:ind w:left="1134" w:hanging="283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62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E36C0A"/>
      <w:sz w:val="24"/>
      <w:szCs w:val="24"/>
    </w:rPr>
  </w:style>
  <w:style w:type="paragraph" w:styleId="Heading2">
    <w:name w:val="Heading 2"/>
    <w:basedOn w:val="Normal"/>
    <w:next w:val="Normal"/>
    <w:qFormat/>
    <w:pPr>
      <w:ind w:left="0"/>
      <w:outlineLvl w:val="1"/>
    </w:pPr>
    <w:rPr>
      <w:rFonts w:ascii="Calibri" w:cs="Calibri" w:eastAsia="Calibri" w:hAnsi="Calibri"/>
      <w:b/>
      <w:bCs/>
      <w:color w:val="E36C0A"/>
      <w:sz w:val="21"/>
      <w:szCs w:val="21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6D8289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4e325a359f18f63124dce00dc362b26c5e10a0c.png"/><Relationship Id="rId10" Type="http://schemas.openxmlformats.org/officeDocument/2006/relationships/image" Target="media/a433ec1b3cb0594916ec10b5e43e92b12d9e9976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ad8ad7d3ef2e06a9a5d118496bde23a019d59fd1.jp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00503-00-ZRQ001 GRIS – DETACHMENT INSPECTION CHECKLIST – </dc:title>
  <dc:creator>Mecanálisis S.A.</dc:creator>
  <cp:lastModifiedBy>Un-named</cp:lastModifiedBy>
  <cp:revision>1</cp:revision>
  <dcterms:created xsi:type="dcterms:W3CDTF">2026-10-29T00:21:19.039Z</dcterms:created>
  <dcterms:modified xsi:type="dcterms:W3CDTF">2026-10-29T00:21:19.039Z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